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456" w:tblpY="1725"/>
        <w:tblW w:w="4744" w:type="pct"/>
        <w:tblCellSpacing w:w="15" w:type="dxa"/>
        <w:tblCellMar>
          <w:left w:w="0" w:type="dxa"/>
          <w:right w:w="0" w:type="dxa"/>
        </w:tblCellMar>
        <w:tblLook w:val="0000" w:firstRow="0" w:lastRow="0" w:firstColumn="0" w:lastColumn="0" w:noHBand="0" w:noVBand="0"/>
      </w:tblPr>
      <w:tblGrid>
        <w:gridCol w:w="859"/>
        <w:gridCol w:w="6457"/>
        <w:gridCol w:w="1078"/>
      </w:tblGrid>
      <w:tr w:rsidR="00B11D76" w:rsidTr="006B5184">
        <w:trPr>
          <w:trHeight w:val="2486"/>
          <w:tblCellSpacing w:w="15" w:type="dxa"/>
        </w:trPr>
        <w:tc>
          <w:tcPr>
            <w:tcW w:w="485" w:type="pct"/>
            <w:vAlign w:val="center"/>
          </w:tcPr>
          <w:p w:rsidR="00B11D76" w:rsidRDefault="00B11D76" w:rsidP="006B5184">
            <w:pPr>
              <w:jc w:val="center"/>
              <w:rPr>
                <w:rFonts w:ascii="Times New Roman CYR" w:hAnsi="Times New Roman CYR" w:cs="Times New Roman CYR"/>
                <w:color w:val="000080"/>
              </w:rPr>
            </w:pPr>
          </w:p>
        </w:tc>
        <w:tc>
          <w:tcPr>
            <w:tcW w:w="3828" w:type="pct"/>
            <w:vAlign w:val="center"/>
          </w:tcPr>
          <w:p w:rsidR="00B11D76" w:rsidRDefault="00B11D76" w:rsidP="00996D51">
            <w:pPr>
              <w:autoSpaceDE w:val="0"/>
              <w:autoSpaceDN w:val="0"/>
              <w:spacing w:line="360" w:lineRule="auto"/>
              <w:jc w:val="center"/>
              <w:rPr>
                <w:b/>
                <w:bCs/>
                <w:i/>
                <w:color w:val="000080"/>
                <w:sz w:val="28"/>
                <w:szCs w:val="28"/>
              </w:rPr>
            </w:pPr>
            <w:r w:rsidRPr="002B048B">
              <w:rPr>
                <w:b/>
                <w:bCs/>
                <w:i/>
                <w:color w:val="000080"/>
                <w:sz w:val="28"/>
                <w:szCs w:val="28"/>
              </w:rPr>
              <w:t xml:space="preserve">Муниципальное образование </w:t>
            </w:r>
            <w:r w:rsidR="00996D51">
              <w:t xml:space="preserve"> </w:t>
            </w:r>
            <w:r w:rsidR="00996D51" w:rsidRPr="00996D51">
              <w:rPr>
                <w:b/>
                <w:bCs/>
                <w:i/>
                <w:color w:val="000080"/>
                <w:sz w:val="28"/>
                <w:szCs w:val="28"/>
              </w:rPr>
              <w:t xml:space="preserve">Ханты-Мансийского автономного округа </w:t>
            </w:r>
            <w:r w:rsidR="00996D51">
              <w:rPr>
                <w:b/>
                <w:bCs/>
                <w:i/>
                <w:color w:val="000080"/>
                <w:sz w:val="28"/>
                <w:szCs w:val="28"/>
              </w:rPr>
              <w:t>–</w:t>
            </w:r>
            <w:r w:rsidR="00996D51" w:rsidRPr="00996D51">
              <w:rPr>
                <w:b/>
                <w:bCs/>
                <w:i/>
                <w:color w:val="000080"/>
                <w:sz w:val="28"/>
                <w:szCs w:val="28"/>
              </w:rPr>
              <w:t xml:space="preserve"> Югры</w:t>
            </w:r>
            <w:r w:rsidR="00996D51">
              <w:rPr>
                <w:b/>
                <w:bCs/>
                <w:i/>
                <w:color w:val="000080"/>
                <w:sz w:val="28"/>
                <w:szCs w:val="28"/>
              </w:rPr>
              <w:t xml:space="preserve"> </w:t>
            </w:r>
            <w:r w:rsidRPr="002B048B">
              <w:rPr>
                <w:b/>
                <w:bCs/>
                <w:i/>
                <w:color w:val="000080"/>
                <w:sz w:val="28"/>
                <w:szCs w:val="28"/>
              </w:rPr>
              <w:t>город</w:t>
            </w:r>
            <w:r>
              <w:rPr>
                <w:b/>
                <w:bCs/>
                <w:i/>
                <w:color w:val="000080"/>
                <w:sz w:val="28"/>
                <w:szCs w:val="28"/>
              </w:rPr>
              <w:t xml:space="preserve">ской округ </w:t>
            </w:r>
          </w:p>
          <w:p w:rsidR="00B11D76" w:rsidRPr="002B048B" w:rsidRDefault="00B11D76" w:rsidP="006B5184">
            <w:pPr>
              <w:autoSpaceDE w:val="0"/>
              <w:autoSpaceDN w:val="0"/>
              <w:spacing w:line="360" w:lineRule="auto"/>
              <w:jc w:val="center"/>
              <w:rPr>
                <w:b/>
                <w:bCs/>
                <w:i/>
                <w:color w:val="000080"/>
                <w:sz w:val="28"/>
                <w:szCs w:val="28"/>
              </w:rPr>
            </w:pPr>
            <w:r>
              <w:rPr>
                <w:b/>
                <w:bCs/>
                <w:i/>
                <w:color w:val="000080"/>
                <w:sz w:val="28"/>
                <w:szCs w:val="28"/>
              </w:rPr>
              <w:t xml:space="preserve">город Когалым </w:t>
            </w:r>
          </w:p>
          <w:p w:rsidR="00B11D76" w:rsidRDefault="002D29F0" w:rsidP="006B5184">
            <w:pPr>
              <w:spacing w:line="360" w:lineRule="auto"/>
              <w:jc w:val="center"/>
              <w:rPr>
                <w:bCs/>
                <w:color w:val="000080"/>
                <w:sz w:val="56"/>
                <w:szCs w:val="56"/>
              </w:rPr>
            </w:pPr>
            <w:r>
              <w:rPr>
                <w:noProof/>
                <w:color w:val="000080"/>
              </w:rPr>
              <w:drawing>
                <wp:inline distT="0" distB="0" distL="0" distR="0">
                  <wp:extent cx="876300" cy="1028700"/>
                  <wp:effectExtent l="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6300" cy="1028700"/>
                          </a:xfrm>
                          <a:prstGeom prst="rect">
                            <a:avLst/>
                          </a:prstGeom>
                          <a:noFill/>
                          <a:ln>
                            <a:noFill/>
                          </a:ln>
                        </pic:spPr>
                      </pic:pic>
                    </a:graphicData>
                  </a:graphic>
                </wp:inline>
              </w:drawing>
            </w:r>
          </w:p>
        </w:tc>
        <w:tc>
          <w:tcPr>
            <w:tcW w:w="615" w:type="pct"/>
            <w:vAlign w:val="center"/>
          </w:tcPr>
          <w:p w:rsidR="00B11D76" w:rsidRDefault="00B11D76" w:rsidP="006B5184">
            <w:pPr>
              <w:jc w:val="center"/>
              <w:rPr>
                <w:rFonts w:ascii="Times New Roman CYR" w:hAnsi="Times New Roman CYR" w:cs="Times New Roman CYR"/>
                <w:color w:val="000080"/>
              </w:rPr>
            </w:pPr>
          </w:p>
        </w:tc>
      </w:tr>
    </w:tbl>
    <w:p w:rsidR="00B11D76" w:rsidRPr="0088502E" w:rsidRDefault="00B11D76" w:rsidP="00B11D76">
      <w:pPr>
        <w:pStyle w:val="21"/>
        <w:spacing w:after="0" w:line="240" w:lineRule="auto"/>
        <w:ind w:left="6096"/>
        <w:rPr>
          <w:bCs/>
          <w:iCs/>
          <w:sz w:val="26"/>
          <w:szCs w:val="26"/>
        </w:rPr>
      </w:pPr>
      <w:r w:rsidRPr="0088502E">
        <w:rPr>
          <w:bCs/>
          <w:iCs/>
          <w:sz w:val="26"/>
          <w:szCs w:val="26"/>
        </w:rPr>
        <w:t>Приложение</w:t>
      </w:r>
    </w:p>
    <w:p w:rsidR="00B11D76" w:rsidRPr="0088502E" w:rsidRDefault="00B11D76" w:rsidP="00B11D76">
      <w:pPr>
        <w:pStyle w:val="21"/>
        <w:spacing w:after="0" w:line="240" w:lineRule="auto"/>
        <w:ind w:left="6096"/>
        <w:rPr>
          <w:bCs/>
          <w:iCs/>
          <w:sz w:val="26"/>
          <w:szCs w:val="26"/>
        </w:rPr>
      </w:pPr>
      <w:r w:rsidRPr="0088502E">
        <w:rPr>
          <w:bCs/>
          <w:iCs/>
          <w:sz w:val="26"/>
          <w:szCs w:val="26"/>
        </w:rPr>
        <w:t>к решению Думы</w:t>
      </w:r>
    </w:p>
    <w:p w:rsidR="00B11D76" w:rsidRPr="0088502E" w:rsidRDefault="00B11D76" w:rsidP="00B11D76">
      <w:pPr>
        <w:pStyle w:val="21"/>
        <w:spacing w:after="0" w:line="240" w:lineRule="auto"/>
        <w:ind w:left="6096"/>
        <w:rPr>
          <w:bCs/>
          <w:iCs/>
          <w:sz w:val="26"/>
          <w:szCs w:val="26"/>
        </w:rPr>
      </w:pPr>
      <w:r w:rsidRPr="0088502E">
        <w:rPr>
          <w:bCs/>
          <w:iCs/>
          <w:sz w:val="26"/>
          <w:szCs w:val="26"/>
        </w:rPr>
        <w:t>города Когалыма</w:t>
      </w:r>
    </w:p>
    <w:p w:rsidR="00B11D76" w:rsidRPr="0088502E" w:rsidRDefault="006B133C" w:rsidP="00B11D76">
      <w:pPr>
        <w:pStyle w:val="21"/>
        <w:spacing w:after="0" w:line="240" w:lineRule="auto"/>
        <w:ind w:left="6096"/>
        <w:rPr>
          <w:bCs/>
          <w:iCs/>
          <w:sz w:val="26"/>
          <w:szCs w:val="26"/>
        </w:rPr>
      </w:pPr>
      <w:r w:rsidRPr="0088502E">
        <w:rPr>
          <w:bCs/>
          <w:iCs/>
          <w:sz w:val="26"/>
          <w:szCs w:val="26"/>
        </w:rPr>
        <w:t xml:space="preserve">от </w:t>
      </w:r>
      <w:r w:rsidR="004E6BE3">
        <w:rPr>
          <w:bCs/>
          <w:iCs/>
          <w:sz w:val="26"/>
          <w:szCs w:val="26"/>
        </w:rPr>
        <w:t xml:space="preserve">24.03.2017 </w:t>
      </w:r>
      <w:r w:rsidRPr="0088502E">
        <w:rPr>
          <w:bCs/>
          <w:iCs/>
          <w:sz w:val="26"/>
          <w:szCs w:val="26"/>
        </w:rPr>
        <w:t xml:space="preserve">№ </w:t>
      </w:r>
      <w:r w:rsidR="004E6BE3">
        <w:rPr>
          <w:bCs/>
          <w:iCs/>
          <w:sz w:val="26"/>
          <w:szCs w:val="26"/>
        </w:rPr>
        <w:t>70-ГД</w:t>
      </w:r>
    </w:p>
    <w:p w:rsidR="00B11D76" w:rsidRPr="0088502E" w:rsidRDefault="00B11D76" w:rsidP="00B11D76">
      <w:pPr>
        <w:pStyle w:val="21"/>
        <w:spacing w:after="0" w:line="240" w:lineRule="auto"/>
        <w:jc w:val="center"/>
        <w:rPr>
          <w:b/>
          <w:bCs/>
          <w:i/>
          <w:iCs/>
          <w:color w:val="000080"/>
          <w:sz w:val="32"/>
          <w:szCs w:val="32"/>
        </w:rPr>
      </w:pPr>
    </w:p>
    <w:p w:rsidR="00B11D76" w:rsidRPr="0088502E" w:rsidRDefault="00B11D76" w:rsidP="00B11D76">
      <w:pPr>
        <w:pStyle w:val="21"/>
        <w:spacing w:after="0" w:line="240" w:lineRule="auto"/>
        <w:jc w:val="center"/>
        <w:rPr>
          <w:b/>
          <w:bCs/>
          <w:i/>
          <w:iCs/>
          <w:color w:val="000080"/>
          <w:sz w:val="32"/>
          <w:szCs w:val="32"/>
        </w:rPr>
      </w:pPr>
    </w:p>
    <w:p w:rsidR="00B11D76" w:rsidRPr="0088502E" w:rsidRDefault="00B11D76" w:rsidP="00B11D76">
      <w:pPr>
        <w:pStyle w:val="21"/>
        <w:spacing w:after="0" w:line="240" w:lineRule="auto"/>
        <w:jc w:val="center"/>
        <w:rPr>
          <w:b/>
          <w:bCs/>
          <w:i/>
          <w:iCs/>
          <w:color w:val="000080"/>
          <w:sz w:val="32"/>
          <w:szCs w:val="32"/>
        </w:rPr>
      </w:pPr>
    </w:p>
    <w:p w:rsidR="00B11D76" w:rsidRPr="0088502E" w:rsidRDefault="00B11D76" w:rsidP="00B11D76">
      <w:pPr>
        <w:pStyle w:val="21"/>
        <w:jc w:val="center"/>
        <w:rPr>
          <w:rFonts w:cs="Peterburg"/>
        </w:rPr>
      </w:pPr>
    </w:p>
    <w:p w:rsidR="00B11D76" w:rsidRPr="0088502E" w:rsidRDefault="00B11D76" w:rsidP="00B11D76"/>
    <w:p w:rsidR="00B11D76" w:rsidRPr="0088502E" w:rsidRDefault="00B11D76" w:rsidP="00B11D76">
      <w:pPr>
        <w:widowControl w:val="0"/>
        <w:autoSpaceDE w:val="0"/>
        <w:autoSpaceDN w:val="0"/>
        <w:adjustRightInd w:val="0"/>
        <w:spacing w:line="276" w:lineRule="auto"/>
        <w:ind w:firstLine="720"/>
        <w:jc w:val="center"/>
        <w:outlineLvl w:val="1"/>
        <w:rPr>
          <w:sz w:val="36"/>
          <w:szCs w:val="36"/>
        </w:rPr>
      </w:pPr>
      <w:r w:rsidRPr="0088502E">
        <w:rPr>
          <w:sz w:val="36"/>
          <w:szCs w:val="36"/>
        </w:rPr>
        <w:t>Ежегодный отчёт главы города Когалыма о результатах его деятельности и деятельности Администрации города Когалыма</w:t>
      </w:r>
      <w:r w:rsidR="00A46854" w:rsidRPr="0088502E">
        <w:rPr>
          <w:sz w:val="36"/>
          <w:szCs w:val="36"/>
        </w:rPr>
        <w:t xml:space="preserve"> за 2016</w:t>
      </w:r>
      <w:r w:rsidRPr="0088502E">
        <w:rPr>
          <w:sz w:val="36"/>
          <w:szCs w:val="36"/>
        </w:rPr>
        <w:t xml:space="preserve"> год, в том числе о решении вопросов, поставленных Думой города Когалыма</w:t>
      </w:r>
    </w:p>
    <w:p w:rsidR="00B11D76" w:rsidRPr="0088502E" w:rsidRDefault="00B11D76" w:rsidP="00B11D76">
      <w:pPr>
        <w:widowControl w:val="0"/>
        <w:autoSpaceDE w:val="0"/>
        <w:autoSpaceDN w:val="0"/>
        <w:adjustRightInd w:val="0"/>
        <w:ind w:firstLine="720"/>
        <w:jc w:val="center"/>
        <w:outlineLvl w:val="1"/>
        <w:rPr>
          <w:sz w:val="26"/>
          <w:szCs w:val="26"/>
        </w:rPr>
      </w:pPr>
    </w:p>
    <w:p w:rsidR="00B11D76" w:rsidRPr="0088502E" w:rsidRDefault="00B11D76" w:rsidP="00B11D76">
      <w:pPr>
        <w:widowControl w:val="0"/>
        <w:autoSpaceDE w:val="0"/>
        <w:autoSpaceDN w:val="0"/>
        <w:adjustRightInd w:val="0"/>
        <w:ind w:firstLine="720"/>
        <w:jc w:val="center"/>
        <w:outlineLvl w:val="1"/>
        <w:rPr>
          <w:sz w:val="26"/>
          <w:szCs w:val="26"/>
        </w:rPr>
      </w:pPr>
    </w:p>
    <w:p w:rsidR="00B11D76" w:rsidRPr="0088502E" w:rsidRDefault="00B11D76" w:rsidP="00B11D76">
      <w:pPr>
        <w:widowControl w:val="0"/>
        <w:autoSpaceDE w:val="0"/>
        <w:autoSpaceDN w:val="0"/>
        <w:adjustRightInd w:val="0"/>
        <w:ind w:firstLine="720"/>
        <w:jc w:val="center"/>
        <w:outlineLvl w:val="1"/>
        <w:rPr>
          <w:sz w:val="26"/>
          <w:szCs w:val="26"/>
        </w:rPr>
      </w:pPr>
    </w:p>
    <w:p w:rsidR="00B11D76" w:rsidRPr="0088502E" w:rsidRDefault="00B11D76" w:rsidP="00B11D76">
      <w:pPr>
        <w:widowControl w:val="0"/>
        <w:autoSpaceDE w:val="0"/>
        <w:autoSpaceDN w:val="0"/>
        <w:adjustRightInd w:val="0"/>
        <w:ind w:firstLine="720"/>
        <w:jc w:val="center"/>
        <w:outlineLvl w:val="1"/>
        <w:rPr>
          <w:sz w:val="26"/>
          <w:szCs w:val="26"/>
        </w:rPr>
      </w:pPr>
    </w:p>
    <w:p w:rsidR="00B11D76" w:rsidRPr="0088502E" w:rsidRDefault="00B11D76" w:rsidP="00B11D76">
      <w:pPr>
        <w:widowControl w:val="0"/>
        <w:autoSpaceDE w:val="0"/>
        <w:autoSpaceDN w:val="0"/>
        <w:adjustRightInd w:val="0"/>
        <w:ind w:firstLine="720"/>
        <w:jc w:val="center"/>
        <w:outlineLvl w:val="1"/>
        <w:rPr>
          <w:sz w:val="26"/>
          <w:szCs w:val="26"/>
        </w:rPr>
      </w:pPr>
    </w:p>
    <w:p w:rsidR="00B11D76" w:rsidRPr="0088502E" w:rsidRDefault="00B11D76" w:rsidP="00B11D76">
      <w:pPr>
        <w:widowControl w:val="0"/>
        <w:autoSpaceDE w:val="0"/>
        <w:autoSpaceDN w:val="0"/>
        <w:adjustRightInd w:val="0"/>
        <w:ind w:firstLine="720"/>
        <w:jc w:val="center"/>
        <w:outlineLvl w:val="1"/>
        <w:rPr>
          <w:sz w:val="26"/>
          <w:szCs w:val="26"/>
        </w:rPr>
      </w:pPr>
    </w:p>
    <w:p w:rsidR="00B11D76" w:rsidRPr="0088502E" w:rsidRDefault="00B11D76" w:rsidP="00B11D76">
      <w:pPr>
        <w:widowControl w:val="0"/>
        <w:autoSpaceDE w:val="0"/>
        <w:autoSpaceDN w:val="0"/>
        <w:adjustRightInd w:val="0"/>
        <w:ind w:firstLine="720"/>
        <w:jc w:val="center"/>
        <w:outlineLvl w:val="1"/>
        <w:rPr>
          <w:sz w:val="26"/>
          <w:szCs w:val="26"/>
        </w:rPr>
      </w:pPr>
    </w:p>
    <w:p w:rsidR="00B11D76" w:rsidRPr="0088502E" w:rsidRDefault="00B11D76" w:rsidP="00B11D76">
      <w:pPr>
        <w:widowControl w:val="0"/>
        <w:autoSpaceDE w:val="0"/>
        <w:autoSpaceDN w:val="0"/>
        <w:adjustRightInd w:val="0"/>
        <w:ind w:firstLine="720"/>
        <w:jc w:val="center"/>
        <w:outlineLvl w:val="1"/>
        <w:rPr>
          <w:sz w:val="26"/>
          <w:szCs w:val="26"/>
        </w:rPr>
      </w:pPr>
    </w:p>
    <w:p w:rsidR="00B11D76" w:rsidRPr="0088502E" w:rsidRDefault="00B11D76" w:rsidP="00B11D76">
      <w:pPr>
        <w:widowControl w:val="0"/>
        <w:autoSpaceDE w:val="0"/>
        <w:autoSpaceDN w:val="0"/>
        <w:adjustRightInd w:val="0"/>
        <w:ind w:firstLine="720"/>
        <w:jc w:val="center"/>
        <w:outlineLvl w:val="1"/>
        <w:rPr>
          <w:sz w:val="26"/>
          <w:szCs w:val="26"/>
        </w:rPr>
      </w:pPr>
    </w:p>
    <w:p w:rsidR="00B11D76" w:rsidRPr="0088502E" w:rsidRDefault="00B11D76" w:rsidP="00B11D76">
      <w:pPr>
        <w:widowControl w:val="0"/>
        <w:autoSpaceDE w:val="0"/>
        <w:autoSpaceDN w:val="0"/>
        <w:adjustRightInd w:val="0"/>
        <w:ind w:firstLine="720"/>
        <w:jc w:val="center"/>
        <w:outlineLvl w:val="1"/>
        <w:rPr>
          <w:sz w:val="26"/>
          <w:szCs w:val="26"/>
        </w:rPr>
      </w:pPr>
    </w:p>
    <w:p w:rsidR="00B11D76" w:rsidRPr="0088502E" w:rsidRDefault="00B11D76" w:rsidP="00B11D76">
      <w:pPr>
        <w:widowControl w:val="0"/>
        <w:autoSpaceDE w:val="0"/>
        <w:autoSpaceDN w:val="0"/>
        <w:adjustRightInd w:val="0"/>
        <w:ind w:firstLine="720"/>
        <w:jc w:val="center"/>
        <w:outlineLvl w:val="1"/>
        <w:rPr>
          <w:sz w:val="26"/>
          <w:szCs w:val="26"/>
        </w:rPr>
      </w:pPr>
    </w:p>
    <w:p w:rsidR="00B11D76" w:rsidRPr="0088502E" w:rsidRDefault="00B11D76" w:rsidP="00B11D76">
      <w:pPr>
        <w:widowControl w:val="0"/>
        <w:autoSpaceDE w:val="0"/>
        <w:autoSpaceDN w:val="0"/>
        <w:adjustRightInd w:val="0"/>
        <w:ind w:firstLine="720"/>
        <w:jc w:val="center"/>
        <w:outlineLvl w:val="1"/>
        <w:rPr>
          <w:sz w:val="26"/>
          <w:szCs w:val="26"/>
        </w:rPr>
      </w:pPr>
    </w:p>
    <w:p w:rsidR="00B11D76" w:rsidRPr="0088502E" w:rsidRDefault="00B11D76" w:rsidP="00B11D76">
      <w:pPr>
        <w:widowControl w:val="0"/>
        <w:autoSpaceDE w:val="0"/>
        <w:autoSpaceDN w:val="0"/>
        <w:adjustRightInd w:val="0"/>
        <w:ind w:firstLine="720"/>
        <w:jc w:val="center"/>
        <w:outlineLvl w:val="1"/>
        <w:rPr>
          <w:sz w:val="26"/>
          <w:szCs w:val="26"/>
        </w:rPr>
      </w:pPr>
    </w:p>
    <w:p w:rsidR="00B11D76" w:rsidRPr="0088502E" w:rsidRDefault="00B11D76" w:rsidP="00B11D76">
      <w:pPr>
        <w:widowControl w:val="0"/>
        <w:autoSpaceDE w:val="0"/>
        <w:autoSpaceDN w:val="0"/>
        <w:adjustRightInd w:val="0"/>
        <w:ind w:firstLine="720"/>
        <w:jc w:val="center"/>
        <w:outlineLvl w:val="1"/>
        <w:rPr>
          <w:sz w:val="26"/>
          <w:szCs w:val="26"/>
        </w:rPr>
      </w:pPr>
    </w:p>
    <w:p w:rsidR="00B11D76" w:rsidRPr="0088502E" w:rsidRDefault="00B11D76" w:rsidP="00B11D76">
      <w:pPr>
        <w:widowControl w:val="0"/>
        <w:autoSpaceDE w:val="0"/>
        <w:autoSpaceDN w:val="0"/>
        <w:adjustRightInd w:val="0"/>
        <w:ind w:firstLine="720"/>
        <w:jc w:val="center"/>
        <w:outlineLvl w:val="1"/>
        <w:rPr>
          <w:sz w:val="26"/>
          <w:szCs w:val="26"/>
        </w:rPr>
      </w:pPr>
    </w:p>
    <w:p w:rsidR="00B11D76" w:rsidRPr="0088502E" w:rsidRDefault="00B11D76" w:rsidP="00B11D76">
      <w:pPr>
        <w:widowControl w:val="0"/>
        <w:autoSpaceDE w:val="0"/>
        <w:autoSpaceDN w:val="0"/>
        <w:adjustRightInd w:val="0"/>
        <w:ind w:firstLine="720"/>
        <w:jc w:val="center"/>
        <w:outlineLvl w:val="1"/>
        <w:rPr>
          <w:sz w:val="26"/>
          <w:szCs w:val="26"/>
        </w:rPr>
      </w:pPr>
    </w:p>
    <w:p w:rsidR="00B11D76" w:rsidRPr="0088502E" w:rsidRDefault="00B11D76" w:rsidP="00B11D76">
      <w:pPr>
        <w:jc w:val="center"/>
      </w:pPr>
      <w:r w:rsidRPr="0088502E">
        <w:t>201</w:t>
      </w:r>
      <w:r w:rsidR="00A46854" w:rsidRPr="0088502E">
        <w:rPr>
          <w:lang w:val="en-US"/>
        </w:rPr>
        <w:t>7</w:t>
      </w:r>
      <w:r w:rsidRPr="0088502E">
        <w:t xml:space="preserve"> год</w:t>
      </w:r>
    </w:p>
    <w:p w:rsidR="00D66C7F" w:rsidRPr="00F17427" w:rsidRDefault="00B11D76" w:rsidP="00B11D76">
      <w:pPr>
        <w:rPr>
          <w:i/>
          <w:sz w:val="26"/>
          <w:szCs w:val="26"/>
        </w:rPr>
      </w:pPr>
      <w:r w:rsidRPr="0088502E">
        <w:br w:type="page"/>
      </w:r>
      <w:r w:rsidR="00D66C7F" w:rsidRPr="00F17427">
        <w:rPr>
          <w:sz w:val="26"/>
          <w:szCs w:val="26"/>
        </w:rPr>
        <w:lastRenderedPageBreak/>
        <w:t>Содержание</w:t>
      </w:r>
    </w:p>
    <w:p w:rsidR="00D66C7F" w:rsidRPr="002453D4" w:rsidRDefault="00044EC6" w:rsidP="00210FDE">
      <w:pPr>
        <w:pStyle w:val="14"/>
        <w:jc w:val="both"/>
        <w:rPr>
          <w:rFonts w:ascii="Calibri" w:hAnsi="Calibri" w:cs="Times New Roman"/>
          <w:b w:val="0"/>
          <w:bCs w:val="0"/>
          <w:iCs w:val="0"/>
        </w:rPr>
      </w:pPr>
      <w:r w:rsidRPr="0088502E">
        <w:rPr>
          <w:b w:val="0"/>
        </w:rPr>
        <w:fldChar w:fldCharType="begin"/>
      </w:r>
      <w:r w:rsidR="00D66C7F" w:rsidRPr="0088502E">
        <w:rPr>
          <w:b w:val="0"/>
        </w:rPr>
        <w:instrText xml:space="preserve"> TOC \o "1-1" \h \z \u </w:instrText>
      </w:r>
      <w:r w:rsidRPr="0088502E">
        <w:rPr>
          <w:b w:val="0"/>
        </w:rPr>
        <w:fldChar w:fldCharType="separate"/>
      </w:r>
      <w:hyperlink w:anchor="_Toc446318110" w:history="1">
        <w:r w:rsidR="00D66C7F" w:rsidRPr="002453D4">
          <w:rPr>
            <w:rStyle w:val="ae"/>
          </w:rPr>
          <w:t>РАЗДЕЛ I</w:t>
        </w:r>
        <w:r w:rsidR="00D66C7F" w:rsidRPr="002453D4">
          <w:rPr>
            <w:b w:val="0"/>
            <w:webHidden/>
          </w:rPr>
          <w:tab/>
        </w:r>
        <w:r w:rsidRPr="002453D4">
          <w:rPr>
            <w:b w:val="0"/>
            <w:webHidden/>
          </w:rPr>
          <w:fldChar w:fldCharType="begin"/>
        </w:r>
        <w:r w:rsidR="00D66C7F" w:rsidRPr="002453D4">
          <w:rPr>
            <w:b w:val="0"/>
            <w:webHidden/>
          </w:rPr>
          <w:instrText xml:space="preserve"> PAGEREF _Toc446318110 \h </w:instrText>
        </w:r>
        <w:r w:rsidRPr="002453D4">
          <w:rPr>
            <w:b w:val="0"/>
            <w:webHidden/>
          </w:rPr>
        </w:r>
        <w:r w:rsidRPr="002453D4">
          <w:rPr>
            <w:b w:val="0"/>
            <w:webHidden/>
          </w:rPr>
          <w:fldChar w:fldCharType="separate"/>
        </w:r>
        <w:r w:rsidR="00B71264">
          <w:rPr>
            <w:b w:val="0"/>
            <w:webHidden/>
          </w:rPr>
          <w:t>11</w:t>
        </w:r>
        <w:r w:rsidRPr="002453D4">
          <w:rPr>
            <w:b w:val="0"/>
            <w:webHidden/>
          </w:rPr>
          <w:fldChar w:fldCharType="end"/>
        </w:r>
      </w:hyperlink>
    </w:p>
    <w:p w:rsidR="00D66C7F" w:rsidRPr="002453D4" w:rsidRDefault="00AF41A8" w:rsidP="00210FDE">
      <w:pPr>
        <w:pStyle w:val="14"/>
        <w:jc w:val="both"/>
        <w:rPr>
          <w:rFonts w:ascii="Calibri" w:hAnsi="Calibri" w:cs="Times New Roman"/>
          <w:b w:val="0"/>
          <w:bCs w:val="0"/>
          <w:iCs w:val="0"/>
        </w:rPr>
      </w:pPr>
      <w:hyperlink w:anchor="_Toc446318111" w:history="1">
        <w:r w:rsidR="00D66C7F" w:rsidRPr="002453D4">
          <w:rPr>
            <w:rStyle w:val="ae"/>
            <w:b w:val="0"/>
          </w:rPr>
          <w:t>Об исполнении полномочий главы города Когалыма и Администрации города по решению вопросов местного значения и осуществлению прав на решение вопросов, не отнесенных к вопросам местного значения, установленных Уставом города Когалыма</w:t>
        </w:r>
        <w:r w:rsidR="00D66C7F" w:rsidRPr="002453D4">
          <w:rPr>
            <w:b w:val="0"/>
            <w:webHidden/>
          </w:rPr>
          <w:tab/>
        </w:r>
        <w:r w:rsidR="00044EC6" w:rsidRPr="002453D4">
          <w:rPr>
            <w:b w:val="0"/>
            <w:webHidden/>
          </w:rPr>
          <w:fldChar w:fldCharType="begin"/>
        </w:r>
        <w:r w:rsidR="00D66C7F" w:rsidRPr="002453D4">
          <w:rPr>
            <w:b w:val="0"/>
            <w:webHidden/>
          </w:rPr>
          <w:instrText xml:space="preserve"> PAGEREF _Toc446318111 \h </w:instrText>
        </w:r>
        <w:r w:rsidR="00044EC6" w:rsidRPr="002453D4">
          <w:rPr>
            <w:b w:val="0"/>
            <w:webHidden/>
          </w:rPr>
        </w:r>
        <w:r w:rsidR="00044EC6" w:rsidRPr="002453D4">
          <w:rPr>
            <w:b w:val="0"/>
            <w:webHidden/>
          </w:rPr>
          <w:fldChar w:fldCharType="separate"/>
        </w:r>
        <w:r w:rsidR="00B71264">
          <w:rPr>
            <w:b w:val="0"/>
            <w:webHidden/>
          </w:rPr>
          <w:t>11</w:t>
        </w:r>
        <w:r w:rsidR="00044EC6" w:rsidRPr="002453D4">
          <w:rPr>
            <w:b w:val="0"/>
            <w:webHidden/>
          </w:rPr>
          <w:fldChar w:fldCharType="end"/>
        </w:r>
      </w:hyperlink>
    </w:p>
    <w:p w:rsidR="00D66C7F" w:rsidRPr="002453D4" w:rsidRDefault="00AF41A8" w:rsidP="00210FDE">
      <w:pPr>
        <w:pStyle w:val="14"/>
        <w:jc w:val="both"/>
        <w:rPr>
          <w:rFonts w:ascii="Calibri" w:hAnsi="Calibri" w:cs="Times New Roman"/>
          <w:b w:val="0"/>
          <w:bCs w:val="0"/>
          <w:iCs w:val="0"/>
        </w:rPr>
      </w:pPr>
      <w:hyperlink w:anchor="_Toc446318112" w:history="1">
        <w:r w:rsidR="00D66C7F" w:rsidRPr="002453D4">
          <w:rPr>
            <w:rStyle w:val="ae"/>
            <w:b w:val="0"/>
          </w:rPr>
          <w:t>ПОДРАЗДЕЛ 1.1.</w:t>
        </w:r>
        <w:r w:rsidR="00D66C7F" w:rsidRPr="002453D4">
          <w:rPr>
            <w:b w:val="0"/>
            <w:webHidden/>
          </w:rPr>
          <w:tab/>
        </w:r>
        <w:r w:rsidR="00044EC6" w:rsidRPr="002453D4">
          <w:rPr>
            <w:b w:val="0"/>
            <w:webHidden/>
          </w:rPr>
          <w:fldChar w:fldCharType="begin"/>
        </w:r>
        <w:r w:rsidR="00D66C7F" w:rsidRPr="002453D4">
          <w:rPr>
            <w:b w:val="0"/>
            <w:webHidden/>
          </w:rPr>
          <w:instrText xml:space="preserve"> PAGEREF _Toc446318112 \h </w:instrText>
        </w:r>
        <w:r w:rsidR="00044EC6" w:rsidRPr="002453D4">
          <w:rPr>
            <w:b w:val="0"/>
            <w:webHidden/>
          </w:rPr>
        </w:r>
        <w:r w:rsidR="00044EC6" w:rsidRPr="002453D4">
          <w:rPr>
            <w:b w:val="0"/>
            <w:webHidden/>
          </w:rPr>
          <w:fldChar w:fldCharType="separate"/>
        </w:r>
        <w:r w:rsidR="00B71264">
          <w:rPr>
            <w:b w:val="0"/>
            <w:webHidden/>
          </w:rPr>
          <w:t>11</w:t>
        </w:r>
        <w:r w:rsidR="00044EC6" w:rsidRPr="002453D4">
          <w:rPr>
            <w:b w:val="0"/>
            <w:webHidden/>
          </w:rPr>
          <w:fldChar w:fldCharType="end"/>
        </w:r>
      </w:hyperlink>
    </w:p>
    <w:p w:rsidR="00D66C7F" w:rsidRPr="002453D4" w:rsidRDefault="00AF41A8" w:rsidP="00210FDE">
      <w:pPr>
        <w:pStyle w:val="14"/>
        <w:jc w:val="both"/>
        <w:rPr>
          <w:rFonts w:ascii="Calibri" w:hAnsi="Calibri" w:cs="Times New Roman"/>
          <w:b w:val="0"/>
          <w:bCs w:val="0"/>
          <w:iCs w:val="0"/>
        </w:rPr>
      </w:pPr>
      <w:hyperlink w:anchor="_Toc446318113" w:history="1">
        <w:r w:rsidR="00D66C7F" w:rsidRPr="002453D4">
          <w:rPr>
            <w:rStyle w:val="ae"/>
            <w:b w:val="0"/>
          </w:rPr>
          <w:t>Вопросы местного значения</w:t>
        </w:r>
        <w:r w:rsidR="00D66C7F" w:rsidRPr="002453D4">
          <w:rPr>
            <w:b w:val="0"/>
            <w:webHidden/>
          </w:rPr>
          <w:tab/>
        </w:r>
        <w:r w:rsidR="00044EC6" w:rsidRPr="002453D4">
          <w:rPr>
            <w:b w:val="0"/>
            <w:webHidden/>
          </w:rPr>
          <w:fldChar w:fldCharType="begin"/>
        </w:r>
        <w:r w:rsidR="00D66C7F" w:rsidRPr="002453D4">
          <w:rPr>
            <w:b w:val="0"/>
            <w:webHidden/>
          </w:rPr>
          <w:instrText xml:space="preserve"> PAGEREF _Toc446318113 \h </w:instrText>
        </w:r>
        <w:r w:rsidR="00044EC6" w:rsidRPr="002453D4">
          <w:rPr>
            <w:b w:val="0"/>
            <w:webHidden/>
          </w:rPr>
        </w:r>
        <w:r w:rsidR="00044EC6" w:rsidRPr="002453D4">
          <w:rPr>
            <w:b w:val="0"/>
            <w:webHidden/>
          </w:rPr>
          <w:fldChar w:fldCharType="separate"/>
        </w:r>
        <w:r w:rsidR="00B71264">
          <w:rPr>
            <w:b w:val="0"/>
            <w:webHidden/>
          </w:rPr>
          <w:t>11</w:t>
        </w:r>
        <w:r w:rsidR="00044EC6" w:rsidRPr="002453D4">
          <w:rPr>
            <w:b w:val="0"/>
            <w:webHidden/>
          </w:rPr>
          <w:fldChar w:fldCharType="end"/>
        </w:r>
      </w:hyperlink>
    </w:p>
    <w:p w:rsidR="00D66C7F" w:rsidRPr="002453D4" w:rsidRDefault="00AF41A8" w:rsidP="00210FDE">
      <w:pPr>
        <w:pStyle w:val="14"/>
        <w:jc w:val="both"/>
        <w:rPr>
          <w:rFonts w:ascii="Calibri" w:hAnsi="Calibri" w:cs="Times New Roman"/>
          <w:b w:val="0"/>
          <w:bCs w:val="0"/>
          <w:iCs w:val="0"/>
        </w:rPr>
      </w:pPr>
      <w:hyperlink w:anchor="_Toc446318114" w:history="1">
        <w:r w:rsidR="00D66C7F" w:rsidRPr="002453D4">
          <w:rPr>
            <w:rStyle w:val="ae"/>
            <w:b w:val="0"/>
          </w:rPr>
          <w:t>1. Составление и рассмотрение проекта бюджета городского округа, утверждение и исполнение бюджета городского округа, осуществление контроля за его исполнением, составление и утверждение отчета об исполнении бюджета городского округа</w:t>
        </w:r>
        <w:r w:rsidR="00D66C7F" w:rsidRPr="002453D4">
          <w:rPr>
            <w:b w:val="0"/>
            <w:webHidden/>
          </w:rPr>
          <w:tab/>
        </w:r>
        <w:r w:rsidR="00044EC6" w:rsidRPr="002453D4">
          <w:rPr>
            <w:b w:val="0"/>
            <w:webHidden/>
          </w:rPr>
          <w:fldChar w:fldCharType="begin"/>
        </w:r>
        <w:r w:rsidR="00D66C7F" w:rsidRPr="002453D4">
          <w:rPr>
            <w:b w:val="0"/>
            <w:webHidden/>
          </w:rPr>
          <w:instrText xml:space="preserve"> PAGEREF _Toc446318114 \h </w:instrText>
        </w:r>
        <w:r w:rsidR="00044EC6" w:rsidRPr="002453D4">
          <w:rPr>
            <w:b w:val="0"/>
            <w:webHidden/>
          </w:rPr>
        </w:r>
        <w:r w:rsidR="00044EC6" w:rsidRPr="002453D4">
          <w:rPr>
            <w:b w:val="0"/>
            <w:webHidden/>
          </w:rPr>
          <w:fldChar w:fldCharType="separate"/>
        </w:r>
        <w:r w:rsidR="00B71264">
          <w:rPr>
            <w:b w:val="0"/>
            <w:webHidden/>
          </w:rPr>
          <w:t>11</w:t>
        </w:r>
        <w:r w:rsidR="00044EC6" w:rsidRPr="002453D4">
          <w:rPr>
            <w:b w:val="0"/>
            <w:webHidden/>
          </w:rPr>
          <w:fldChar w:fldCharType="end"/>
        </w:r>
      </w:hyperlink>
    </w:p>
    <w:p w:rsidR="00D66C7F" w:rsidRPr="002453D4" w:rsidRDefault="00AF41A8" w:rsidP="00210FDE">
      <w:pPr>
        <w:pStyle w:val="14"/>
        <w:jc w:val="both"/>
        <w:rPr>
          <w:rFonts w:ascii="Calibri" w:hAnsi="Calibri" w:cs="Times New Roman"/>
          <w:b w:val="0"/>
          <w:bCs w:val="0"/>
          <w:iCs w:val="0"/>
        </w:rPr>
      </w:pPr>
      <w:hyperlink w:anchor="_Toc446318115" w:history="1">
        <w:r w:rsidR="00D66C7F" w:rsidRPr="002453D4">
          <w:rPr>
            <w:rStyle w:val="ae"/>
            <w:b w:val="0"/>
          </w:rPr>
          <w:t>2. Установление, изменение и отмена местных налогов и сборов</w:t>
        </w:r>
        <w:r w:rsidR="00D66C7F" w:rsidRPr="002453D4">
          <w:rPr>
            <w:b w:val="0"/>
            <w:webHidden/>
          </w:rPr>
          <w:tab/>
        </w:r>
        <w:r w:rsidR="00044EC6" w:rsidRPr="002453D4">
          <w:rPr>
            <w:b w:val="0"/>
            <w:webHidden/>
          </w:rPr>
          <w:fldChar w:fldCharType="begin"/>
        </w:r>
        <w:r w:rsidR="00D66C7F" w:rsidRPr="002453D4">
          <w:rPr>
            <w:b w:val="0"/>
            <w:webHidden/>
          </w:rPr>
          <w:instrText xml:space="preserve"> PAGEREF _Toc446318115 \h </w:instrText>
        </w:r>
        <w:r w:rsidR="00044EC6" w:rsidRPr="002453D4">
          <w:rPr>
            <w:b w:val="0"/>
            <w:webHidden/>
          </w:rPr>
        </w:r>
        <w:r w:rsidR="00044EC6" w:rsidRPr="002453D4">
          <w:rPr>
            <w:b w:val="0"/>
            <w:webHidden/>
          </w:rPr>
          <w:fldChar w:fldCharType="separate"/>
        </w:r>
        <w:r w:rsidR="00B71264">
          <w:rPr>
            <w:b w:val="0"/>
            <w:webHidden/>
          </w:rPr>
          <w:t>17</w:t>
        </w:r>
        <w:r w:rsidR="00044EC6" w:rsidRPr="002453D4">
          <w:rPr>
            <w:b w:val="0"/>
            <w:webHidden/>
          </w:rPr>
          <w:fldChar w:fldCharType="end"/>
        </w:r>
      </w:hyperlink>
    </w:p>
    <w:p w:rsidR="00D66C7F" w:rsidRPr="002453D4" w:rsidRDefault="00AF41A8" w:rsidP="00210FDE">
      <w:pPr>
        <w:pStyle w:val="14"/>
        <w:jc w:val="both"/>
        <w:rPr>
          <w:rFonts w:ascii="Calibri" w:hAnsi="Calibri" w:cs="Times New Roman"/>
          <w:b w:val="0"/>
          <w:bCs w:val="0"/>
          <w:iCs w:val="0"/>
        </w:rPr>
      </w:pPr>
      <w:hyperlink w:anchor="_Toc446318116" w:history="1">
        <w:r w:rsidR="00D66C7F" w:rsidRPr="002453D4">
          <w:rPr>
            <w:rStyle w:val="ae"/>
            <w:b w:val="0"/>
          </w:rPr>
          <w:t>3. Владение, пользование и распоряжение имуществом, находящимся в муниципальной собственности городского округа</w:t>
        </w:r>
        <w:r w:rsidR="00D66C7F" w:rsidRPr="002453D4">
          <w:rPr>
            <w:b w:val="0"/>
            <w:webHidden/>
          </w:rPr>
          <w:tab/>
        </w:r>
        <w:r w:rsidR="00044EC6" w:rsidRPr="002453D4">
          <w:rPr>
            <w:b w:val="0"/>
            <w:webHidden/>
          </w:rPr>
          <w:fldChar w:fldCharType="begin"/>
        </w:r>
        <w:r w:rsidR="00D66C7F" w:rsidRPr="002453D4">
          <w:rPr>
            <w:b w:val="0"/>
            <w:webHidden/>
          </w:rPr>
          <w:instrText xml:space="preserve"> PAGEREF _Toc446318116 \h </w:instrText>
        </w:r>
        <w:r w:rsidR="00044EC6" w:rsidRPr="002453D4">
          <w:rPr>
            <w:b w:val="0"/>
            <w:webHidden/>
          </w:rPr>
        </w:r>
        <w:r w:rsidR="00044EC6" w:rsidRPr="002453D4">
          <w:rPr>
            <w:b w:val="0"/>
            <w:webHidden/>
          </w:rPr>
          <w:fldChar w:fldCharType="separate"/>
        </w:r>
        <w:r w:rsidR="00B71264">
          <w:rPr>
            <w:b w:val="0"/>
            <w:webHidden/>
          </w:rPr>
          <w:t>18</w:t>
        </w:r>
        <w:r w:rsidR="00044EC6" w:rsidRPr="002453D4">
          <w:rPr>
            <w:b w:val="0"/>
            <w:webHidden/>
          </w:rPr>
          <w:fldChar w:fldCharType="end"/>
        </w:r>
      </w:hyperlink>
    </w:p>
    <w:p w:rsidR="00D66C7F" w:rsidRPr="002453D4" w:rsidRDefault="00AF41A8" w:rsidP="00210FDE">
      <w:pPr>
        <w:pStyle w:val="14"/>
        <w:jc w:val="both"/>
        <w:rPr>
          <w:rFonts w:ascii="Calibri" w:hAnsi="Calibri" w:cs="Times New Roman"/>
          <w:b w:val="0"/>
          <w:bCs w:val="0"/>
          <w:iCs w:val="0"/>
        </w:rPr>
      </w:pPr>
      <w:hyperlink w:anchor="_Toc446318117" w:history="1">
        <w:r w:rsidR="00D66C7F" w:rsidRPr="002453D4">
          <w:rPr>
            <w:rStyle w:val="ae"/>
            <w:b w:val="0"/>
          </w:rPr>
          <w:t>4. Организация в границах городского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00D66C7F" w:rsidRPr="002453D4">
          <w:rPr>
            <w:b w:val="0"/>
            <w:webHidden/>
          </w:rPr>
          <w:tab/>
        </w:r>
        <w:r w:rsidR="00044EC6" w:rsidRPr="002453D4">
          <w:rPr>
            <w:b w:val="0"/>
            <w:webHidden/>
          </w:rPr>
          <w:fldChar w:fldCharType="begin"/>
        </w:r>
        <w:r w:rsidR="00D66C7F" w:rsidRPr="002453D4">
          <w:rPr>
            <w:b w:val="0"/>
            <w:webHidden/>
          </w:rPr>
          <w:instrText xml:space="preserve"> PAGEREF _Toc446318117 \h </w:instrText>
        </w:r>
        <w:r w:rsidR="00044EC6" w:rsidRPr="002453D4">
          <w:rPr>
            <w:b w:val="0"/>
            <w:webHidden/>
          </w:rPr>
        </w:r>
        <w:r w:rsidR="00044EC6" w:rsidRPr="002453D4">
          <w:rPr>
            <w:b w:val="0"/>
            <w:webHidden/>
          </w:rPr>
          <w:fldChar w:fldCharType="separate"/>
        </w:r>
        <w:r w:rsidR="00B71264">
          <w:rPr>
            <w:b w:val="0"/>
            <w:webHidden/>
          </w:rPr>
          <w:t>21</w:t>
        </w:r>
        <w:r w:rsidR="00044EC6" w:rsidRPr="002453D4">
          <w:rPr>
            <w:b w:val="0"/>
            <w:webHidden/>
          </w:rPr>
          <w:fldChar w:fldCharType="end"/>
        </w:r>
      </w:hyperlink>
    </w:p>
    <w:p w:rsidR="00D66C7F" w:rsidRPr="002453D4" w:rsidRDefault="00AF41A8" w:rsidP="00210FDE">
      <w:pPr>
        <w:pStyle w:val="14"/>
        <w:jc w:val="both"/>
        <w:rPr>
          <w:rFonts w:ascii="Calibri" w:hAnsi="Calibri" w:cs="Times New Roman"/>
          <w:b w:val="0"/>
          <w:bCs w:val="0"/>
          <w:iCs w:val="0"/>
        </w:rPr>
      </w:pPr>
      <w:hyperlink w:anchor="_Toc446318118" w:history="1">
        <w:r w:rsidR="00D66C7F" w:rsidRPr="002453D4">
          <w:rPr>
            <w:rStyle w:val="ae"/>
            <w:b w:val="0"/>
          </w:rPr>
          <w:t>5.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городского округа,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r w:rsidR="00D66C7F" w:rsidRPr="002453D4">
          <w:rPr>
            <w:b w:val="0"/>
            <w:webHidden/>
          </w:rPr>
          <w:tab/>
        </w:r>
        <w:r w:rsidR="00044EC6" w:rsidRPr="002453D4">
          <w:rPr>
            <w:b w:val="0"/>
            <w:webHidden/>
          </w:rPr>
          <w:fldChar w:fldCharType="begin"/>
        </w:r>
        <w:r w:rsidR="00D66C7F" w:rsidRPr="002453D4">
          <w:rPr>
            <w:b w:val="0"/>
            <w:webHidden/>
          </w:rPr>
          <w:instrText xml:space="preserve"> PAGEREF _Toc446318118 \h </w:instrText>
        </w:r>
        <w:r w:rsidR="00044EC6" w:rsidRPr="002453D4">
          <w:rPr>
            <w:b w:val="0"/>
            <w:webHidden/>
          </w:rPr>
        </w:r>
        <w:r w:rsidR="00044EC6" w:rsidRPr="002453D4">
          <w:rPr>
            <w:b w:val="0"/>
            <w:webHidden/>
          </w:rPr>
          <w:fldChar w:fldCharType="separate"/>
        </w:r>
        <w:r w:rsidR="00B71264">
          <w:rPr>
            <w:b w:val="0"/>
            <w:webHidden/>
          </w:rPr>
          <w:t>35</w:t>
        </w:r>
        <w:r w:rsidR="00044EC6" w:rsidRPr="002453D4">
          <w:rPr>
            <w:b w:val="0"/>
            <w:webHidden/>
          </w:rPr>
          <w:fldChar w:fldCharType="end"/>
        </w:r>
      </w:hyperlink>
    </w:p>
    <w:p w:rsidR="00D66C7F" w:rsidRPr="002453D4" w:rsidRDefault="00AF41A8" w:rsidP="00210FDE">
      <w:pPr>
        <w:pStyle w:val="14"/>
        <w:jc w:val="both"/>
        <w:rPr>
          <w:rFonts w:ascii="Calibri" w:hAnsi="Calibri" w:cs="Times New Roman"/>
          <w:b w:val="0"/>
          <w:bCs w:val="0"/>
          <w:iCs w:val="0"/>
        </w:rPr>
      </w:pPr>
      <w:hyperlink w:anchor="_Toc446318119" w:history="1">
        <w:r w:rsidR="00D66C7F" w:rsidRPr="002453D4">
          <w:rPr>
            <w:rStyle w:val="ae"/>
            <w:b w:val="0"/>
          </w:rPr>
          <w:t>6. Обеспечение проживающих в городском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r w:rsidR="00D66C7F" w:rsidRPr="002453D4">
          <w:rPr>
            <w:b w:val="0"/>
            <w:webHidden/>
          </w:rPr>
          <w:tab/>
        </w:r>
        <w:r w:rsidR="00044EC6" w:rsidRPr="002453D4">
          <w:rPr>
            <w:b w:val="0"/>
            <w:webHidden/>
          </w:rPr>
          <w:fldChar w:fldCharType="begin"/>
        </w:r>
        <w:r w:rsidR="00D66C7F" w:rsidRPr="002453D4">
          <w:rPr>
            <w:b w:val="0"/>
            <w:webHidden/>
          </w:rPr>
          <w:instrText xml:space="preserve"> PAGEREF _Toc446318119 \h </w:instrText>
        </w:r>
        <w:r w:rsidR="00044EC6" w:rsidRPr="002453D4">
          <w:rPr>
            <w:b w:val="0"/>
            <w:webHidden/>
          </w:rPr>
        </w:r>
        <w:r w:rsidR="00044EC6" w:rsidRPr="002453D4">
          <w:rPr>
            <w:b w:val="0"/>
            <w:webHidden/>
          </w:rPr>
          <w:fldChar w:fldCharType="separate"/>
        </w:r>
        <w:r w:rsidR="00B71264">
          <w:rPr>
            <w:b w:val="0"/>
            <w:webHidden/>
          </w:rPr>
          <w:t>38</w:t>
        </w:r>
        <w:r w:rsidR="00044EC6" w:rsidRPr="002453D4">
          <w:rPr>
            <w:b w:val="0"/>
            <w:webHidden/>
          </w:rPr>
          <w:fldChar w:fldCharType="end"/>
        </w:r>
      </w:hyperlink>
    </w:p>
    <w:p w:rsidR="00D66C7F" w:rsidRPr="002453D4" w:rsidRDefault="00AF41A8" w:rsidP="00210FDE">
      <w:pPr>
        <w:pStyle w:val="14"/>
        <w:jc w:val="both"/>
        <w:rPr>
          <w:rFonts w:ascii="Calibri" w:hAnsi="Calibri" w:cs="Times New Roman"/>
          <w:b w:val="0"/>
          <w:bCs w:val="0"/>
          <w:iCs w:val="0"/>
        </w:rPr>
      </w:pPr>
      <w:hyperlink w:anchor="_Toc446318120" w:history="1">
        <w:r w:rsidR="00D66C7F" w:rsidRPr="002453D4">
          <w:rPr>
            <w:rStyle w:val="ae"/>
            <w:b w:val="0"/>
          </w:rPr>
          <w:t>7.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D66C7F" w:rsidRPr="002453D4">
          <w:rPr>
            <w:b w:val="0"/>
            <w:webHidden/>
          </w:rPr>
          <w:tab/>
        </w:r>
        <w:r w:rsidR="00044EC6" w:rsidRPr="002453D4">
          <w:rPr>
            <w:b w:val="0"/>
            <w:webHidden/>
          </w:rPr>
          <w:fldChar w:fldCharType="begin"/>
        </w:r>
        <w:r w:rsidR="00D66C7F" w:rsidRPr="002453D4">
          <w:rPr>
            <w:b w:val="0"/>
            <w:webHidden/>
          </w:rPr>
          <w:instrText xml:space="preserve"> PAGEREF _Toc446318120 \h </w:instrText>
        </w:r>
        <w:r w:rsidR="00044EC6" w:rsidRPr="002453D4">
          <w:rPr>
            <w:b w:val="0"/>
            <w:webHidden/>
          </w:rPr>
        </w:r>
        <w:r w:rsidR="00044EC6" w:rsidRPr="002453D4">
          <w:rPr>
            <w:b w:val="0"/>
            <w:webHidden/>
          </w:rPr>
          <w:fldChar w:fldCharType="separate"/>
        </w:r>
        <w:r w:rsidR="00B71264">
          <w:rPr>
            <w:b w:val="0"/>
            <w:webHidden/>
          </w:rPr>
          <w:t>43</w:t>
        </w:r>
        <w:r w:rsidR="00044EC6" w:rsidRPr="002453D4">
          <w:rPr>
            <w:b w:val="0"/>
            <w:webHidden/>
          </w:rPr>
          <w:fldChar w:fldCharType="end"/>
        </w:r>
      </w:hyperlink>
    </w:p>
    <w:p w:rsidR="00D66C7F" w:rsidRPr="002453D4" w:rsidRDefault="00AF41A8" w:rsidP="00210FDE">
      <w:pPr>
        <w:pStyle w:val="14"/>
        <w:jc w:val="both"/>
        <w:rPr>
          <w:rFonts w:ascii="Calibri" w:hAnsi="Calibri" w:cs="Times New Roman"/>
          <w:b w:val="0"/>
          <w:bCs w:val="0"/>
          <w:iCs w:val="0"/>
        </w:rPr>
      </w:pPr>
      <w:hyperlink w:anchor="_Toc446318121" w:history="1">
        <w:r w:rsidR="00D66C7F" w:rsidRPr="002453D4">
          <w:rPr>
            <w:rStyle w:val="ae"/>
            <w:b w:val="0"/>
          </w:rPr>
          <w:t>8. Участие в предупреждении и ликвидации последствий чрезвычайных ситуаций в границах городского округа</w:t>
        </w:r>
        <w:r w:rsidR="00D66C7F" w:rsidRPr="002453D4">
          <w:rPr>
            <w:b w:val="0"/>
            <w:webHidden/>
          </w:rPr>
          <w:tab/>
        </w:r>
        <w:r w:rsidR="00044EC6" w:rsidRPr="002453D4">
          <w:rPr>
            <w:b w:val="0"/>
            <w:webHidden/>
          </w:rPr>
          <w:fldChar w:fldCharType="begin"/>
        </w:r>
        <w:r w:rsidR="00D66C7F" w:rsidRPr="002453D4">
          <w:rPr>
            <w:b w:val="0"/>
            <w:webHidden/>
          </w:rPr>
          <w:instrText xml:space="preserve"> PAGEREF _Toc446318121 \h </w:instrText>
        </w:r>
        <w:r w:rsidR="00044EC6" w:rsidRPr="002453D4">
          <w:rPr>
            <w:b w:val="0"/>
            <w:webHidden/>
          </w:rPr>
        </w:r>
        <w:r w:rsidR="00044EC6" w:rsidRPr="002453D4">
          <w:rPr>
            <w:b w:val="0"/>
            <w:webHidden/>
          </w:rPr>
          <w:fldChar w:fldCharType="separate"/>
        </w:r>
        <w:r w:rsidR="00B71264">
          <w:rPr>
            <w:b w:val="0"/>
            <w:webHidden/>
          </w:rPr>
          <w:t>44</w:t>
        </w:r>
        <w:r w:rsidR="00044EC6" w:rsidRPr="002453D4">
          <w:rPr>
            <w:b w:val="0"/>
            <w:webHidden/>
          </w:rPr>
          <w:fldChar w:fldCharType="end"/>
        </w:r>
      </w:hyperlink>
    </w:p>
    <w:p w:rsidR="00D66C7F" w:rsidRPr="002453D4" w:rsidRDefault="00AF41A8" w:rsidP="00210FDE">
      <w:pPr>
        <w:pStyle w:val="14"/>
        <w:jc w:val="both"/>
        <w:rPr>
          <w:b w:val="0"/>
        </w:rPr>
      </w:pPr>
      <w:hyperlink w:anchor="_Toc446318122" w:history="1">
        <w:r w:rsidR="00D66C7F" w:rsidRPr="002453D4">
          <w:rPr>
            <w:rStyle w:val="ae"/>
            <w:b w:val="0"/>
          </w:rPr>
          <w:t>9. Организация охраны общественного порядка на территории городского округа муниципальной милицией</w:t>
        </w:r>
        <w:r w:rsidR="00D66C7F" w:rsidRPr="002453D4">
          <w:rPr>
            <w:b w:val="0"/>
            <w:webHidden/>
          </w:rPr>
          <w:tab/>
        </w:r>
        <w:r w:rsidR="00044EC6" w:rsidRPr="002453D4">
          <w:rPr>
            <w:b w:val="0"/>
            <w:webHidden/>
          </w:rPr>
          <w:fldChar w:fldCharType="begin"/>
        </w:r>
        <w:r w:rsidR="00D66C7F" w:rsidRPr="002453D4">
          <w:rPr>
            <w:b w:val="0"/>
            <w:webHidden/>
          </w:rPr>
          <w:instrText xml:space="preserve"> PAGEREF _Toc446318122 \h </w:instrText>
        </w:r>
        <w:r w:rsidR="00044EC6" w:rsidRPr="002453D4">
          <w:rPr>
            <w:b w:val="0"/>
            <w:webHidden/>
          </w:rPr>
        </w:r>
        <w:r w:rsidR="00044EC6" w:rsidRPr="002453D4">
          <w:rPr>
            <w:b w:val="0"/>
            <w:webHidden/>
          </w:rPr>
          <w:fldChar w:fldCharType="separate"/>
        </w:r>
        <w:r w:rsidR="00B71264">
          <w:rPr>
            <w:b w:val="0"/>
            <w:webHidden/>
          </w:rPr>
          <w:t>45</w:t>
        </w:r>
        <w:r w:rsidR="00044EC6" w:rsidRPr="002453D4">
          <w:rPr>
            <w:b w:val="0"/>
            <w:webHidden/>
          </w:rPr>
          <w:fldChar w:fldCharType="end"/>
        </w:r>
      </w:hyperlink>
    </w:p>
    <w:p w:rsidR="002453D4" w:rsidRPr="002453D4" w:rsidRDefault="002453D4" w:rsidP="002453D4">
      <w:pPr>
        <w:rPr>
          <w:noProof/>
          <w:sz w:val="26"/>
          <w:szCs w:val="26"/>
        </w:rPr>
      </w:pPr>
    </w:p>
    <w:p w:rsidR="002453D4" w:rsidRPr="002453D4" w:rsidRDefault="00AF41A8" w:rsidP="002453D4">
      <w:pPr>
        <w:pStyle w:val="14"/>
        <w:jc w:val="both"/>
        <w:rPr>
          <w:b w:val="0"/>
        </w:rPr>
      </w:pPr>
      <w:hyperlink w:anchor="_Toc446318122" w:history="1">
        <w:r w:rsidR="002453D4" w:rsidRPr="002453D4">
          <w:rPr>
            <w:rStyle w:val="ae"/>
            <w:b w:val="0"/>
          </w:rPr>
          <w:t xml:space="preserve">9.1 </w:t>
        </w:r>
        <w:r w:rsidR="002453D4" w:rsidRPr="002453D4">
          <w:rPr>
            <w:b w:val="0"/>
            <w:bCs w:val="0"/>
          </w:rPr>
          <w:t>предоставление помещения для работы на обслуживаемом административном участке городского округа сотруднику, замещающему должность участкового уполномоченного полиции</w:t>
        </w:r>
        <w:r w:rsidR="002453D4" w:rsidRPr="002453D4">
          <w:rPr>
            <w:rStyle w:val="ae"/>
            <w:b w:val="0"/>
          </w:rPr>
          <w:t xml:space="preserve"> </w:t>
        </w:r>
        <w:r w:rsidR="002453D4" w:rsidRPr="002453D4">
          <w:rPr>
            <w:b w:val="0"/>
            <w:webHidden/>
          </w:rPr>
          <w:tab/>
        </w:r>
        <w:r w:rsidR="002453D4" w:rsidRPr="002453D4">
          <w:rPr>
            <w:b w:val="0"/>
            <w:webHidden/>
          </w:rPr>
          <w:fldChar w:fldCharType="begin"/>
        </w:r>
        <w:r w:rsidR="002453D4" w:rsidRPr="002453D4">
          <w:rPr>
            <w:b w:val="0"/>
            <w:webHidden/>
          </w:rPr>
          <w:instrText xml:space="preserve"> PAGEREF _Toc446318122 \h </w:instrText>
        </w:r>
        <w:r w:rsidR="002453D4" w:rsidRPr="002453D4">
          <w:rPr>
            <w:b w:val="0"/>
            <w:webHidden/>
          </w:rPr>
        </w:r>
        <w:r w:rsidR="002453D4" w:rsidRPr="002453D4">
          <w:rPr>
            <w:b w:val="0"/>
            <w:webHidden/>
          </w:rPr>
          <w:fldChar w:fldCharType="separate"/>
        </w:r>
        <w:r w:rsidR="00B71264">
          <w:rPr>
            <w:b w:val="0"/>
            <w:webHidden/>
          </w:rPr>
          <w:t>45</w:t>
        </w:r>
        <w:r w:rsidR="002453D4" w:rsidRPr="002453D4">
          <w:rPr>
            <w:b w:val="0"/>
            <w:webHidden/>
          </w:rPr>
          <w:fldChar w:fldCharType="end"/>
        </w:r>
      </w:hyperlink>
    </w:p>
    <w:p w:rsidR="002453D4" w:rsidRPr="002453D4" w:rsidRDefault="00AF41A8" w:rsidP="002453D4">
      <w:pPr>
        <w:pStyle w:val="14"/>
        <w:jc w:val="both"/>
        <w:rPr>
          <w:b w:val="0"/>
        </w:rPr>
      </w:pPr>
      <w:hyperlink w:anchor="_Toc446318122" w:history="1">
        <w:r w:rsidR="002453D4" w:rsidRPr="002453D4">
          <w:rPr>
            <w:rStyle w:val="ae"/>
            <w:b w:val="0"/>
          </w:rPr>
          <w:t xml:space="preserve">9.2 </w:t>
        </w:r>
        <w:r w:rsidR="002453D4" w:rsidRPr="002453D4">
          <w:rPr>
            <w:b w:val="0"/>
            <w:bCs w:val="0"/>
          </w:rPr>
          <w:t>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r w:rsidR="002453D4" w:rsidRPr="002453D4">
          <w:rPr>
            <w:rStyle w:val="ae"/>
            <w:b w:val="0"/>
          </w:rPr>
          <w:t xml:space="preserve"> </w:t>
        </w:r>
        <w:r w:rsidR="002453D4" w:rsidRPr="002453D4">
          <w:rPr>
            <w:b w:val="0"/>
            <w:webHidden/>
          </w:rPr>
          <w:tab/>
        </w:r>
        <w:r w:rsidR="002453D4" w:rsidRPr="002453D4">
          <w:rPr>
            <w:b w:val="0"/>
            <w:webHidden/>
          </w:rPr>
          <w:fldChar w:fldCharType="begin"/>
        </w:r>
        <w:r w:rsidR="002453D4" w:rsidRPr="002453D4">
          <w:rPr>
            <w:b w:val="0"/>
            <w:webHidden/>
          </w:rPr>
          <w:instrText xml:space="preserve"> PAGEREF _Toc446318122 \h </w:instrText>
        </w:r>
        <w:r w:rsidR="002453D4" w:rsidRPr="002453D4">
          <w:rPr>
            <w:b w:val="0"/>
            <w:webHidden/>
          </w:rPr>
        </w:r>
        <w:r w:rsidR="002453D4" w:rsidRPr="002453D4">
          <w:rPr>
            <w:b w:val="0"/>
            <w:webHidden/>
          </w:rPr>
          <w:fldChar w:fldCharType="separate"/>
        </w:r>
        <w:r w:rsidR="00B71264">
          <w:rPr>
            <w:b w:val="0"/>
            <w:webHidden/>
          </w:rPr>
          <w:t>45</w:t>
        </w:r>
        <w:r w:rsidR="002453D4" w:rsidRPr="002453D4">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23" w:history="1">
        <w:r w:rsidR="00D66C7F" w:rsidRPr="0088502E">
          <w:rPr>
            <w:rStyle w:val="ae"/>
            <w:b w:val="0"/>
          </w:rPr>
          <w:t>10. Обеспечение первичных мер пожарной безопасности в границах городского округа</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_Toc446318123 \h </w:instrText>
        </w:r>
        <w:r w:rsidR="00044EC6" w:rsidRPr="0088502E">
          <w:rPr>
            <w:b w:val="0"/>
            <w:webHidden/>
          </w:rPr>
        </w:r>
        <w:r w:rsidR="00044EC6" w:rsidRPr="0088502E">
          <w:rPr>
            <w:b w:val="0"/>
            <w:webHidden/>
          </w:rPr>
          <w:fldChar w:fldCharType="separate"/>
        </w:r>
        <w:r w:rsidR="00B71264">
          <w:rPr>
            <w:b w:val="0"/>
            <w:webHidden/>
          </w:rPr>
          <w:t>46</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24" w:history="1">
        <w:r w:rsidR="00D66C7F" w:rsidRPr="0088502E">
          <w:rPr>
            <w:rStyle w:val="ae"/>
            <w:b w:val="0"/>
          </w:rPr>
          <w:t>11. Организация мероприятий по охране окружающей среды в границах городского округа</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_Toc446318124 \h </w:instrText>
        </w:r>
        <w:r w:rsidR="00044EC6" w:rsidRPr="0088502E">
          <w:rPr>
            <w:b w:val="0"/>
            <w:webHidden/>
          </w:rPr>
        </w:r>
        <w:r w:rsidR="00044EC6" w:rsidRPr="0088502E">
          <w:rPr>
            <w:b w:val="0"/>
            <w:webHidden/>
          </w:rPr>
          <w:fldChar w:fldCharType="separate"/>
        </w:r>
        <w:r w:rsidR="00B71264">
          <w:rPr>
            <w:b w:val="0"/>
            <w:webHidden/>
          </w:rPr>
          <w:t>48</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25" w:history="1">
        <w:r w:rsidR="00D66C7F" w:rsidRPr="0088502E">
          <w:rPr>
            <w:rStyle w:val="ae"/>
            <w:b w:val="0"/>
          </w:rPr>
          <w:t>12.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Ханты-Мансийского автономного округа - Югры), создание условий для осуществления присмотра и ухода за детьми, содержания детей в муниципальных образовательных организациях, а также организация отдыха детей в каникулярное время</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_Toc446318125 \h </w:instrText>
        </w:r>
        <w:r w:rsidR="00044EC6" w:rsidRPr="0088502E">
          <w:rPr>
            <w:b w:val="0"/>
            <w:webHidden/>
          </w:rPr>
        </w:r>
        <w:r w:rsidR="00044EC6" w:rsidRPr="0088502E">
          <w:rPr>
            <w:b w:val="0"/>
            <w:webHidden/>
          </w:rPr>
          <w:fldChar w:fldCharType="separate"/>
        </w:r>
        <w:r w:rsidR="00B71264">
          <w:rPr>
            <w:b w:val="0"/>
            <w:webHidden/>
          </w:rPr>
          <w:t>50</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26" w:history="1">
        <w:r w:rsidR="00D66C7F" w:rsidRPr="0088502E">
          <w:rPr>
            <w:rStyle w:val="ae"/>
            <w:b w:val="0"/>
          </w:rPr>
          <w:t>13. С</w:t>
        </w:r>
        <w:r w:rsidR="00D66C7F" w:rsidRPr="0088502E">
          <w:rPr>
            <w:rStyle w:val="ae"/>
            <w:b w:val="0"/>
            <w:lang w:eastAsia="en-US"/>
          </w:rPr>
          <w:t>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оказания гражданам медицинской помощи</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_Toc446318126 \h </w:instrText>
        </w:r>
        <w:r w:rsidR="00044EC6" w:rsidRPr="0088502E">
          <w:rPr>
            <w:b w:val="0"/>
            <w:webHidden/>
          </w:rPr>
        </w:r>
        <w:r w:rsidR="00044EC6" w:rsidRPr="0088502E">
          <w:rPr>
            <w:b w:val="0"/>
            <w:webHidden/>
          </w:rPr>
          <w:fldChar w:fldCharType="separate"/>
        </w:r>
        <w:r w:rsidR="00B71264">
          <w:rPr>
            <w:b w:val="0"/>
            <w:webHidden/>
          </w:rPr>
          <w:t>61</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27" w:history="1">
        <w:r w:rsidR="00D66C7F" w:rsidRPr="0088502E">
          <w:rPr>
            <w:rStyle w:val="ae"/>
            <w:b w:val="0"/>
          </w:rPr>
          <w:t>14. Создание условий для обеспечения жителей городского округа услугами связи, общественного питания, торговли и бытового обслуживания</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_Toc446318127 \h </w:instrText>
        </w:r>
        <w:r w:rsidR="00044EC6" w:rsidRPr="0088502E">
          <w:rPr>
            <w:b w:val="0"/>
            <w:webHidden/>
          </w:rPr>
        </w:r>
        <w:r w:rsidR="00044EC6" w:rsidRPr="0088502E">
          <w:rPr>
            <w:b w:val="0"/>
            <w:webHidden/>
          </w:rPr>
          <w:fldChar w:fldCharType="separate"/>
        </w:r>
        <w:r w:rsidR="00B71264">
          <w:rPr>
            <w:b w:val="0"/>
            <w:webHidden/>
          </w:rPr>
          <w:t>64</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28" w:history="1">
        <w:r w:rsidR="00D66C7F" w:rsidRPr="0088502E">
          <w:rPr>
            <w:rStyle w:val="ae"/>
            <w:b w:val="0"/>
          </w:rPr>
          <w:t>15. Организация библиотечного обслуживания населения, комплектование и обеспечение сохранности библиотечных фондов библиотек городского округа</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_Toc446318128 \h </w:instrText>
        </w:r>
        <w:r w:rsidR="00044EC6" w:rsidRPr="0088502E">
          <w:rPr>
            <w:b w:val="0"/>
            <w:webHidden/>
          </w:rPr>
        </w:r>
        <w:r w:rsidR="00044EC6" w:rsidRPr="0088502E">
          <w:rPr>
            <w:b w:val="0"/>
            <w:webHidden/>
          </w:rPr>
          <w:fldChar w:fldCharType="separate"/>
        </w:r>
        <w:r w:rsidR="00B71264">
          <w:rPr>
            <w:b w:val="0"/>
            <w:webHidden/>
          </w:rPr>
          <w:t>70</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29" w:history="1">
        <w:r w:rsidR="00D66C7F" w:rsidRPr="0088502E">
          <w:rPr>
            <w:rStyle w:val="ae"/>
            <w:b w:val="0"/>
          </w:rPr>
          <w:t>16. Создание условий для организации досуга и обеспечения жителей городского округа услугами организаций культуры</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_Toc446318129 \h </w:instrText>
        </w:r>
        <w:r w:rsidR="00044EC6" w:rsidRPr="0088502E">
          <w:rPr>
            <w:b w:val="0"/>
            <w:webHidden/>
          </w:rPr>
        </w:r>
        <w:r w:rsidR="00044EC6" w:rsidRPr="0088502E">
          <w:rPr>
            <w:b w:val="0"/>
            <w:webHidden/>
          </w:rPr>
          <w:fldChar w:fldCharType="separate"/>
        </w:r>
        <w:r w:rsidR="00B71264">
          <w:rPr>
            <w:b w:val="0"/>
            <w:webHidden/>
          </w:rPr>
          <w:t>72</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30" w:history="1">
        <w:r w:rsidR="00D66C7F" w:rsidRPr="0088502E">
          <w:rPr>
            <w:rStyle w:val="ae"/>
            <w:b w:val="0"/>
          </w:rPr>
          <w:t>17. Сохранение, использование и популяризация объектов культурного наследия (памятников истории и культуры), находящихся в собственности городского округа, охрана объектов культурного наследия (памятников истории и культуры) местного (муниципального) значения, расположенных на территории городского округа</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_Toc446318130 \h </w:instrText>
        </w:r>
        <w:r w:rsidR="00044EC6" w:rsidRPr="0088502E">
          <w:rPr>
            <w:b w:val="0"/>
            <w:webHidden/>
          </w:rPr>
        </w:r>
        <w:r w:rsidR="00044EC6" w:rsidRPr="0088502E">
          <w:rPr>
            <w:b w:val="0"/>
            <w:webHidden/>
          </w:rPr>
          <w:fldChar w:fldCharType="separate"/>
        </w:r>
        <w:r w:rsidR="00B71264">
          <w:rPr>
            <w:b w:val="0"/>
            <w:webHidden/>
          </w:rPr>
          <w:t>75</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31" w:history="1">
        <w:r w:rsidR="00D66C7F" w:rsidRPr="0088502E">
          <w:rPr>
            <w:rStyle w:val="ae"/>
            <w:b w:val="0"/>
          </w:rPr>
          <w:t>18. Обеспечение условий для развития на территории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городского округа</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_Toc446318131 \h </w:instrText>
        </w:r>
        <w:r w:rsidR="00044EC6" w:rsidRPr="0088502E">
          <w:rPr>
            <w:b w:val="0"/>
            <w:webHidden/>
          </w:rPr>
        </w:r>
        <w:r w:rsidR="00044EC6" w:rsidRPr="0088502E">
          <w:rPr>
            <w:b w:val="0"/>
            <w:webHidden/>
          </w:rPr>
          <w:fldChar w:fldCharType="separate"/>
        </w:r>
        <w:r w:rsidR="00B71264">
          <w:rPr>
            <w:b w:val="0"/>
            <w:webHidden/>
          </w:rPr>
          <w:t>75</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32" w:history="1">
        <w:r w:rsidR="00D66C7F" w:rsidRPr="0088502E">
          <w:rPr>
            <w:rStyle w:val="ae"/>
            <w:b w:val="0"/>
          </w:rPr>
          <w:t>19. Создание условий для массового отдыха жителей городского округа и организация обустройства мест массового отдыха населения</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_Toc446318132 \h </w:instrText>
        </w:r>
        <w:r w:rsidR="00044EC6" w:rsidRPr="0088502E">
          <w:rPr>
            <w:b w:val="0"/>
            <w:webHidden/>
          </w:rPr>
        </w:r>
        <w:r w:rsidR="00044EC6" w:rsidRPr="0088502E">
          <w:rPr>
            <w:b w:val="0"/>
            <w:webHidden/>
          </w:rPr>
          <w:fldChar w:fldCharType="separate"/>
        </w:r>
        <w:r w:rsidR="00B71264">
          <w:rPr>
            <w:b w:val="0"/>
            <w:webHidden/>
          </w:rPr>
          <w:t>77</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33" w:history="1">
        <w:r w:rsidR="00D66C7F" w:rsidRPr="0088502E">
          <w:rPr>
            <w:rStyle w:val="ae"/>
            <w:b w:val="0"/>
          </w:rPr>
          <w:t>20. Формирование и содержание муниципального архива</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_Toc446318133 \h </w:instrText>
        </w:r>
        <w:r w:rsidR="00044EC6" w:rsidRPr="0088502E">
          <w:rPr>
            <w:b w:val="0"/>
            <w:webHidden/>
          </w:rPr>
        </w:r>
        <w:r w:rsidR="00044EC6" w:rsidRPr="0088502E">
          <w:rPr>
            <w:b w:val="0"/>
            <w:webHidden/>
          </w:rPr>
          <w:fldChar w:fldCharType="separate"/>
        </w:r>
        <w:r w:rsidR="00B71264">
          <w:rPr>
            <w:b w:val="0"/>
            <w:webHidden/>
          </w:rPr>
          <w:t>78</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34" w:history="1">
        <w:r w:rsidR="00D66C7F" w:rsidRPr="0088502E">
          <w:rPr>
            <w:rStyle w:val="ae"/>
            <w:b w:val="0"/>
          </w:rPr>
          <w:t>21. Организация ритуальных услуг и содержание мест захоронения</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_Toc446318134 \h </w:instrText>
        </w:r>
        <w:r w:rsidR="00044EC6" w:rsidRPr="0088502E">
          <w:rPr>
            <w:b w:val="0"/>
            <w:webHidden/>
          </w:rPr>
        </w:r>
        <w:r w:rsidR="00044EC6" w:rsidRPr="0088502E">
          <w:rPr>
            <w:b w:val="0"/>
            <w:webHidden/>
          </w:rPr>
          <w:fldChar w:fldCharType="separate"/>
        </w:r>
        <w:r w:rsidR="00B71264">
          <w:rPr>
            <w:b w:val="0"/>
            <w:webHidden/>
          </w:rPr>
          <w:t>84</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35" w:history="1">
        <w:r w:rsidR="00D66C7F" w:rsidRPr="0088502E">
          <w:rPr>
            <w:rStyle w:val="ae"/>
            <w:b w:val="0"/>
          </w:rPr>
          <w:t>22.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_Toc446318135 \h </w:instrText>
        </w:r>
        <w:r w:rsidR="00044EC6" w:rsidRPr="0088502E">
          <w:rPr>
            <w:b w:val="0"/>
            <w:webHidden/>
          </w:rPr>
        </w:r>
        <w:r w:rsidR="00044EC6" w:rsidRPr="0088502E">
          <w:rPr>
            <w:b w:val="0"/>
            <w:webHidden/>
          </w:rPr>
          <w:fldChar w:fldCharType="separate"/>
        </w:r>
        <w:r w:rsidR="00B71264">
          <w:rPr>
            <w:b w:val="0"/>
            <w:webHidden/>
          </w:rPr>
          <w:t>85</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36" w:history="1">
        <w:r w:rsidR="00D66C7F" w:rsidRPr="0088502E">
          <w:rPr>
            <w:rStyle w:val="ae"/>
            <w:b w:val="0"/>
          </w:rPr>
          <w:t>23. Утверждение правил благоустройства территории городского округа,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городского округа</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_Toc446318136 \h </w:instrText>
        </w:r>
        <w:r w:rsidR="00044EC6" w:rsidRPr="0088502E">
          <w:rPr>
            <w:b w:val="0"/>
            <w:webHidden/>
          </w:rPr>
        </w:r>
        <w:r w:rsidR="00044EC6" w:rsidRPr="0088502E">
          <w:rPr>
            <w:b w:val="0"/>
            <w:webHidden/>
          </w:rPr>
          <w:fldChar w:fldCharType="separate"/>
        </w:r>
        <w:r w:rsidR="00B71264">
          <w:rPr>
            <w:b w:val="0"/>
            <w:webHidden/>
          </w:rPr>
          <w:t>86</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37" w:history="1">
        <w:r w:rsidR="00D66C7F" w:rsidRPr="0088502E">
          <w:rPr>
            <w:rStyle w:val="ae"/>
            <w:b w:val="0"/>
          </w:rPr>
          <w:t>24. Утверждение генеральных планов городского округа, правил землепользования и застройки, утверждение подготовленной на основе генеральных планов городского округа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городского округа, утверждение местных нормативов градостроительного проектирования городского округа, ведение информационной системы обеспечения градостроительной деятельности, осуществляемой на территории городского округа, резервирование земель и изъятие земельных участков в границах городского округа для муниципальных нужд, осуществление муниципального земельного контроля в границах городского округа,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_Toc446318137 \h </w:instrText>
        </w:r>
        <w:r w:rsidR="00044EC6" w:rsidRPr="0088502E">
          <w:rPr>
            <w:b w:val="0"/>
            <w:webHidden/>
          </w:rPr>
        </w:r>
        <w:r w:rsidR="00044EC6" w:rsidRPr="0088502E">
          <w:rPr>
            <w:b w:val="0"/>
            <w:webHidden/>
          </w:rPr>
          <w:fldChar w:fldCharType="separate"/>
        </w:r>
        <w:r w:rsidR="00B71264">
          <w:rPr>
            <w:b w:val="0"/>
            <w:webHidden/>
          </w:rPr>
          <w:t>88</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38" w:history="1">
        <w:r w:rsidR="00D66C7F" w:rsidRPr="0088502E">
          <w:rPr>
            <w:rStyle w:val="ae"/>
            <w:b w:val="0"/>
          </w:rPr>
          <w:t>25.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наименование элементам планировочной структуры в границах городского округа, изменение, аннулирование таких наименований, размещение информации в государственном адресном реестре</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_Toc446318138 \h </w:instrText>
        </w:r>
        <w:r w:rsidR="00044EC6" w:rsidRPr="0088502E">
          <w:rPr>
            <w:b w:val="0"/>
            <w:webHidden/>
          </w:rPr>
        </w:r>
        <w:r w:rsidR="00044EC6" w:rsidRPr="0088502E">
          <w:rPr>
            <w:b w:val="0"/>
            <w:webHidden/>
          </w:rPr>
          <w:fldChar w:fldCharType="separate"/>
        </w:r>
        <w:r w:rsidR="00B71264">
          <w:rPr>
            <w:b w:val="0"/>
            <w:webHidden/>
          </w:rPr>
          <w:t>93</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39" w:history="1">
        <w:r w:rsidR="00D66C7F" w:rsidRPr="0088502E">
          <w:rPr>
            <w:rStyle w:val="ae"/>
            <w:b w:val="0"/>
          </w:rPr>
          <w:t>26. Организация и осуществление мероприятий по территориальной и гражданской обороне, защите населения и территории городского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_Toc446318139 \h </w:instrText>
        </w:r>
        <w:r w:rsidR="00044EC6" w:rsidRPr="0088502E">
          <w:rPr>
            <w:b w:val="0"/>
            <w:webHidden/>
          </w:rPr>
        </w:r>
        <w:r w:rsidR="00044EC6" w:rsidRPr="0088502E">
          <w:rPr>
            <w:b w:val="0"/>
            <w:webHidden/>
          </w:rPr>
          <w:fldChar w:fldCharType="separate"/>
        </w:r>
        <w:r w:rsidR="00B71264">
          <w:rPr>
            <w:b w:val="0"/>
            <w:webHidden/>
          </w:rPr>
          <w:t>93</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40" w:history="1">
        <w:r w:rsidR="00D66C7F" w:rsidRPr="0088502E">
          <w:rPr>
            <w:rStyle w:val="ae"/>
            <w:b w:val="0"/>
          </w:rPr>
          <w:t>27. Создание, содержание и организация деятельности аварийно-спасательных служб и (или) аварийно-спасательных формирований на территории городского округа</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_Toc446318140 \h </w:instrText>
        </w:r>
        <w:r w:rsidR="00044EC6" w:rsidRPr="0088502E">
          <w:rPr>
            <w:b w:val="0"/>
            <w:webHidden/>
          </w:rPr>
        </w:r>
        <w:r w:rsidR="00044EC6" w:rsidRPr="0088502E">
          <w:rPr>
            <w:b w:val="0"/>
            <w:webHidden/>
          </w:rPr>
          <w:fldChar w:fldCharType="separate"/>
        </w:r>
        <w:r w:rsidR="00B71264">
          <w:rPr>
            <w:b w:val="0"/>
            <w:webHidden/>
          </w:rPr>
          <w:t>95</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41" w:history="1">
        <w:r w:rsidR="00D66C7F" w:rsidRPr="0088502E">
          <w:rPr>
            <w:rStyle w:val="ae"/>
            <w:b w:val="0"/>
          </w:rPr>
          <w:t>28. Создание, развитие и обеспечение охраны лечебно-оздоровительных местностей и курортов местного значения на территории городского округа, а также осуществление муниципального контроля в области использования и охраны особо охраняемых природных территорий местного значения</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_Toc446318141 \h </w:instrText>
        </w:r>
        <w:r w:rsidR="00044EC6" w:rsidRPr="0088502E">
          <w:rPr>
            <w:b w:val="0"/>
            <w:webHidden/>
          </w:rPr>
        </w:r>
        <w:r w:rsidR="00044EC6" w:rsidRPr="0088502E">
          <w:rPr>
            <w:b w:val="0"/>
            <w:webHidden/>
          </w:rPr>
          <w:fldChar w:fldCharType="separate"/>
        </w:r>
        <w:r w:rsidR="00B71264">
          <w:rPr>
            <w:b w:val="0"/>
            <w:webHidden/>
          </w:rPr>
          <w:t>96</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42" w:history="1">
        <w:r w:rsidR="00D66C7F" w:rsidRPr="0088502E">
          <w:rPr>
            <w:rStyle w:val="ae"/>
            <w:b w:val="0"/>
          </w:rPr>
          <w:t>29. Организация и осуществление мероприятий по мобилизационной подготовке муниципальных предприятий и учреждений, находящихся на территории городского округа</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_Toc446318142 \h </w:instrText>
        </w:r>
        <w:r w:rsidR="00044EC6" w:rsidRPr="0088502E">
          <w:rPr>
            <w:b w:val="0"/>
            <w:webHidden/>
          </w:rPr>
        </w:r>
        <w:r w:rsidR="00044EC6" w:rsidRPr="0088502E">
          <w:rPr>
            <w:b w:val="0"/>
            <w:webHidden/>
          </w:rPr>
          <w:fldChar w:fldCharType="separate"/>
        </w:r>
        <w:r w:rsidR="00B71264">
          <w:rPr>
            <w:b w:val="0"/>
            <w:webHidden/>
          </w:rPr>
          <w:t>96</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43" w:history="1">
        <w:r w:rsidR="00D66C7F" w:rsidRPr="0088502E">
          <w:rPr>
            <w:rStyle w:val="ae"/>
            <w:b w:val="0"/>
          </w:rPr>
          <w:t>30. Осуществление мероприятий по обеспечению безопасности людей на водных объектах, охране их жизни и здоровья</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_Toc446318143 \h </w:instrText>
        </w:r>
        <w:r w:rsidR="00044EC6" w:rsidRPr="0088502E">
          <w:rPr>
            <w:b w:val="0"/>
            <w:webHidden/>
          </w:rPr>
        </w:r>
        <w:r w:rsidR="00044EC6" w:rsidRPr="0088502E">
          <w:rPr>
            <w:b w:val="0"/>
            <w:webHidden/>
          </w:rPr>
          <w:fldChar w:fldCharType="separate"/>
        </w:r>
        <w:r w:rsidR="00B71264">
          <w:rPr>
            <w:b w:val="0"/>
            <w:webHidden/>
          </w:rPr>
          <w:t>99</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44" w:history="1">
        <w:r w:rsidR="00D66C7F" w:rsidRPr="0088502E">
          <w:rPr>
            <w:rStyle w:val="ae"/>
            <w:b w:val="0"/>
          </w:rPr>
          <w:t>31. Участие в профилактике терроризма и экстремизма, а также в минимизации и (или) ликвидации последствий проявлений терроризма и экстремизма в границах городского округа</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_Toc446318144 \h </w:instrText>
        </w:r>
        <w:r w:rsidR="00044EC6" w:rsidRPr="0088502E">
          <w:rPr>
            <w:b w:val="0"/>
            <w:webHidden/>
          </w:rPr>
        </w:r>
        <w:r w:rsidR="00044EC6" w:rsidRPr="0088502E">
          <w:rPr>
            <w:b w:val="0"/>
            <w:webHidden/>
          </w:rPr>
          <w:fldChar w:fldCharType="separate"/>
        </w:r>
        <w:r w:rsidR="00B71264">
          <w:rPr>
            <w:b w:val="0"/>
            <w:webHidden/>
          </w:rPr>
          <w:t>100</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45" w:history="1">
        <w:r w:rsidR="00D66C7F" w:rsidRPr="0088502E">
          <w:rPr>
            <w:rStyle w:val="ae"/>
            <w:b w:val="0"/>
          </w:rPr>
          <w:t>31.1.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городского округа,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_Toc446318145 \h </w:instrText>
        </w:r>
        <w:r w:rsidR="00044EC6" w:rsidRPr="0088502E">
          <w:rPr>
            <w:b w:val="0"/>
            <w:webHidden/>
          </w:rPr>
        </w:r>
        <w:r w:rsidR="00044EC6" w:rsidRPr="0088502E">
          <w:rPr>
            <w:b w:val="0"/>
            <w:webHidden/>
          </w:rPr>
          <w:fldChar w:fldCharType="separate"/>
        </w:r>
        <w:r w:rsidR="00B71264">
          <w:rPr>
            <w:b w:val="0"/>
            <w:webHidden/>
          </w:rPr>
          <w:t>102</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46" w:history="1">
        <w:r w:rsidR="00D66C7F" w:rsidRPr="0088502E">
          <w:rPr>
            <w:rStyle w:val="ae"/>
            <w:b w:val="0"/>
          </w:rPr>
          <w:t>32.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городском округе</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_Toc446318146 \h </w:instrText>
        </w:r>
        <w:r w:rsidR="00044EC6" w:rsidRPr="0088502E">
          <w:rPr>
            <w:b w:val="0"/>
            <w:webHidden/>
          </w:rPr>
        </w:r>
        <w:r w:rsidR="00044EC6" w:rsidRPr="0088502E">
          <w:rPr>
            <w:b w:val="0"/>
            <w:webHidden/>
          </w:rPr>
          <w:fldChar w:fldCharType="separate"/>
        </w:r>
        <w:r w:rsidR="00B71264">
          <w:rPr>
            <w:b w:val="0"/>
            <w:webHidden/>
          </w:rPr>
          <w:t>104</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47" w:history="1">
        <w:r w:rsidR="00D66C7F" w:rsidRPr="0088502E">
          <w:rPr>
            <w:rStyle w:val="ae"/>
            <w:b w:val="0"/>
          </w:rPr>
          <w:t>33. Утверждение схемы размещения рекламных конструкций, выдача разрешений на установку и эксплуатацию рекламных конструкций на территории городского округа, аннулирование таких разрешений, выдача предписаний о демонтаже самовольно установленных рекламных конструкций на территории городского округа, осуществляемые в соответствии с Федеральным законом «О рекламе»</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_Toc446318147 \h </w:instrText>
        </w:r>
        <w:r w:rsidR="00044EC6" w:rsidRPr="0088502E">
          <w:rPr>
            <w:b w:val="0"/>
            <w:webHidden/>
          </w:rPr>
        </w:r>
        <w:r w:rsidR="00044EC6" w:rsidRPr="0088502E">
          <w:rPr>
            <w:b w:val="0"/>
            <w:webHidden/>
          </w:rPr>
          <w:fldChar w:fldCharType="separate"/>
        </w:r>
        <w:r w:rsidR="00B71264">
          <w:rPr>
            <w:b w:val="0"/>
            <w:webHidden/>
          </w:rPr>
          <w:t>105</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48" w:history="1">
        <w:r w:rsidR="00D66C7F" w:rsidRPr="0088502E">
          <w:rPr>
            <w:rStyle w:val="ae"/>
            <w:b w:val="0"/>
          </w:rPr>
          <w:t>34. Создание условий для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_Toc446318148 \h </w:instrText>
        </w:r>
        <w:r w:rsidR="00044EC6" w:rsidRPr="0088502E">
          <w:rPr>
            <w:b w:val="0"/>
            <w:webHidden/>
          </w:rPr>
        </w:r>
        <w:r w:rsidR="00044EC6" w:rsidRPr="0088502E">
          <w:rPr>
            <w:b w:val="0"/>
            <w:webHidden/>
          </w:rPr>
          <w:fldChar w:fldCharType="separate"/>
        </w:r>
        <w:r w:rsidR="00B71264">
          <w:rPr>
            <w:b w:val="0"/>
            <w:webHidden/>
          </w:rPr>
          <w:t>105</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49" w:history="1">
        <w:r w:rsidR="00D66C7F" w:rsidRPr="0088502E">
          <w:rPr>
            <w:rStyle w:val="ae"/>
            <w:b w:val="0"/>
          </w:rPr>
          <w:t>35. Организация и осуществление мероприятий по работе с детьми и молодежью в городском округе</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_Toc446318149 \h </w:instrText>
        </w:r>
        <w:r w:rsidR="00044EC6" w:rsidRPr="0088502E">
          <w:rPr>
            <w:b w:val="0"/>
            <w:webHidden/>
          </w:rPr>
        </w:r>
        <w:r w:rsidR="00044EC6" w:rsidRPr="0088502E">
          <w:rPr>
            <w:b w:val="0"/>
            <w:webHidden/>
          </w:rPr>
          <w:fldChar w:fldCharType="separate"/>
        </w:r>
        <w:r w:rsidR="00B71264">
          <w:rPr>
            <w:b w:val="0"/>
            <w:webHidden/>
          </w:rPr>
          <w:t>112</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50" w:history="1">
        <w:r w:rsidR="00D66C7F" w:rsidRPr="0088502E">
          <w:rPr>
            <w:rStyle w:val="ae"/>
            <w:b w:val="0"/>
          </w:rPr>
          <w:t>36.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_Toc446318150 \h </w:instrText>
        </w:r>
        <w:r w:rsidR="00044EC6" w:rsidRPr="0088502E">
          <w:rPr>
            <w:b w:val="0"/>
            <w:webHidden/>
          </w:rPr>
        </w:r>
        <w:r w:rsidR="00044EC6" w:rsidRPr="0088502E">
          <w:rPr>
            <w:b w:val="0"/>
            <w:webHidden/>
          </w:rPr>
          <w:fldChar w:fldCharType="separate"/>
        </w:r>
        <w:r w:rsidR="00B71264">
          <w:rPr>
            <w:b w:val="0"/>
            <w:webHidden/>
          </w:rPr>
          <w:t>116</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51" w:history="1">
        <w:r w:rsidR="00D66C7F" w:rsidRPr="0088502E">
          <w:rPr>
            <w:rStyle w:val="ae"/>
            <w:b w:val="0"/>
          </w:rPr>
          <w:t>37. Оказание поддержки гражданам и их объединениям, участвующим в охране общественного порядка, создание условий для деятельности народных дружин</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_Toc446318151 \h </w:instrText>
        </w:r>
        <w:r w:rsidR="00044EC6" w:rsidRPr="0088502E">
          <w:rPr>
            <w:b w:val="0"/>
            <w:webHidden/>
          </w:rPr>
        </w:r>
        <w:r w:rsidR="00044EC6" w:rsidRPr="0088502E">
          <w:rPr>
            <w:b w:val="0"/>
            <w:webHidden/>
          </w:rPr>
          <w:fldChar w:fldCharType="separate"/>
        </w:r>
        <w:r w:rsidR="00B71264">
          <w:rPr>
            <w:b w:val="0"/>
            <w:webHidden/>
          </w:rPr>
          <w:t>116</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52" w:history="1">
        <w:r w:rsidR="00D66C7F" w:rsidRPr="0088502E">
          <w:rPr>
            <w:rStyle w:val="ae"/>
            <w:b w:val="0"/>
          </w:rPr>
          <w:t>38. Осуществление муниципального лесного контроля</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_Toc446318152 \h </w:instrText>
        </w:r>
        <w:r w:rsidR="00044EC6" w:rsidRPr="0088502E">
          <w:rPr>
            <w:b w:val="0"/>
            <w:webHidden/>
          </w:rPr>
        </w:r>
        <w:r w:rsidR="00044EC6" w:rsidRPr="0088502E">
          <w:rPr>
            <w:b w:val="0"/>
            <w:webHidden/>
          </w:rPr>
          <w:fldChar w:fldCharType="separate"/>
        </w:r>
        <w:r w:rsidR="00B71264">
          <w:rPr>
            <w:b w:val="0"/>
            <w:webHidden/>
          </w:rPr>
          <w:t>117</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53" w:history="1">
        <w:r w:rsidR="00D66C7F" w:rsidRPr="0088502E">
          <w:rPr>
            <w:rStyle w:val="ae"/>
            <w:b w:val="0"/>
          </w:rPr>
          <w:t>39. Обеспечение выполнения работ, необходимых для создания искусственных земельных участков для нужд городского округа, проведение открытого аукциона на право заключить договор о создании искусственного земельного участка в соответствии с федеральным законом</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_Toc446318153 \h </w:instrText>
        </w:r>
        <w:r w:rsidR="00044EC6" w:rsidRPr="0088502E">
          <w:rPr>
            <w:b w:val="0"/>
            <w:webHidden/>
          </w:rPr>
        </w:r>
        <w:r w:rsidR="00044EC6" w:rsidRPr="0088502E">
          <w:rPr>
            <w:b w:val="0"/>
            <w:webHidden/>
          </w:rPr>
          <w:fldChar w:fldCharType="separate"/>
        </w:r>
        <w:r w:rsidR="00B71264">
          <w:rPr>
            <w:b w:val="0"/>
            <w:webHidden/>
          </w:rPr>
          <w:t>118</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54" w:history="1">
        <w:r w:rsidR="00D66C7F" w:rsidRPr="0088502E">
          <w:rPr>
            <w:rStyle w:val="ae"/>
            <w:b w:val="0"/>
          </w:rPr>
          <w:t>40. Осуществление мер по противодействию коррупции в границах городского округа</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_Toc446318154 \h </w:instrText>
        </w:r>
        <w:r w:rsidR="00044EC6" w:rsidRPr="0088502E">
          <w:rPr>
            <w:b w:val="0"/>
            <w:webHidden/>
          </w:rPr>
        </w:r>
        <w:r w:rsidR="00044EC6" w:rsidRPr="0088502E">
          <w:rPr>
            <w:b w:val="0"/>
            <w:webHidden/>
          </w:rPr>
          <w:fldChar w:fldCharType="separate"/>
        </w:r>
        <w:r w:rsidR="00B71264">
          <w:rPr>
            <w:b w:val="0"/>
            <w:webHidden/>
          </w:rPr>
          <w:t>119</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55" w:history="1">
        <w:r w:rsidR="00D66C7F" w:rsidRPr="0088502E">
          <w:rPr>
            <w:rStyle w:val="ae"/>
            <w:b w:val="0"/>
          </w:rPr>
          <w:t>41. Организация в соответствии с Федеральным законом от 24 июля 2007 года №221-ФЗ «О государственном кадастре недвижимости» выполнения комплексных кадастровых работ и утверждение карты-плана территории</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_Toc446318155 \h </w:instrText>
        </w:r>
        <w:r w:rsidR="00044EC6" w:rsidRPr="0088502E">
          <w:rPr>
            <w:b w:val="0"/>
            <w:webHidden/>
          </w:rPr>
        </w:r>
        <w:r w:rsidR="00044EC6" w:rsidRPr="0088502E">
          <w:rPr>
            <w:b w:val="0"/>
            <w:webHidden/>
          </w:rPr>
          <w:fldChar w:fldCharType="separate"/>
        </w:r>
        <w:r w:rsidR="00B71264">
          <w:rPr>
            <w:b w:val="0"/>
            <w:webHidden/>
          </w:rPr>
          <w:t>120</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56" w:history="1">
        <w:r w:rsidR="00D66C7F" w:rsidRPr="0088502E">
          <w:rPr>
            <w:rStyle w:val="ae"/>
            <w:b w:val="0"/>
          </w:rPr>
          <w:t>ПОДРАЗДЕЛ 1.2.</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_Toc446318156 \h </w:instrText>
        </w:r>
        <w:r w:rsidR="00044EC6" w:rsidRPr="0088502E">
          <w:rPr>
            <w:b w:val="0"/>
            <w:webHidden/>
          </w:rPr>
        </w:r>
        <w:r w:rsidR="00044EC6" w:rsidRPr="0088502E">
          <w:rPr>
            <w:b w:val="0"/>
            <w:webHidden/>
          </w:rPr>
          <w:fldChar w:fldCharType="separate"/>
        </w:r>
        <w:r w:rsidR="00B71264">
          <w:rPr>
            <w:b w:val="0"/>
            <w:webHidden/>
          </w:rPr>
          <w:t>120</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57" w:history="1">
        <w:r w:rsidR="00D66C7F" w:rsidRPr="0088502E">
          <w:rPr>
            <w:rStyle w:val="ae"/>
            <w:b w:val="0"/>
          </w:rPr>
          <w:t>Права органов местного самоуправления городского округа на решение вопросов, не отнесенных к вопросам местного значения городского округа</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_Toc446318157 \h </w:instrText>
        </w:r>
        <w:r w:rsidR="00044EC6" w:rsidRPr="0088502E">
          <w:rPr>
            <w:b w:val="0"/>
            <w:webHidden/>
          </w:rPr>
        </w:r>
        <w:r w:rsidR="00044EC6" w:rsidRPr="0088502E">
          <w:rPr>
            <w:b w:val="0"/>
            <w:webHidden/>
          </w:rPr>
          <w:fldChar w:fldCharType="separate"/>
        </w:r>
        <w:r w:rsidR="00B71264">
          <w:rPr>
            <w:b w:val="0"/>
            <w:webHidden/>
          </w:rPr>
          <w:t>120</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58" w:history="1">
        <w:r w:rsidR="00D66C7F" w:rsidRPr="0088502E">
          <w:rPr>
            <w:rStyle w:val="ae"/>
            <w:b w:val="0"/>
          </w:rPr>
          <w:t>1. Создание музеев городского округа</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_Toc446318158 \h </w:instrText>
        </w:r>
        <w:r w:rsidR="00044EC6" w:rsidRPr="0088502E">
          <w:rPr>
            <w:b w:val="0"/>
            <w:webHidden/>
          </w:rPr>
        </w:r>
        <w:r w:rsidR="00044EC6" w:rsidRPr="0088502E">
          <w:rPr>
            <w:b w:val="0"/>
            <w:webHidden/>
          </w:rPr>
          <w:fldChar w:fldCharType="separate"/>
        </w:r>
        <w:r w:rsidR="00B71264">
          <w:rPr>
            <w:b w:val="0"/>
            <w:webHidden/>
          </w:rPr>
          <w:t>120</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59" w:history="1">
        <w:r w:rsidR="00D66C7F" w:rsidRPr="0088502E">
          <w:rPr>
            <w:rStyle w:val="ae"/>
            <w:b w:val="0"/>
          </w:rPr>
          <w:t xml:space="preserve">2. Создание муниципальных образовательных </w:t>
        </w:r>
        <w:r w:rsidR="00736F69" w:rsidRPr="0088502E">
          <w:rPr>
            <w:rStyle w:val="ae"/>
            <w:b w:val="0"/>
          </w:rPr>
          <w:t>организаций</w:t>
        </w:r>
        <w:r w:rsidR="00D66C7F" w:rsidRPr="0088502E">
          <w:rPr>
            <w:rStyle w:val="ae"/>
            <w:b w:val="0"/>
          </w:rPr>
          <w:t xml:space="preserve"> высшего образования</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_Toc446318159 \h </w:instrText>
        </w:r>
        <w:r w:rsidR="00044EC6" w:rsidRPr="0088502E">
          <w:rPr>
            <w:b w:val="0"/>
            <w:webHidden/>
          </w:rPr>
        </w:r>
        <w:r w:rsidR="00044EC6" w:rsidRPr="0088502E">
          <w:rPr>
            <w:b w:val="0"/>
            <w:webHidden/>
          </w:rPr>
          <w:fldChar w:fldCharType="separate"/>
        </w:r>
        <w:r w:rsidR="00B71264">
          <w:rPr>
            <w:b w:val="0"/>
            <w:webHidden/>
          </w:rPr>
          <w:t>122</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60" w:history="1">
        <w:r w:rsidR="00D66C7F" w:rsidRPr="0088502E">
          <w:rPr>
            <w:rStyle w:val="ae"/>
            <w:b w:val="0"/>
          </w:rPr>
          <w:t>3. Участие в осуществлении деятельности по опеке и попечительству</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_Toc446318160 \h </w:instrText>
        </w:r>
        <w:r w:rsidR="00044EC6" w:rsidRPr="0088502E">
          <w:rPr>
            <w:b w:val="0"/>
            <w:webHidden/>
          </w:rPr>
        </w:r>
        <w:r w:rsidR="00044EC6" w:rsidRPr="0088502E">
          <w:rPr>
            <w:b w:val="0"/>
            <w:webHidden/>
          </w:rPr>
          <w:fldChar w:fldCharType="separate"/>
        </w:r>
        <w:r w:rsidR="00B71264">
          <w:rPr>
            <w:b w:val="0"/>
            <w:webHidden/>
          </w:rPr>
          <w:t>122</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61" w:history="1">
        <w:r w:rsidR="00D66C7F" w:rsidRPr="0088502E">
          <w:rPr>
            <w:rStyle w:val="ae"/>
            <w:b w:val="0"/>
          </w:rPr>
          <w:t>4. Создание условий для осуществления деятельности, связанной с реализацией прав местных национально-культурных автономий на территории городского округа</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_Toc446318161 \h </w:instrText>
        </w:r>
        <w:r w:rsidR="00044EC6" w:rsidRPr="0088502E">
          <w:rPr>
            <w:b w:val="0"/>
            <w:webHidden/>
          </w:rPr>
        </w:r>
        <w:r w:rsidR="00044EC6" w:rsidRPr="0088502E">
          <w:rPr>
            <w:b w:val="0"/>
            <w:webHidden/>
          </w:rPr>
          <w:fldChar w:fldCharType="separate"/>
        </w:r>
        <w:r w:rsidR="00B71264">
          <w:rPr>
            <w:b w:val="0"/>
            <w:webHidden/>
          </w:rPr>
          <w:t>122</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62" w:history="1">
        <w:r w:rsidR="00D66C7F" w:rsidRPr="0088502E">
          <w:rPr>
            <w:rStyle w:val="ae"/>
            <w:b w:val="0"/>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городского округа</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_Toc446318162 \h </w:instrText>
        </w:r>
        <w:r w:rsidR="00044EC6" w:rsidRPr="0088502E">
          <w:rPr>
            <w:b w:val="0"/>
            <w:webHidden/>
          </w:rPr>
        </w:r>
        <w:r w:rsidR="00044EC6" w:rsidRPr="0088502E">
          <w:rPr>
            <w:b w:val="0"/>
            <w:webHidden/>
          </w:rPr>
          <w:fldChar w:fldCharType="separate"/>
        </w:r>
        <w:r w:rsidR="00B71264">
          <w:rPr>
            <w:b w:val="0"/>
            <w:webHidden/>
          </w:rPr>
          <w:t>123</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64" w:history="1">
        <w:r w:rsidR="00D66C7F" w:rsidRPr="0088502E">
          <w:rPr>
            <w:rStyle w:val="ae"/>
            <w:b w:val="0"/>
          </w:rPr>
          <w:t>6.1. Создание муниципальной пожарной охраны</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_Toc446318164 \h </w:instrText>
        </w:r>
        <w:r w:rsidR="00044EC6" w:rsidRPr="0088502E">
          <w:rPr>
            <w:b w:val="0"/>
            <w:webHidden/>
          </w:rPr>
        </w:r>
        <w:r w:rsidR="00044EC6" w:rsidRPr="0088502E">
          <w:rPr>
            <w:b w:val="0"/>
            <w:webHidden/>
          </w:rPr>
          <w:fldChar w:fldCharType="separate"/>
        </w:r>
        <w:r w:rsidR="00B71264">
          <w:rPr>
            <w:b w:val="0"/>
            <w:webHidden/>
          </w:rPr>
          <w:t>126</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65" w:history="1">
        <w:r w:rsidR="00D66C7F" w:rsidRPr="0088502E">
          <w:rPr>
            <w:rStyle w:val="ae"/>
            <w:b w:val="0"/>
          </w:rPr>
          <w:t>7. Создание условий для развития туризма</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_Toc446318165 \h </w:instrText>
        </w:r>
        <w:r w:rsidR="00044EC6" w:rsidRPr="0088502E">
          <w:rPr>
            <w:b w:val="0"/>
            <w:webHidden/>
          </w:rPr>
        </w:r>
        <w:r w:rsidR="00044EC6" w:rsidRPr="0088502E">
          <w:rPr>
            <w:b w:val="0"/>
            <w:webHidden/>
          </w:rPr>
          <w:fldChar w:fldCharType="separate"/>
        </w:r>
        <w:r w:rsidR="00B71264">
          <w:rPr>
            <w:b w:val="0"/>
            <w:webHidden/>
          </w:rPr>
          <w:t>126</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66" w:history="1">
        <w:r w:rsidR="00D66C7F" w:rsidRPr="0088502E">
          <w:rPr>
            <w:rStyle w:val="ae"/>
            <w:b w:val="0"/>
          </w:rPr>
          <w:t>8.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_Toc446318166 \h </w:instrText>
        </w:r>
        <w:r w:rsidR="00044EC6" w:rsidRPr="0088502E">
          <w:rPr>
            <w:b w:val="0"/>
            <w:webHidden/>
          </w:rPr>
        </w:r>
        <w:r w:rsidR="00044EC6" w:rsidRPr="0088502E">
          <w:rPr>
            <w:b w:val="0"/>
            <w:webHidden/>
          </w:rPr>
          <w:fldChar w:fldCharType="separate"/>
        </w:r>
        <w:r w:rsidR="00B71264">
          <w:rPr>
            <w:b w:val="0"/>
            <w:webHidden/>
          </w:rPr>
          <w:t>129</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67" w:history="1">
        <w:r w:rsidR="00D66C7F" w:rsidRPr="0088502E">
          <w:rPr>
            <w:rStyle w:val="ae"/>
            <w:b w:val="0"/>
          </w:rPr>
          <w:t>9.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№181-ФЗ «О социальной защите инвалидов в Российской Федерации»</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_Toc446318167 \h </w:instrText>
        </w:r>
        <w:r w:rsidR="00044EC6" w:rsidRPr="0088502E">
          <w:rPr>
            <w:b w:val="0"/>
            <w:webHidden/>
          </w:rPr>
        </w:r>
        <w:r w:rsidR="00044EC6" w:rsidRPr="0088502E">
          <w:rPr>
            <w:b w:val="0"/>
            <w:webHidden/>
          </w:rPr>
          <w:fldChar w:fldCharType="separate"/>
        </w:r>
        <w:r w:rsidR="00B71264">
          <w:rPr>
            <w:b w:val="0"/>
            <w:webHidden/>
          </w:rPr>
          <w:t>130</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68" w:history="1">
        <w:r w:rsidR="00D66C7F" w:rsidRPr="0088502E">
          <w:rPr>
            <w:rStyle w:val="ae"/>
            <w:b w:val="0"/>
          </w:rPr>
          <w:t>10. Осуществление мероприятий, предусмотренных Федеральным законом «О донорстве крови и ее компонентов»</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_Toc446318168 \h </w:instrText>
        </w:r>
        <w:r w:rsidR="00044EC6" w:rsidRPr="0088502E">
          <w:rPr>
            <w:b w:val="0"/>
            <w:webHidden/>
          </w:rPr>
        </w:r>
        <w:r w:rsidR="00044EC6" w:rsidRPr="0088502E">
          <w:rPr>
            <w:b w:val="0"/>
            <w:webHidden/>
          </w:rPr>
          <w:fldChar w:fldCharType="separate"/>
        </w:r>
        <w:r w:rsidR="00B71264">
          <w:rPr>
            <w:b w:val="0"/>
            <w:webHidden/>
          </w:rPr>
          <w:t>131</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69" w:history="1">
        <w:r w:rsidR="00D66C7F" w:rsidRPr="0088502E">
          <w:rPr>
            <w:rStyle w:val="ae"/>
            <w:b w:val="0"/>
          </w:rPr>
          <w:t>11.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_Toc446318169 \h </w:instrText>
        </w:r>
        <w:r w:rsidR="00044EC6" w:rsidRPr="0088502E">
          <w:rPr>
            <w:b w:val="0"/>
            <w:webHidden/>
          </w:rPr>
        </w:r>
        <w:r w:rsidR="00044EC6" w:rsidRPr="0088502E">
          <w:rPr>
            <w:b w:val="0"/>
            <w:webHidden/>
          </w:rPr>
          <w:fldChar w:fldCharType="separate"/>
        </w:r>
        <w:r w:rsidR="00B71264">
          <w:rPr>
            <w:b w:val="0"/>
            <w:webHidden/>
          </w:rPr>
          <w:t>131</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70" w:history="1">
        <w:r w:rsidR="00D66C7F" w:rsidRPr="0088502E">
          <w:rPr>
            <w:rStyle w:val="ae"/>
            <w:b w:val="0"/>
          </w:rPr>
          <w:t>12.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_Toc446318170 \h </w:instrText>
        </w:r>
        <w:r w:rsidR="00044EC6" w:rsidRPr="0088502E">
          <w:rPr>
            <w:b w:val="0"/>
            <w:webHidden/>
          </w:rPr>
        </w:r>
        <w:r w:rsidR="00044EC6" w:rsidRPr="0088502E">
          <w:rPr>
            <w:b w:val="0"/>
            <w:webHidden/>
          </w:rPr>
          <w:fldChar w:fldCharType="separate"/>
        </w:r>
        <w:r w:rsidR="00B71264">
          <w:rPr>
            <w:b w:val="0"/>
            <w:webHidden/>
          </w:rPr>
          <w:t>132</w:t>
        </w:r>
        <w:r w:rsidR="00044EC6" w:rsidRPr="0088502E">
          <w:rPr>
            <w:b w:val="0"/>
            <w:webHidden/>
          </w:rPr>
          <w:fldChar w:fldCharType="end"/>
        </w:r>
      </w:hyperlink>
    </w:p>
    <w:p w:rsidR="00D66C7F" w:rsidRPr="0088502E" w:rsidRDefault="00AF41A8" w:rsidP="00210FDE">
      <w:pPr>
        <w:pStyle w:val="14"/>
        <w:jc w:val="both"/>
      </w:pPr>
      <w:hyperlink w:anchor="_Toc446318171" w:history="1">
        <w:r w:rsidR="00D66C7F" w:rsidRPr="0088502E">
          <w:rPr>
            <w:rStyle w:val="ae"/>
            <w:b w:val="0"/>
          </w:rPr>
          <w:t>13. Осуществление мероприятий по отлову и содержанию безнадзорных животных, обитающих на территории городского округа</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_Toc446318171 \h </w:instrText>
        </w:r>
        <w:r w:rsidR="00044EC6" w:rsidRPr="0088502E">
          <w:rPr>
            <w:b w:val="0"/>
            <w:webHidden/>
          </w:rPr>
        </w:r>
        <w:r w:rsidR="00044EC6" w:rsidRPr="0088502E">
          <w:rPr>
            <w:b w:val="0"/>
            <w:webHidden/>
          </w:rPr>
          <w:fldChar w:fldCharType="separate"/>
        </w:r>
        <w:r w:rsidR="00B71264">
          <w:rPr>
            <w:b w:val="0"/>
            <w:webHidden/>
          </w:rPr>
          <w:t>133</w:t>
        </w:r>
        <w:r w:rsidR="00044EC6" w:rsidRPr="0088502E">
          <w:rPr>
            <w:b w:val="0"/>
            <w:webHidden/>
          </w:rPr>
          <w:fldChar w:fldCharType="end"/>
        </w:r>
      </w:hyperlink>
    </w:p>
    <w:p w:rsidR="004C4EE3" w:rsidRPr="0088502E" w:rsidRDefault="00AF41A8" w:rsidP="004C4EE3">
      <w:pPr>
        <w:pStyle w:val="14"/>
        <w:jc w:val="both"/>
      </w:pPr>
      <w:hyperlink w:anchor="_Toc446318171" w:history="1">
        <w:r w:rsidR="004C4EE3" w:rsidRPr="0088502E">
          <w:rPr>
            <w:rStyle w:val="ae"/>
            <w:b w:val="0"/>
          </w:rPr>
          <w:t xml:space="preserve">14. Осуществление мероприятий </w:t>
        </w:r>
        <w:r w:rsidR="004C4EE3" w:rsidRPr="0088502E">
          <w:rPr>
            <w:b w:val="0"/>
          </w:rPr>
          <w:t>в сфере профилактики правонарушений, предусмотренных Федеральным законом «Об основах системы профилактики правонарушений в Российской Федерации</w:t>
        </w:r>
        <w:r w:rsidR="004C4EE3" w:rsidRPr="0088502E">
          <w:rPr>
            <w:rStyle w:val="ae"/>
            <w:b w:val="0"/>
          </w:rPr>
          <w:t xml:space="preserve"> </w:t>
        </w:r>
        <w:r w:rsidR="004C4EE3" w:rsidRPr="0088502E">
          <w:rPr>
            <w:b w:val="0"/>
            <w:webHidden/>
          </w:rPr>
          <w:tab/>
        </w:r>
        <w:r w:rsidR="00044EC6" w:rsidRPr="0088502E">
          <w:rPr>
            <w:b w:val="0"/>
            <w:webHidden/>
          </w:rPr>
          <w:fldChar w:fldCharType="begin"/>
        </w:r>
        <w:r w:rsidR="004C4EE3" w:rsidRPr="0088502E">
          <w:rPr>
            <w:b w:val="0"/>
            <w:webHidden/>
          </w:rPr>
          <w:instrText xml:space="preserve"> PAGEREF _Toc446318171 \h </w:instrText>
        </w:r>
        <w:r w:rsidR="00044EC6" w:rsidRPr="0088502E">
          <w:rPr>
            <w:b w:val="0"/>
            <w:webHidden/>
          </w:rPr>
        </w:r>
        <w:r w:rsidR="00044EC6" w:rsidRPr="0088502E">
          <w:rPr>
            <w:b w:val="0"/>
            <w:webHidden/>
          </w:rPr>
          <w:fldChar w:fldCharType="separate"/>
        </w:r>
        <w:r w:rsidR="00B71264">
          <w:rPr>
            <w:b w:val="0"/>
            <w:webHidden/>
          </w:rPr>
          <w:t>133</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72" w:history="1">
        <w:r w:rsidR="00D66C7F" w:rsidRPr="0088502E">
          <w:rPr>
            <w:rStyle w:val="ae"/>
            <w:b w:val="0"/>
          </w:rPr>
          <w:t>ПОДРАЗДЕЛ 1.3.</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_Toc446318172 \h </w:instrText>
        </w:r>
        <w:r w:rsidR="00044EC6" w:rsidRPr="0088502E">
          <w:rPr>
            <w:b w:val="0"/>
            <w:webHidden/>
          </w:rPr>
        </w:r>
        <w:r w:rsidR="00044EC6" w:rsidRPr="0088502E">
          <w:rPr>
            <w:b w:val="0"/>
            <w:webHidden/>
          </w:rPr>
          <w:fldChar w:fldCharType="separate"/>
        </w:r>
        <w:r w:rsidR="00B71264">
          <w:rPr>
            <w:b w:val="0"/>
            <w:webHidden/>
          </w:rPr>
          <w:t>139</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73" w:history="1">
        <w:r w:rsidR="00D66C7F" w:rsidRPr="0088502E">
          <w:rPr>
            <w:rStyle w:val="ae"/>
            <w:b w:val="0"/>
          </w:rPr>
          <w:t>Организация предоставления муниципальных услуг</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_Toc446318173 \h </w:instrText>
        </w:r>
        <w:r w:rsidR="00044EC6" w:rsidRPr="0088502E">
          <w:rPr>
            <w:b w:val="0"/>
            <w:webHidden/>
          </w:rPr>
        </w:r>
        <w:r w:rsidR="00044EC6" w:rsidRPr="0088502E">
          <w:rPr>
            <w:b w:val="0"/>
            <w:webHidden/>
          </w:rPr>
          <w:fldChar w:fldCharType="separate"/>
        </w:r>
        <w:r w:rsidR="00B71264">
          <w:rPr>
            <w:b w:val="0"/>
            <w:webHidden/>
          </w:rPr>
          <w:t>139</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74" w:history="1">
        <w:r w:rsidR="00D66C7F" w:rsidRPr="0088502E">
          <w:rPr>
            <w:rStyle w:val="ae"/>
            <w:b w:val="0"/>
          </w:rPr>
          <w:t>Обеспечение доступа населения к информации о деятельности главы города Когалыма, Администрации города Когалыма</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_Toc446318174 \h </w:instrText>
        </w:r>
        <w:r w:rsidR="00044EC6" w:rsidRPr="0088502E">
          <w:rPr>
            <w:b w:val="0"/>
            <w:webHidden/>
          </w:rPr>
        </w:r>
        <w:r w:rsidR="00044EC6" w:rsidRPr="0088502E">
          <w:rPr>
            <w:b w:val="0"/>
            <w:webHidden/>
          </w:rPr>
          <w:fldChar w:fldCharType="separate"/>
        </w:r>
        <w:r w:rsidR="00B71264">
          <w:rPr>
            <w:b w:val="0"/>
            <w:webHidden/>
          </w:rPr>
          <w:t>144</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75" w:history="1">
        <w:r w:rsidR="00D66C7F" w:rsidRPr="0088502E">
          <w:rPr>
            <w:rStyle w:val="ae"/>
            <w:b w:val="0"/>
          </w:rPr>
          <w:t>Осуществление функций по размещению муниципального заказа</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_Toc446318175 \h </w:instrText>
        </w:r>
        <w:r w:rsidR="00044EC6" w:rsidRPr="0088502E">
          <w:rPr>
            <w:b w:val="0"/>
            <w:webHidden/>
          </w:rPr>
        </w:r>
        <w:r w:rsidR="00044EC6" w:rsidRPr="0088502E">
          <w:rPr>
            <w:b w:val="0"/>
            <w:webHidden/>
          </w:rPr>
          <w:fldChar w:fldCharType="separate"/>
        </w:r>
        <w:r w:rsidR="00B71264">
          <w:rPr>
            <w:b w:val="0"/>
            <w:webHidden/>
          </w:rPr>
          <w:t>145</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76" w:history="1">
        <w:r w:rsidR="00D66C7F" w:rsidRPr="0088502E">
          <w:rPr>
            <w:rStyle w:val="ae"/>
            <w:b w:val="0"/>
          </w:rPr>
          <w:t>Муниципальный контроль</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_Toc446318176 \h </w:instrText>
        </w:r>
        <w:r w:rsidR="00044EC6" w:rsidRPr="0088502E">
          <w:rPr>
            <w:b w:val="0"/>
            <w:webHidden/>
          </w:rPr>
        </w:r>
        <w:r w:rsidR="00044EC6" w:rsidRPr="0088502E">
          <w:rPr>
            <w:b w:val="0"/>
            <w:webHidden/>
          </w:rPr>
          <w:fldChar w:fldCharType="separate"/>
        </w:r>
        <w:r w:rsidR="00B71264">
          <w:rPr>
            <w:b w:val="0"/>
            <w:webHidden/>
          </w:rPr>
          <w:t>147</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77" w:history="1">
        <w:r w:rsidR="00D66C7F" w:rsidRPr="0088502E">
          <w:rPr>
            <w:rStyle w:val="ae"/>
            <w:b w:val="0"/>
          </w:rPr>
          <w:t>Документационное и организационное обеспечение управленческой деятельности</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_Toc446318177 \h </w:instrText>
        </w:r>
        <w:r w:rsidR="00044EC6" w:rsidRPr="0088502E">
          <w:rPr>
            <w:b w:val="0"/>
            <w:webHidden/>
          </w:rPr>
        </w:r>
        <w:r w:rsidR="00044EC6" w:rsidRPr="0088502E">
          <w:rPr>
            <w:b w:val="0"/>
            <w:webHidden/>
          </w:rPr>
          <w:fldChar w:fldCharType="separate"/>
        </w:r>
        <w:r w:rsidR="00B71264">
          <w:rPr>
            <w:b w:val="0"/>
            <w:webHidden/>
          </w:rPr>
          <w:t>154</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78" w:history="1">
        <w:r w:rsidR="00D66C7F" w:rsidRPr="0088502E">
          <w:rPr>
            <w:rStyle w:val="ae"/>
            <w:b w:val="0"/>
          </w:rPr>
          <w:t>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_Toc446318178 \h </w:instrText>
        </w:r>
        <w:r w:rsidR="00044EC6" w:rsidRPr="0088502E">
          <w:rPr>
            <w:b w:val="0"/>
            <w:webHidden/>
          </w:rPr>
        </w:r>
        <w:r w:rsidR="00044EC6" w:rsidRPr="0088502E">
          <w:rPr>
            <w:b w:val="0"/>
            <w:webHidden/>
          </w:rPr>
          <w:fldChar w:fldCharType="separate"/>
        </w:r>
        <w:r w:rsidR="00B71264">
          <w:rPr>
            <w:b w:val="0"/>
            <w:webHidden/>
          </w:rPr>
          <w:t>156</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79" w:history="1">
        <w:r w:rsidR="00D66C7F" w:rsidRPr="0088502E">
          <w:rPr>
            <w:rStyle w:val="ae"/>
          </w:rPr>
          <w:t xml:space="preserve">РАЗДЕЛ </w:t>
        </w:r>
        <w:r w:rsidR="00D66C7F" w:rsidRPr="0088502E">
          <w:rPr>
            <w:rStyle w:val="ae"/>
            <w:lang w:val="en-US"/>
          </w:rPr>
          <w:t>II</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_Toc446318179 \h </w:instrText>
        </w:r>
        <w:r w:rsidR="00044EC6" w:rsidRPr="0088502E">
          <w:rPr>
            <w:b w:val="0"/>
            <w:webHidden/>
          </w:rPr>
        </w:r>
        <w:r w:rsidR="00044EC6" w:rsidRPr="0088502E">
          <w:rPr>
            <w:b w:val="0"/>
            <w:webHidden/>
          </w:rPr>
          <w:fldChar w:fldCharType="separate"/>
        </w:r>
        <w:r w:rsidR="00B71264">
          <w:rPr>
            <w:b w:val="0"/>
            <w:webHidden/>
          </w:rPr>
          <w:t>157</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80" w:history="1">
        <w:r w:rsidR="00D66C7F" w:rsidRPr="0088502E">
          <w:rPr>
            <w:rStyle w:val="ae"/>
            <w:b w:val="0"/>
          </w:rPr>
          <w:t>Об исполнении отдельных государственных полномочий, переданных органам местного самоуправления города Когалыма федеральными законами и законами Ханты-Мансийского автономного округа – Югры</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_Toc446318180 \h </w:instrText>
        </w:r>
        <w:r w:rsidR="00044EC6" w:rsidRPr="0088502E">
          <w:rPr>
            <w:b w:val="0"/>
            <w:webHidden/>
          </w:rPr>
        </w:r>
        <w:r w:rsidR="00044EC6" w:rsidRPr="0088502E">
          <w:rPr>
            <w:b w:val="0"/>
            <w:webHidden/>
          </w:rPr>
          <w:fldChar w:fldCharType="separate"/>
        </w:r>
        <w:r w:rsidR="00B71264">
          <w:rPr>
            <w:b w:val="0"/>
            <w:webHidden/>
          </w:rPr>
          <w:t>157</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81" w:history="1">
        <w:r w:rsidR="00D66C7F" w:rsidRPr="0088502E">
          <w:rPr>
            <w:rStyle w:val="ae"/>
            <w:b w:val="0"/>
          </w:rPr>
          <w:t>- Отдел опеки и попечительства Администрации города Когалыма</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_Toc446318181 \h </w:instrText>
        </w:r>
        <w:r w:rsidR="00044EC6" w:rsidRPr="0088502E">
          <w:rPr>
            <w:b w:val="0"/>
            <w:webHidden/>
          </w:rPr>
        </w:r>
        <w:r w:rsidR="00044EC6" w:rsidRPr="0088502E">
          <w:rPr>
            <w:b w:val="0"/>
            <w:webHidden/>
          </w:rPr>
          <w:fldChar w:fldCharType="separate"/>
        </w:r>
        <w:r w:rsidR="00B71264">
          <w:rPr>
            <w:b w:val="0"/>
            <w:webHidden/>
          </w:rPr>
          <w:t>157</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82" w:history="1">
        <w:r w:rsidR="00D66C7F" w:rsidRPr="0088502E">
          <w:rPr>
            <w:rStyle w:val="ae"/>
            <w:b w:val="0"/>
          </w:rPr>
          <w:t>- Административная комиссия города Когалыма</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_Toc446318182 \h </w:instrText>
        </w:r>
        <w:r w:rsidR="00044EC6" w:rsidRPr="0088502E">
          <w:rPr>
            <w:b w:val="0"/>
            <w:webHidden/>
          </w:rPr>
        </w:r>
        <w:r w:rsidR="00044EC6" w:rsidRPr="0088502E">
          <w:rPr>
            <w:b w:val="0"/>
            <w:webHidden/>
          </w:rPr>
          <w:fldChar w:fldCharType="separate"/>
        </w:r>
        <w:r w:rsidR="00B71264">
          <w:rPr>
            <w:b w:val="0"/>
            <w:webHidden/>
          </w:rPr>
          <w:t>160</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83" w:history="1">
        <w:r w:rsidR="00D66C7F" w:rsidRPr="0088502E">
          <w:rPr>
            <w:rStyle w:val="ae"/>
            <w:b w:val="0"/>
          </w:rPr>
          <w:t>- Антинаркотическая комиссия города Когалыма</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_Toc446318183 \h </w:instrText>
        </w:r>
        <w:r w:rsidR="00044EC6" w:rsidRPr="0088502E">
          <w:rPr>
            <w:b w:val="0"/>
            <w:webHidden/>
          </w:rPr>
        </w:r>
        <w:r w:rsidR="00044EC6" w:rsidRPr="0088502E">
          <w:rPr>
            <w:b w:val="0"/>
            <w:webHidden/>
          </w:rPr>
          <w:fldChar w:fldCharType="separate"/>
        </w:r>
        <w:r w:rsidR="00B71264">
          <w:rPr>
            <w:b w:val="0"/>
            <w:webHidden/>
          </w:rPr>
          <w:t>162</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84" w:history="1">
        <w:r w:rsidR="00D66C7F" w:rsidRPr="0088502E">
          <w:rPr>
            <w:rStyle w:val="ae"/>
            <w:b w:val="0"/>
          </w:rPr>
          <w:t>- Отдел по организации деятельности территориальной комиссии по делам несовершеннолетних и защите их прав при Администрации города Когалыма</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_Toc446318184 \h </w:instrText>
        </w:r>
        <w:r w:rsidR="00044EC6" w:rsidRPr="0088502E">
          <w:rPr>
            <w:b w:val="0"/>
            <w:webHidden/>
          </w:rPr>
        </w:r>
        <w:r w:rsidR="00044EC6" w:rsidRPr="0088502E">
          <w:rPr>
            <w:b w:val="0"/>
            <w:webHidden/>
          </w:rPr>
          <w:fldChar w:fldCharType="separate"/>
        </w:r>
        <w:r w:rsidR="00B71264">
          <w:rPr>
            <w:b w:val="0"/>
            <w:webHidden/>
          </w:rPr>
          <w:t>165</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85" w:history="1">
        <w:r w:rsidR="00D66C7F" w:rsidRPr="0088502E">
          <w:rPr>
            <w:rStyle w:val="ae"/>
            <w:b w:val="0"/>
          </w:rPr>
          <w:t>- Управление экономики Администрации города Когалыма</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_Toc446318185 \h </w:instrText>
        </w:r>
        <w:r w:rsidR="00044EC6" w:rsidRPr="0088502E">
          <w:rPr>
            <w:b w:val="0"/>
            <w:webHidden/>
          </w:rPr>
        </w:r>
        <w:r w:rsidR="00044EC6" w:rsidRPr="0088502E">
          <w:rPr>
            <w:b w:val="0"/>
            <w:webHidden/>
          </w:rPr>
          <w:fldChar w:fldCharType="separate"/>
        </w:r>
        <w:r w:rsidR="00B71264">
          <w:rPr>
            <w:b w:val="0"/>
            <w:webHidden/>
          </w:rPr>
          <w:t>167</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86" w:history="1">
        <w:r w:rsidR="00D66C7F" w:rsidRPr="0088502E">
          <w:rPr>
            <w:rStyle w:val="ae"/>
            <w:b w:val="0"/>
          </w:rPr>
          <w:t>- Отдел записи актов гражданского состояния</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_Toc446318186 \h </w:instrText>
        </w:r>
        <w:r w:rsidR="00044EC6" w:rsidRPr="0088502E">
          <w:rPr>
            <w:b w:val="0"/>
            <w:webHidden/>
          </w:rPr>
        </w:r>
        <w:r w:rsidR="00044EC6" w:rsidRPr="0088502E">
          <w:rPr>
            <w:b w:val="0"/>
            <w:webHidden/>
          </w:rPr>
          <w:fldChar w:fldCharType="separate"/>
        </w:r>
        <w:r w:rsidR="00B71264">
          <w:rPr>
            <w:b w:val="0"/>
            <w:webHidden/>
          </w:rPr>
          <w:t>169</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87" w:history="1">
        <w:r w:rsidR="00D66C7F" w:rsidRPr="0088502E">
          <w:rPr>
            <w:rStyle w:val="ae"/>
          </w:rPr>
          <w:t xml:space="preserve">РАЗДЕЛ </w:t>
        </w:r>
        <w:r w:rsidR="00D66C7F" w:rsidRPr="0088502E">
          <w:rPr>
            <w:rStyle w:val="ae"/>
            <w:lang w:val="en-US"/>
          </w:rPr>
          <w:t>II</w:t>
        </w:r>
        <w:r w:rsidR="00D66C7F" w:rsidRPr="0088502E">
          <w:rPr>
            <w:rStyle w:val="ae"/>
          </w:rPr>
          <w:t>I</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_Toc446318187 \h </w:instrText>
        </w:r>
        <w:r w:rsidR="00044EC6" w:rsidRPr="0088502E">
          <w:rPr>
            <w:b w:val="0"/>
            <w:webHidden/>
          </w:rPr>
        </w:r>
        <w:r w:rsidR="00044EC6" w:rsidRPr="0088502E">
          <w:rPr>
            <w:b w:val="0"/>
            <w:webHidden/>
          </w:rPr>
          <w:fldChar w:fldCharType="separate"/>
        </w:r>
        <w:r w:rsidR="00B71264">
          <w:rPr>
            <w:b w:val="0"/>
            <w:webHidden/>
          </w:rPr>
          <w:t>172</w:t>
        </w:r>
        <w:r w:rsidR="00044EC6" w:rsidRPr="0088502E">
          <w:rPr>
            <w:b w:val="0"/>
            <w:webHidden/>
          </w:rPr>
          <w:fldChar w:fldCharType="end"/>
        </w:r>
      </w:hyperlink>
    </w:p>
    <w:p w:rsidR="00D66C7F" w:rsidRPr="0088502E" w:rsidRDefault="00AF41A8" w:rsidP="00210FDE">
      <w:pPr>
        <w:pStyle w:val="14"/>
        <w:jc w:val="both"/>
        <w:rPr>
          <w:rFonts w:ascii="Calibri" w:hAnsi="Calibri" w:cs="Times New Roman"/>
          <w:b w:val="0"/>
          <w:bCs w:val="0"/>
          <w:iCs w:val="0"/>
          <w:sz w:val="22"/>
          <w:szCs w:val="22"/>
        </w:rPr>
      </w:pPr>
      <w:hyperlink w:anchor="_Toc446318188" w:history="1">
        <w:r w:rsidR="00D66C7F" w:rsidRPr="0088502E">
          <w:rPr>
            <w:rStyle w:val="ae"/>
            <w:b w:val="0"/>
          </w:rPr>
          <w:t>О решении вопросов, поставленных Думой города, которые направлялись в адрес главы города Когалыма, Администрации города Когалыма</w:t>
        </w:r>
        <w:r w:rsidR="00D66C7F" w:rsidRPr="0088502E">
          <w:rPr>
            <w:b w:val="0"/>
            <w:webHidden/>
          </w:rPr>
          <w:tab/>
        </w:r>
        <w:r w:rsidR="00044EC6" w:rsidRPr="0088502E">
          <w:rPr>
            <w:b w:val="0"/>
            <w:webHidden/>
          </w:rPr>
          <w:fldChar w:fldCharType="begin"/>
        </w:r>
        <w:r w:rsidR="00D66C7F" w:rsidRPr="0088502E">
          <w:rPr>
            <w:b w:val="0"/>
            <w:webHidden/>
          </w:rPr>
          <w:instrText xml:space="preserve"> PAGEREF _Toc446318188 \h </w:instrText>
        </w:r>
        <w:r w:rsidR="00044EC6" w:rsidRPr="0088502E">
          <w:rPr>
            <w:b w:val="0"/>
            <w:webHidden/>
          </w:rPr>
        </w:r>
        <w:r w:rsidR="00044EC6" w:rsidRPr="0088502E">
          <w:rPr>
            <w:b w:val="0"/>
            <w:webHidden/>
          </w:rPr>
          <w:fldChar w:fldCharType="separate"/>
        </w:r>
        <w:r w:rsidR="00B71264">
          <w:rPr>
            <w:b w:val="0"/>
            <w:webHidden/>
          </w:rPr>
          <w:t>172</w:t>
        </w:r>
        <w:r w:rsidR="00044EC6" w:rsidRPr="0088502E">
          <w:rPr>
            <w:b w:val="0"/>
            <w:webHidden/>
          </w:rPr>
          <w:fldChar w:fldCharType="end"/>
        </w:r>
      </w:hyperlink>
    </w:p>
    <w:p w:rsidR="00D66C7F" w:rsidRPr="003C5EE6" w:rsidRDefault="00044EC6" w:rsidP="00132087">
      <w:pPr>
        <w:pStyle w:val="1"/>
        <w:rPr>
          <w:sz w:val="26"/>
          <w:szCs w:val="26"/>
        </w:rPr>
      </w:pPr>
      <w:r w:rsidRPr="0088502E">
        <w:rPr>
          <w:b w:val="0"/>
        </w:rPr>
        <w:fldChar w:fldCharType="end"/>
      </w:r>
      <w:r w:rsidR="00D66C7F" w:rsidRPr="00D16C1A">
        <w:rPr>
          <w:b w:val="0"/>
          <w:sz w:val="26"/>
          <w:szCs w:val="26"/>
          <w:highlight w:val="yellow"/>
        </w:rPr>
        <w:br w:type="page"/>
      </w:r>
      <w:bookmarkStart w:id="0" w:name="_Toc352163205"/>
      <w:bookmarkStart w:id="1" w:name="_Toc446318110"/>
      <w:r w:rsidR="00D66C7F" w:rsidRPr="00D16C1A">
        <w:rPr>
          <w:sz w:val="26"/>
          <w:szCs w:val="26"/>
        </w:rPr>
        <w:lastRenderedPageBreak/>
        <w:t>РАЗДЕЛ I</w:t>
      </w:r>
      <w:bookmarkStart w:id="2" w:name="_Toc352163206"/>
      <w:bookmarkEnd w:id="0"/>
      <w:bookmarkEnd w:id="1"/>
    </w:p>
    <w:p w:rsidR="00D66C7F" w:rsidRPr="003C5EE6" w:rsidRDefault="00D66C7F" w:rsidP="00527BD5">
      <w:pPr>
        <w:rPr>
          <w:b/>
        </w:rPr>
      </w:pPr>
    </w:p>
    <w:p w:rsidR="00D66C7F" w:rsidRPr="003C5EE6" w:rsidRDefault="00D66C7F" w:rsidP="00527BD5">
      <w:pPr>
        <w:pStyle w:val="1"/>
        <w:rPr>
          <w:sz w:val="26"/>
          <w:szCs w:val="26"/>
        </w:rPr>
      </w:pPr>
      <w:bookmarkStart w:id="3" w:name="_Toc446318111"/>
      <w:r w:rsidRPr="003C5EE6">
        <w:rPr>
          <w:sz w:val="26"/>
          <w:szCs w:val="26"/>
        </w:rPr>
        <w:t>Об исполнении полномочий главы города Когалыма и Администрации города по решению вопросов местного значения и осуществлению прав на решение вопросов, не отнесенных к вопросам местного значения, установленных Уставом города Когалыма</w:t>
      </w:r>
      <w:bookmarkStart w:id="4" w:name="_Toc352163207"/>
      <w:bookmarkEnd w:id="2"/>
      <w:bookmarkEnd w:id="3"/>
    </w:p>
    <w:p w:rsidR="00D66C7F" w:rsidRPr="003C5EE6" w:rsidRDefault="00D66C7F" w:rsidP="00527BD5">
      <w:pPr>
        <w:pStyle w:val="1"/>
        <w:rPr>
          <w:sz w:val="26"/>
          <w:szCs w:val="26"/>
        </w:rPr>
      </w:pPr>
    </w:p>
    <w:p w:rsidR="00D66C7F" w:rsidRPr="003C5EE6" w:rsidRDefault="00D66C7F" w:rsidP="00527BD5">
      <w:pPr>
        <w:pStyle w:val="1"/>
        <w:rPr>
          <w:sz w:val="26"/>
          <w:szCs w:val="26"/>
        </w:rPr>
      </w:pPr>
      <w:bookmarkStart w:id="5" w:name="_Toc446318112"/>
      <w:r w:rsidRPr="003C5EE6">
        <w:rPr>
          <w:sz w:val="26"/>
          <w:szCs w:val="26"/>
        </w:rPr>
        <w:t>ПОДРАЗДЕЛ 1.1.</w:t>
      </w:r>
      <w:bookmarkStart w:id="6" w:name="_Toc352163208"/>
      <w:bookmarkEnd w:id="4"/>
      <w:bookmarkEnd w:id="5"/>
    </w:p>
    <w:p w:rsidR="00D66C7F" w:rsidRPr="003C5EE6" w:rsidRDefault="00D66C7F" w:rsidP="00527BD5">
      <w:pPr>
        <w:pStyle w:val="1"/>
        <w:rPr>
          <w:sz w:val="26"/>
          <w:szCs w:val="26"/>
        </w:rPr>
      </w:pPr>
    </w:p>
    <w:p w:rsidR="00D66C7F" w:rsidRPr="003C5EE6" w:rsidRDefault="00D66C7F" w:rsidP="00527BD5">
      <w:pPr>
        <w:pStyle w:val="1"/>
        <w:rPr>
          <w:sz w:val="26"/>
          <w:szCs w:val="26"/>
        </w:rPr>
      </w:pPr>
      <w:bookmarkStart w:id="7" w:name="_Toc446318113"/>
      <w:r w:rsidRPr="003C5EE6">
        <w:rPr>
          <w:sz w:val="26"/>
          <w:szCs w:val="26"/>
        </w:rPr>
        <w:t>Вопросы местного значения</w:t>
      </w:r>
      <w:bookmarkStart w:id="8" w:name="_Toc352163209"/>
      <w:bookmarkEnd w:id="6"/>
      <w:bookmarkEnd w:id="7"/>
    </w:p>
    <w:p w:rsidR="00D66C7F" w:rsidRPr="003C5EE6" w:rsidRDefault="00D66C7F" w:rsidP="00527BD5">
      <w:pPr>
        <w:pStyle w:val="1"/>
        <w:rPr>
          <w:b w:val="0"/>
          <w:sz w:val="26"/>
          <w:szCs w:val="26"/>
        </w:rPr>
      </w:pPr>
    </w:p>
    <w:p w:rsidR="00D66C7F" w:rsidRPr="00254635" w:rsidRDefault="00D66C7F" w:rsidP="00996D51">
      <w:pPr>
        <w:pStyle w:val="1"/>
        <w:jc w:val="left"/>
        <w:rPr>
          <w:sz w:val="26"/>
          <w:szCs w:val="26"/>
        </w:rPr>
      </w:pPr>
      <w:bookmarkStart w:id="9" w:name="_Toc446318114"/>
      <w:r w:rsidRPr="00254635">
        <w:rPr>
          <w:sz w:val="26"/>
          <w:szCs w:val="26"/>
        </w:rPr>
        <w:t xml:space="preserve">1. </w:t>
      </w:r>
      <w:bookmarkEnd w:id="8"/>
      <w:r w:rsidRPr="00254635">
        <w:rPr>
          <w:sz w:val="26"/>
          <w:szCs w:val="26"/>
        </w:rPr>
        <w:t xml:space="preserve">Составление и рассмотрение проекта бюджета городского округа, утверждение и исполнение бюджета городского округа, осуществление </w:t>
      </w:r>
      <w:proofErr w:type="gramStart"/>
      <w:r w:rsidRPr="00254635">
        <w:rPr>
          <w:sz w:val="26"/>
          <w:szCs w:val="26"/>
        </w:rPr>
        <w:t>контроля за</w:t>
      </w:r>
      <w:proofErr w:type="gramEnd"/>
      <w:r w:rsidRPr="00254635">
        <w:rPr>
          <w:sz w:val="26"/>
          <w:szCs w:val="26"/>
        </w:rPr>
        <w:t xml:space="preserve"> его исполнением, составление и утверждение отчета об исполнении бюджета городского округа</w:t>
      </w:r>
      <w:bookmarkEnd w:id="9"/>
    </w:p>
    <w:p w:rsidR="00D66C7F" w:rsidRPr="00254635" w:rsidRDefault="00D66C7F" w:rsidP="006D0FB5">
      <w:pPr>
        <w:pStyle w:val="a8"/>
        <w:shd w:val="clear" w:color="auto" w:fill="FFFFFF"/>
        <w:spacing w:before="0" w:beforeAutospacing="0" w:after="0" w:afterAutospacing="0"/>
        <w:ind w:firstLine="709"/>
        <w:jc w:val="both"/>
        <w:rPr>
          <w:sz w:val="26"/>
          <w:szCs w:val="26"/>
        </w:rPr>
      </w:pPr>
    </w:p>
    <w:p w:rsidR="00D66C7F" w:rsidRPr="00254635" w:rsidRDefault="00D66C7F" w:rsidP="00C87243">
      <w:pPr>
        <w:ind w:firstLine="709"/>
        <w:jc w:val="both"/>
        <w:rPr>
          <w:sz w:val="26"/>
          <w:szCs w:val="26"/>
        </w:rPr>
      </w:pPr>
      <w:bookmarkStart w:id="10" w:name="_Toc352163211"/>
      <w:proofErr w:type="gramStart"/>
      <w:r w:rsidRPr="00254635">
        <w:rPr>
          <w:sz w:val="26"/>
          <w:szCs w:val="26"/>
        </w:rPr>
        <w:t>Проект решения Думы города Когалыма «О</w:t>
      </w:r>
      <w:r w:rsidR="006B5184">
        <w:rPr>
          <w:sz w:val="26"/>
          <w:szCs w:val="26"/>
        </w:rPr>
        <w:t xml:space="preserve"> бюджете города Когалыма на 201</w:t>
      </w:r>
      <w:r w:rsidR="006B5184" w:rsidRPr="006B5184">
        <w:rPr>
          <w:sz w:val="26"/>
          <w:szCs w:val="26"/>
        </w:rPr>
        <w:t>6</w:t>
      </w:r>
      <w:r w:rsidRPr="00254635">
        <w:rPr>
          <w:sz w:val="26"/>
          <w:szCs w:val="26"/>
        </w:rPr>
        <w:t xml:space="preserve"> год» (далее – проект бюджета) подготовлен в соответствии с Бюджетным кодексом Российской Федерации, законом Ханты-Мансийского автономного округа - Югры от 10.11.2008 №132-оз «О межбюджетных отношениях в Ханты-Мансийском автономном округе – Югре» и решением Думы города Когалыма от 11.12.2007 №197-ГД «Об отдельных вопросах организации и осуществления бюджетного процесса в городе Когалыме».</w:t>
      </w:r>
      <w:proofErr w:type="gramEnd"/>
      <w:r w:rsidRPr="00254635">
        <w:rPr>
          <w:sz w:val="26"/>
          <w:szCs w:val="26"/>
        </w:rPr>
        <w:t xml:space="preserve"> В соответствии с ре</w:t>
      </w:r>
      <w:r w:rsidR="006B5184">
        <w:rPr>
          <w:sz w:val="26"/>
          <w:szCs w:val="26"/>
        </w:rPr>
        <w:t xml:space="preserve">шением Думы города Когалыма от </w:t>
      </w:r>
      <w:r w:rsidR="006B5184" w:rsidRPr="006B5184">
        <w:rPr>
          <w:sz w:val="26"/>
          <w:szCs w:val="26"/>
        </w:rPr>
        <w:t>2</w:t>
      </w:r>
      <w:r w:rsidR="006B5184">
        <w:rPr>
          <w:sz w:val="26"/>
          <w:szCs w:val="26"/>
        </w:rPr>
        <w:t>0.1</w:t>
      </w:r>
      <w:r w:rsidR="006B5184" w:rsidRPr="006B5184">
        <w:rPr>
          <w:sz w:val="26"/>
          <w:szCs w:val="26"/>
        </w:rPr>
        <w:t>1</w:t>
      </w:r>
      <w:r w:rsidR="006B5184">
        <w:rPr>
          <w:sz w:val="26"/>
          <w:szCs w:val="26"/>
        </w:rPr>
        <w:t>.201</w:t>
      </w:r>
      <w:r w:rsidR="006B5184" w:rsidRPr="006B5184">
        <w:rPr>
          <w:sz w:val="26"/>
          <w:szCs w:val="26"/>
        </w:rPr>
        <w:t>5</w:t>
      </w:r>
      <w:r w:rsidR="006B5184">
        <w:rPr>
          <w:sz w:val="26"/>
          <w:szCs w:val="26"/>
        </w:rPr>
        <w:t xml:space="preserve"> №</w:t>
      </w:r>
      <w:r w:rsidR="006B5184" w:rsidRPr="006B5184">
        <w:rPr>
          <w:sz w:val="26"/>
          <w:szCs w:val="26"/>
        </w:rPr>
        <w:t>618</w:t>
      </w:r>
      <w:r w:rsidRPr="00254635">
        <w:rPr>
          <w:sz w:val="26"/>
          <w:szCs w:val="26"/>
        </w:rPr>
        <w:t>-ГД «О назначении публичных слушаний по проекту решения Думы города Когалыма «О бюджете города Когалым</w:t>
      </w:r>
      <w:r w:rsidR="006B5184">
        <w:rPr>
          <w:sz w:val="26"/>
          <w:szCs w:val="26"/>
        </w:rPr>
        <w:t xml:space="preserve">а на 2016 год», </w:t>
      </w:r>
      <w:r w:rsidR="006B5184" w:rsidRPr="006B5184">
        <w:rPr>
          <w:sz w:val="26"/>
          <w:szCs w:val="26"/>
        </w:rPr>
        <w:t>08</w:t>
      </w:r>
      <w:r w:rsidR="006B5184">
        <w:rPr>
          <w:sz w:val="26"/>
          <w:szCs w:val="26"/>
        </w:rPr>
        <w:t>.1</w:t>
      </w:r>
      <w:r w:rsidR="006B5184" w:rsidRPr="006B5184">
        <w:rPr>
          <w:sz w:val="26"/>
          <w:szCs w:val="26"/>
        </w:rPr>
        <w:t>2</w:t>
      </w:r>
      <w:r w:rsidR="006B5184">
        <w:rPr>
          <w:sz w:val="26"/>
          <w:szCs w:val="26"/>
        </w:rPr>
        <w:t>.201</w:t>
      </w:r>
      <w:r w:rsidR="006B5184" w:rsidRPr="006B5184">
        <w:rPr>
          <w:sz w:val="26"/>
          <w:szCs w:val="26"/>
        </w:rPr>
        <w:t>5</w:t>
      </w:r>
      <w:r w:rsidRPr="00254635">
        <w:rPr>
          <w:sz w:val="26"/>
          <w:szCs w:val="26"/>
        </w:rPr>
        <w:t xml:space="preserve"> были проведены публичные слушания по указанному проекту решения.</w:t>
      </w:r>
    </w:p>
    <w:p w:rsidR="00D66C7F" w:rsidRPr="00254635" w:rsidRDefault="00D66C7F" w:rsidP="00C87243">
      <w:pPr>
        <w:ind w:firstLine="709"/>
        <w:jc w:val="both"/>
        <w:rPr>
          <w:sz w:val="26"/>
          <w:szCs w:val="26"/>
        </w:rPr>
      </w:pPr>
      <w:r w:rsidRPr="00254635">
        <w:rPr>
          <w:sz w:val="26"/>
          <w:szCs w:val="26"/>
        </w:rPr>
        <w:t>Проект решения Думы города Когалыма «О бюджете го</w:t>
      </w:r>
      <w:r w:rsidR="006B5184">
        <w:rPr>
          <w:sz w:val="26"/>
          <w:szCs w:val="26"/>
        </w:rPr>
        <w:t>рода Когалыма на 2016 год</w:t>
      </w:r>
      <w:r w:rsidRPr="00254635">
        <w:rPr>
          <w:sz w:val="26"/>
          <w:szCs w:val="26"/>
        </w:rPr>
        <w:t>», а также предоставляемые одновременно с ним документы и материалы, внесены на рассмотрение в Думу города Когалыма в установленные законодательством сроки.</w:t>
      </w:r>
    </w:p>
    <w:p w:rsidR="00D66C7F" w:rsidRPr="00254635" w:rsidRDefault="00D66C7F" w:rsidP="00C87243">
      <w:pPr>
        <w:ind w:firstLine="709"/>
        <w:jc w:val="both"/>
        <w:rPr>
          <w:sz w:val="26"/>
          <w:szCs w:val="26"/>
        </w:rPr>
      </w:pPr>
      <w:r w:rsidRPr="00254635">
        <w:rPr>
          <w:sz w:val="26"/>
          <w:szCs w:val="26"/>
        </w:rPr>
        <w:t xml:space="preserve">Утвержденный бюджет города Когалыма </w:t>
      </w:r>
      <w:r w:rsidR="008820BB" w:rsidRPr="008820BB">
        <w:rPr>
          <w:sz w:val="26"/>
          <w:szCs w:val="26"/>
        </w:rPr>
        <w:t>(</w:t>
      </w:r>
      <w:r w:rsidR="008820BB">
        <w:rPr>
          <w:sz w:val="26"/>
          <w:szCs w:val="26"/>
        </w:rPr>
        <w:t xml:space="preserve">далее </w:t>
      </w:r>
      <w:r w:rsidR="00996D51">
        <w:rPr>
          <w:sz w:val="26"/>
          <w:szCs w:val="26"/>
        </w:rPr>
        <w:t xml:space="preserve">также - </w:t>
      </w:r>
      <w:r w:rsidR="008820BB">
        <w:rPr>
          <w:sz w:val="26"/>
          <w:szCs w:val="26"/>
        </w:rPr>
        <w:t>бюджет города) на 201</w:t>
      </w:r>
      <w:r w:rsidR="008820BB" w:rsidRPr="008820BB">
        <w:rPr>
          <w:sz w:val="26"/>
          <w:szCs w:val="26"/>
        </w:rPr>
        <w:t>6</w:t>
      </w:r>
      <w:r w:rsidR="008820BB">
        <w:rPr>
          <w:sz w:val="26"/>
          <w:szCs w:val="26"/>
        </w:rPr>
        <w:t xml:space="preserve"> год по доходам составил 3 347 199,3 </w:t>
      </w:r>
      <w:r w:rsidRPr="00254635">
        <w:rPr>
          <w:sz w:val="26"/>
          <w:szCs w:val="26"/>
        </w:rPr>
        <w:t>тыс. рублей.</w:t>
      </w:r>
    </w:p>
    <w:p w:rsidR="00D66C7F" w:rsidRPr="00254635" w:rsidRDefault="00D66C7F" w:rsidP="00C87243">
      <w:pPr>
        <w:ind w:firstLine="709"/>
        <w:jc w:val="both"/>
        <w:rPr>
          <w:sz w:val="26"/>
          <w:szCs w:val="26"/>
        </w:rPr>
      </w:pPr>
      <w:proofErr w:type="gramStart"/>
      <w:r w:rsidRPr="00254635">
        <w:rPr>
          <w:sz w:val="26"/>
          <w:szCs w:val="26"/>
        </w:rPr>
        <w:t>Изменение доходной части бюджета в течение финансового года обусловлено проведенными администраторами доходов анализами поступлений по ряду источников доходной части бюджета города, поступления</w:t>
      </w:r>
      <w:r w:rsidR="00996D51">
        <w:rPr>
          <w:sz w:val="26"/>
          <w:szCs w:val="26"/>
        </w:rPr>
        <w:t>ми уведомлений по уточнению объё</w:t>
      </w:r>
      <w:r w:rsidRPr="00254635">
        <w:rPr>
          <w:sz w:val="26"/>
          <w:szCs w:val="26"/>
        </w:rPr>
        <w:t>мов межбюджетных трансфертов от Департамента финансов и отраслевых департаментов Ханты-Мансийского автономного округа - Югры, поступлени</w:t>
      </w:r>
      <w:r w:rsidR="00C0184D">
        <w:rPr>
          <w:sz w:val="26"/>
          <w:szCs w:val="26"/>
        </w:rPr>
        <w:t xml:space="preserve">ями целевых средств от </w:t>
      </w:r>
      <w:r w:rsidR="002F0B04">
        <w:rPr>
          <w:sz w:val="26"/>
          <w:szCs w:val="26"/>
        </w:rPr>
        <w:t>П</w:t>
      </w:r>
      <w:r w:rsidR="00C0184D">
        <w:rPr>
          <w:sz w:val="26"/>
          <w:szCs w:val="26"/>
        </w:rPr>
        <w:t>убличного</w:t>
      </w:r>
      <w:r w:rsidRPr="00254635">
        <w:rPr>
          <w:sz w:val="26"/>
          <w:szCs w:val="26"/>
        </w:rPr>
        <w:t xml:space="preserve"> акционерн</w:t>
      </w:r>
      <w:r w:rsidR="00C0184D">
        <w:rPr>
          <w:sz w:val="26"/>
          <w:szCs w:val="26"/>
        </w:rPr>
        <w:t xml:space="preserve">ого общества </w:t>
      </w:r>
      <w:r w:rsidRPr="00254635">
        <w:rPr>
          <w:sz w:val="26"/>
          <w:szCs w:val="26"/>
        </w:rPr>
        <w:t>«ЛУКОЙЛ» и иных юридических и физических лиц.</w:t>
      </w:r>
      <w:proofErr w:type="gramEnd"/>
    </w:p>
    <w:p w:rsidR="00D66C7F" w:rsidRPr="00254635" w:rsidRDefault="00D66C7F" w:rsidP="00C87243">
      <w:pPr>
        <w:ind w:firstLine="709"/>
        <w:jc w:val="both"/>
        <w:rPr>
          <w:sz w:val="26"/>
          <w:szCs w:val="26"/>
        </w:rPr>
      </w:pPr>
      <w:r w:rsidRPr="00254635">
        <w:rPr>
          <w:sz w:val="26"/>
          <w:szCs w:val="26"/>
        </w:rPr>
        <w:t>В результате всех принятых изменений уточненны</w:t>
      </w:r>
      <w:r w:rsidR="008820BB">
        <w:rPr>
          <w:sz w:val="26"/>
          <w:szCs w:val="26"/>
        </w:rPr>
        <w:t>й бюджет города Когалыма на 2016 год по доходам составил 4 618 685,1 тыс. рублей, что на 1 271 485,8</w:t>
      </w:r>
      <w:r w:rsidRPr="00254635">
        <w:rPr>
          <w:sz w:val="26"/>
          <w:szCs w:val="26"/>
        </w:rPr>
        <w:t xml:space="preserve"> тыс. рублей выше первоначально утвержденного плана.</w:t>
      </w:r>
    </w:p>
    <w:p w:rsidR="00D66C7F" w:rsidRPr="00254635" w:rsidRDefault="00D66C7F" w:rsidP="00C87243">
      <w:pPr>
        <w:ind w:firstLine="709"/>
        <w:jc w:val="both"/>
        <w:rPr>
          <w:bCs/>
          <w:sz w:val="26"/>
          <w:szCs w:val="26"/>
        </w:rPr>
      </w:pPr>
      <w:r w:rsidRPr="00254635">
        <w:rPr>
          <w:sz w:val="26"/>
          <w:szCs w:val="26"/>
        </w:rPr>
        <w:t>Исполнение бюджета города Когалым</w:t>
      </w:r>
      <w:r w:rsidR="008820BB">
        <w:rPr>
          <w:sz w:val="26"/>
          <w:szCs w:val="26"/>
        </w:rPr>
        <w:t>а по доходам за 2016 год составляет 4 667 331,8 тыс. рублей или 139,4</w:t>
      </w:r>
      <w:r w:rsidRPr="00254635">
        <w:rPr>
          <w:sz w:val="26"/>
          <w:szCs w:val="26"/>
        </w:rPr>
        <w:t>%</w:t>
      </w:r>
      <w:r w:rsidR="008820BB">
        <w:rPr>
          <w:sz w:val="26"/>
          <w:szCs w:val="26"/>
        </w:rPr>
        <w:t xml:space="preserve"> от первоначального плана и 101,1</w:t>
      </w:r>
      <w:r w:rsidRPr="00254635">
        <w:rPr>
          <w:sz w:val="26"/>
          <w:szCs w:val="26"/>
        </w:rPr>
        <w:t>% от уточненного год</w:t>
      </w:r>
      <w:r w:rsidR="008820BB">
        <w:rPr>
          <w:sz w:val="26"/>
          <w:szCs w:val="26"/>
        </w:rPr>
        <w:t>ового плана. По сравнению с 2015</w:t>
      </w:r>
      <w:r w:rsidRPr="00254635">
        <w:rPr>
          <w:sz w:val="26"/>
          <w:szCs w:val="26"/>
        </w:rPr>
        <w:t xml:space="preserve"> годом </w:t>
      </w:r>
      <w:r w:rsidRPr="00254635">
        <w:rPr>
          <w:bCs/>
          <w:sz w:val="26"/>
          <w:szCs w:val="26"/>
        </w:rPr>
        <w:lastRenderedPageBreak/>
        <w:t>по</w:t>
      </w:r>
      <w:r w:rsidR="008820BB">
        <w:rPr>
          <w:bCs/>
          <w:sz w:val="26"/>
          <w:szCs w:val="26"/>
        </w:rPr>
        <w:t>ступления доходов бюджета в 2016 году увеличились на 9,5</w:t>
      </w:r>
      <w:r w:rsidR="00996D51">
        <w:rPr>
          <w:bCs/>
          <w:sz w:val="26"/>
          <w:szCs w:val="26"/>
        </w:rPr>
        <w:t>%, в основном за счёт увеличения объё</w:t>
      </w:r>
      <w:r w:rsidRPr="00254635">
        <w:rPr>
          <w:bCs/>
          <w:sz w:val="26"/>
          <w:szCs w:val="26"/>
        </w:rPr>
        <w:t xml:space="preserve">ма </w:t>
      </w:r>
      <w:r w:rsidRPr="00254635">
        <w:rPr>
          <w:sz w:val="26"/>
          <w:szCs w:val="26"/>
        </w:rPr>
        <w:t xml:space="preserve">безвозмездных поступлений. </w:t>
      </w:r>
    </w:p>
    <w:p w:rsidR="00D66C7F" w:rsidRDefault="00D66C7F" w:rsidP="00C87243">
      <w:pPr>
        <w:ind w:firstLine="709"/>
        <w:jc w:val="both"/>
        <w:rPr>
          <w:sz w:val="26"/>
          <w:szCs w:val="26"/>
        </w:rPr>
      </w:pPr>
      <w:r w:rsidRPr="00254635">
        <w:rPr>
          <w:sz w:val="26"/>
          <w:szCs w:val="26"/>
        </w:rPr>
        <w:t>В разрезе основных доходных источников исполнение доходов по сравнению с уточненным планом сложилось следующим образом:</w:t>
      </w:r>
    </w:p>
    <w:p w:rsidR="008820BB" w:rsidRPr="00B32658" w:rsidRDefault="008820BB" w:rsidP="008820BB">
      <w:pPr>
        <w:numPr>
          <w:ilvl w:val="0"/>
          <w:numId w:val="1"/>
        </w:numPr>
        <w:tabs>
          <w:tab w:val="clear" w:pos="720"/>
          <w:tab w:val="num" w:pos="855"/>
          <w:tab w:val="num" w:pos="3054"/>
        </w:tabs>
        <w:ind w:left="0" w:firstLine="709"/>
        <w:jc w:val="both"/>
        <w:rPr>
          <w:sz w:val="26"/>
          <w:szCs w:val="26"/>
        </w:rPr>
      </w:pPr>
      <w:r w:rsidRPr="00B32658">
        <w:rPr>
          <w:sz w:val="26"/>
          <w:szCs w:val="26"/>
        </w:rPr>
        <w:t>налоговые доходы: при плане 1</w:t>
      </w:r>
      <w:r>
        <w:rPr>
          <w:sz w:val="26"/>
          <w:szCs w:val="26"/>
        </w:rPr>
        <w:t> 281 033,6</w:t>
      </w:r>
      <w:r w:rsidRPr="00B32658">
        <w:rPr>
          <w:sz w:val="26"/>
          <w:szCs w:val="26"/>
        </w:rPr>
        <w:t xml:space="preserve"> тыс. рублей исполнение составило 1</w:t>
      </w:r>
      <w:r>
        <w:rPr>
          <w:sz w:val="26"/>
          <w:szCs w:val="26"/>
        </w:rPr>
        <w:t> 331 606,5</w:t>
      </w:r>
      <w:r w:rsidRPr="00B32658">
        <w:rPr>
          <w:sz w:val="26"/>
          <w:szCs w:val="26"/>
        </w:rPr>
        <w:t xml:space="preserve"> тыс. рублей или 10</w:t>
      </w:r>
      <w:r>
        <w:rPr>
          <w:sz w:val="26"/>
          <w:szCs w:val="26"/>
        </w:rPr>
        <w:t>4,0</w:t>
      </w:r>
      <w:r w:rsidRPr="00B32658">
        <w:rPr>
          <w:sz w:val="26"/>
          <w:szCs w:val="26"/>
        </w:rPr>
        <w:t xml:space="preserve">%; </w:t>
      </w:r>
    </w:p>
    <w:p w:rsidR="008820BB" w:rsidRPr="00B32658" w:rsidRDefault="008820BB" w:rsidP="008820BB">
      <w:pPr>
        <w:numPr>
          <w:ilvl w:val="0"/>
          <w:numId w:val="1"/>
        </w:numPr>
        <w:tabs>
          <w:tab w:val="clear" w:pos="720"/>
          <w:tab w:val="num" w:pos="855"/>
          <w:tab w:val="num" w:pos="3054"/>
        </w:tabs>
        <w:ind w:left="0" w:firstLine="709"/>
        <w:jc w:val="both"/>
        <w:rPr>
          <w:sz w:val="26"/>
          <w:szCs w:val="26"/>
        </w:rPr>
      </w:pPr>
      <w:r w:rsidRPr="00B32658">
        <w:rPr>
          <w:sz w:val="26"/>
          <w:szCs w:val="26"/>
        </w:rPr>
        <w:t xml:space="preserve">неналоговые доходы: при плане </w:t>
      </w:r>
      <w:r>
        <w:rPr>
          <w:sz w:val="26"/>
          <w:szCs w:val="26"/>
        </w:rPr>
        <w:t>358 794,5</w:t>
      </w:r>
      <w:r w:rsidRPr="00B32658">
        <w:rPr>
          <w:sz w:val="26"/>
          <w:szCs w:val="26"/>
        </w:rPr>
        <w:t xml:space="preserve"> тыс. рублей исполнение составило </w:t>
      </w:r>
      <w:r>
        <w:rPr>
          <w:sz w:val="26"/>
          <w:szCs w:val="26"/>
        </w:rPr>
        <w:t>367 101,4</w:t>
      </w:r>
      <w:r w:rsidRPr="00B32658">
        <w:rPr>
          <w:sz w:val="26"/>
          <w:szCs w:val="26"/>
        </w:rPr>
        <w:t xml:space="preserve"> тыс. рублей или 10</w:t>
      </w:r>
      <w:r>
        <w:rPr>
          <w:sz w:val="26"/>
          <w:szCs w:val="26"/>
        </w:rPr>
        <w:t>2,3</w:t>
      </w:r>
      <w:r w:rsidRPr="00B32658">
        <w:rPr>
          <w:sz w:val="26"/>
          <w:szCs w:val="26"/>
        </w:rPr>
        <w:t>%;</w:t>
      </w:r>
    </w:p>
    <w:p w:rsidR="008820BB" w:rsidRPr="00B32658" w:rsidRDefault="008820BB" w:rsidP="008820BB">
      <w:pPr>
        <w:numPr>
          <w:ilvl w:val="0"/>
          <w:numId w:val="1"/>
        </w:numPr>
        <w:tabs>
          <w:tab w:val="clear" w:pos="720"/>
          <w:tab w:val="num" w:pos="855"/>
          <w:tab w:val="num" w:pos="3054"/>
        </w:tabs>
        <w:ind w:left="0" w:firstLine="709"/>
        <w:jc w:val="both"/>
        <w:rPr>
          <w:sz w:val="26"/>
          <w:szCs w:val="26"/>
        </w:rPr>
      </w:pPr>
      <w:r w:rsidRPr="00B32658">
        <w:rPr>
          <w:sz w:val="26"/>
          <w:szCs w:val="26"/>
        </w:rPr>
        <w:t>безвозмездные поступления: при плане 2</w:t>
      </w:r>
      <w:r>
        <w:rPr>
          <w:sz w:val="26"/>
          <w:szCs w:val="26"/>
        </w:rPr>
        <w:t> 978 857,0</w:t>
      </w:r>
      <w:r w:rsidRPr="00B32658">
        <w:rPr>
          <w:sz w:val="26"/>
          <w:szCs w:val="26"/>
        </w:rPr>
        <w:t xml:space="preserve"> тыс. рублей исполнение составило 2</w:t>
      </w:r>
      <w:r>
        <w:rPr>
          <w:sz w:val="26"/>
          <w:szCs w:val="26"/>
        </w:rPr>
        <w:t> 968 623,9</w:t>
      </w:r>
      <w:r w:rsidRPr="00B32658">
        <w:rPr>
          <w:sz w:val="26"/>
          <w:szCs w:val="26"/>
        </w:rPr>
        <w:t xml:space="preserve"> тыс. рублей или </w:t>
      </w:r>
      <w:r>
        <w:rPr>
          <w:sz w:val="26"/>
          <w:szCs w:val="26"/>
        </w:rPr>
        <w:t>99</w:t>
      </w:r>
      <w:r w:rsidRPr="00B32658">
        <w:rPr>
          <w:sz w:val="26"/>
          <w:szCs w:val="26"/>
        </w:rPr>
        <w:t>,</w:t>
      </w:r>
      <w:r>
        <w:rPr>
          <w:sz w:val="26"/>
          <w:szCs w:val="26"/>
        </w:rPr>
        <w:t>7</w:t>
      </w:r>
      <w:r w:rsidRPr="00B32658">
        <w:rPr>
          <w:sz w:val="26"/>
          <w:szCs w:val="26"/>
        </w:rPr>
        <w:t xml:space="preserve">%. </w:t>
      </w:r>
    </w:p>
    <w:p w:rsidR="008820BB" w:rsidRDefault="008820BB" w:rsidP="008820BB">
      <w:pPr>
        <w:ind w:firstLine="709"/>
        <w:jc w:val="both"/>
        <w:rPr>
          <w:sz w:val="26"/>
          <w:szCs w:val="26"/>
        </w:rPr>
      </w:pPr>
      <w:r w:rsidRPr="00674D6C">
        <w:rPr>
          <w:sz w:val="26"/>
          <w:szCs w:val="26"/>
        </w:rPr>
        <w:t>Доходная часть бюджета города форм</w:t>
      </w:r>
      <w:r w:rsidR="00996D51">
        <w:rPr>
          <w:sz w:val="26"/>
          <w:szCs w:val="26"/>
        </w:rPr>
        <w:t>ируется, преимущественно, за счё</w:t>
      </w:r>
      <w:r w:rsidRPr="00674D6C">
        <w:rPr>
          <w:sz w:val="26"/>
          <w:szCs w:val="26"/>
        </w:rPr>
        <w:t>т</w:t>
      </w:r>
      <w:r w:rsidRPr="00B32658">
        <w:rPr>
          <w:sz w:val="26"/>
          <w:szCs w:val="26"/>
        </w:rPr>
        <w:t xml:space="preserve"> налоговых поступлений и межбюджетных трансфертов. В общем о</w:t>
      </w:r>
      <w:r w:rsidR="00996D51">
        <w:rPr>
          <w:sz w:val="26"/>
          <w:szCs w:val="26"/>
        </w:rPr>
        <w:t>бъё</w:t>
      </w:r>
      <w:r w:rsidRPr="00B32658">
        <w:rPr>
          <w:sz w:val="26"/>
          <w:szCs w:val="26"/>
        </w:rPr>
        <w:t>ме поступивших в 201</w:t>
      </w:r>
      <w:r>
        <w:rPr>
          <w:sz w:val="26"/>
          <w:szCs w:val="26"/>
        </w:rPr>
        <w:t>6</w:t>
      </w:r>
      <w:r w:rsidRPr="00B32658">
        <w:rPr>
          <w:sz w:val="26"/>
          <w:szCs w:val="26"/>
        </w:rPr>
        <w:t xml:space="preserve"> году доходов удельный вес налоговых доходов составил </w:t>
      </w:r>
      <w:r>
        <w:rPr>
          <w:sz w:val="26"/>
          <w:szCs w:val="26"/>
        </w:rPr>
        <w:t>28,5</w:t>
      </w:r>
      <w:r w:rsidRPr="00B32658">
        <w:rPr>
          <w:sz w:val="26"/>
          <w:szCs w:val="26"/>
        </w:rPr>
        <w:t>% (за 201</w:t>
      </w:r>
      <w:r>
        <w:rPr>
          <w:sz w:val="26"/>
          <w:szCs w:val="26"/>
        </w:rPr>
        <w:t>5</w:t>
      </w:r>
      <w:r w:rsidRPr="00B32658">
        <w:rPr>
          <w:sz w:val="26"/>
          <w:szCs w:val="26"/>
        </w:rPr>
        <w:t xml:space="preserve"> год – 3</w:t>
      </w:r>
      <w:r>
        <w:rPr>
          <w:sz w:val="26"/>
          <w:szCs w:val="26"/>
        </w:rPr>
        <w:t>1,1</w:t>
      </w:r>
      <w:r w:rsidRPr="00B32658">
        <w:rPr>
          <w:sz w:val="26"/>
          <w:szCs w:val="26"/>
        </w:rPr>
        <w:t xml:space="preserve">%), безвозмездных поступлений </w:t>
      </w:r>
      <w:r>
        <w:rPr>
          <w:sz w:val="26"/>
          <w:szCs w:val="26"/>
        </w:rPr>
        <w:t>–</w:t>
      </w:r>
      <w:r w:rsidR="002F0B04">
        <w:rPr>
          <w:sz w:val="26"/>
          <w:szCs w:val="26"/>
        </w:rPr>
        <w:t xml:space="preserve"> </w:t>
      </w:r>
      <w:r>
        <w:rPr>
          <w:sz w:val="26"/>
          <w:szCs w:val="26"/>
        </w:rPr>
        <w:t>63,6</w:t>
      </w:r>
      <w:r w:rsidRPr="00B32658">
        <w:rPr>
          <w:sz w:val="26"/>
          <w:szCs w:val="26"/>
        </w:rPr>
        <w:t>% (за 201</w:t>
      </w:r>
      <w:r>
        <w:rPr>
          <w:sz w:val="26"/>
          <w:szCs w:val="26"/>
        </w:rPr>
        <w:t>5</w:t>
      </w:r>
      <w:r w:rsidRPr="00B32658">
        <w:rPr>
          <w:sz w:val="26"/>
          <w:szCs w:val="26"/>
        </w:rPr>
        <w:t xml:space="preserve"> год </w:t>
      </w:r>
      <w:r>
        <w:rPr>
          <w:sz w:val="26"/>
          <w:szCs w:val="26"/>
        </w:rPr>
        <w:t>–</w:t>
      </w:r>
      <w:r w:rsidRPr="00B32658">
        <w:rPr>
          <w:sz w:val="26"/>
          <w:szCs w:val="26"/>
        </w:rPr>
        <w:t>5</w:t>
      </w:r>
      <w:r>
        <w:rPr>
          <w:sz w:val="26"/>
          <w:szCs w:val="26"/>
        </w:rPr>
        <w:t>9,9%)</w:t>
      </w:r>
      <w:r w:rsidR="004E38F4">
        <w:rPr>
          <w:sz w:val="26"/>
          <w:szCs w:val="26"/>
        </w:rPr>
        <w:t xml:space="preserve"> (Таблица </w:t>
      </w:r>
      <w:r w:rsidR="002E7B48">
        <w:rPr>
          <w:sz w:val="26"/>
          <w:szCs w:val="26"/>
        </w:rPr>
        <w:t>1</w:t>
      </w:r>
      <w:r>
        <w:rPr>
          <w:sz w:val="26"/>
          <w:szCs w:val="26"/>
        </w:rPr>
        <w:t>). Снижение налоговых доходов и рост безвозмездных поступлений в 2016 году обусловлены</w:t>
      </w:r>
      <w:r w:rsidR="002F0B04">
        <w:rPr>
          <w:sz w:val="26"/>
          <w:szCs w:val="26"/>
        </w:rPr>
        <w:t xml:space="preserve"> </w:t>
      </w:r>
      <w:r w:rsidRPr="00701C07">
        <w:rPr>
          <w:sz w:val="26"/>
          <w:szCs w:val="26"/>
        </w:rPr>
        <w:t>отказ</w:t>
      </w:r>
      <w:r>
        <w:rPr>
          <w:sz w:val="26"/>
          <w:szCs w:val="26"/>
        </w:rPr>
        <w:t>ом</w:t>
      </w:r>
      <w:r w:rsidRPr="00701C07">
        <w:rPr>
          <w:sz w:val="26"/>
          <w:szCs w:val="26"/>
        </w:rPr>
        <w:t xml:space="preserve"> в согласовании</w:t>
      </w:r>
      <w:r w:rsidR="007E231D">
        <w:rPr>
          <w:sz w:val="26"/>
          <w:szCs w:val="26"/>
        </w:rPr>
        <w:t xml:space="preserve"> на 2016 год замены дотации из Р</w:t>
      </w:r>
      <w:r w:rsidRPr="00701C07">
        <w:rPr>
          <w:sz w:val="26"/>
          <w:szCs w:val="26"/>
        </w:rPr>
        <w:t>егионального фонда финансовой поддержки муниципальных</w:t>
      </w:r>
      <w:r w:rsidR="007E231D">
        <w:rPr>
          <w:sz w:val="26"/>
          <w:szCs w:val="26"/>
        </w:rPr>
        <w:t xml:space="preserve"> районов (городских округов) и Р</w:t>
      </w:r>
      <w:r w:rsidRPr="00701C07">
        <w:rPr>
          <w:sz w:val="26"/>
          <w:szCs w:val="26"/>
        </w:rPr>
        <w:t>егионального фонда финансовой поддержки поселений дополнительными нормативами отчислений от налога на дохо</w:t>
      </w:r>
      <w:bookmarkStart w:id="11" w:name="_GoBack"/>
      <w:bookmarkEnd w:id="11"/>
      <w:r w:rsidRPr="00701C07">
        <w:rPr>
          <w:sz w:val="26"/>
          <w:szCs w:val="26"/>
        </w:rPr>
        <w:t>ды физических лиц</w:t>
      </w:r>
      <w:r>
        <w:rPr>
          <w:sz w:val="26"/>
          <w:szCs w:val="26"/>
        </w:rPr>
        <w:t xml:space="preserve">. </w:t>
      </w:r>
    </w:p>
    <w:p w:rsidR="008820BB" w:rsidRDefault="008820BB" w:rsidP="008820BB">
      <w:pPr>
        <w:ind w:firstLine="709"/>
        <w:jc w:val="both"/>
        <w:rPr>
          <w:sz w:val="26"/>
          <w:szCs w:val="26"/>
        </w:rPr>
      </w:pPr>
      <w:r w:rsidRPr="006512E9">
        <w:rPr>
          <w:sz w:val="26"/>
          <w:szCs w:val="26"/>
        </w:rPr>
        <w:t>Кроме того, рост безвозмездных поступлений связан с увеличением в 2016 году объемов финансирования в рамках Соглашения о сотрудничестве между Правительством Ханты-Мансийского автономного округа – Югры и Публичным акционерн</w:t>
      </w:r>
      <w:r w:rsidR="002F0B04">
        <w:rPr>
          <w:sz w:val="26"/>
          <w:szCs w:val="26"/>
        </w:rPr>
        <w:t xml:space="preserve">ым обществом </w:t>
      </w:r>
      <w:r w:rsidRPr="006512E9">
        <w:rPr>
          <w:sz w:val="26"/>
          <w:szCs w:val="26"/>
        </w:rPr>
        <w:t>«ЛУКОЙЛ»</w:t>
      </w:r>
      <w:r>
        <w:rPr>
          <w:sz w:val="26"/>
          <w:szCs w:val="26"/>
        </w:rPr>
        <w:t>.</w:t>
      </w:r>
    </w:p>
    <w:p w:rsidR="000D5A05" w:rsidRPr="000D5A05" w:rsidRDefault="000D5A05" w:rsidP="000D5A05">
      <w:pPr>
        <w:ind w:firstLine="709"/>
        <w:jc w:val="right"/>
        <w:rPr>
          <w:sz w:val="20"/>
          <w:szCs w:val="20"/>
        </w:rPr>
      </w:pPr>
      <w:r w:rsidRPr="000D5A05">
        <w:rPr>
          <w:sz w:val="20"/>
          <w:szCs w:val="20"/>
        </w:rPr>
        <w:t>Таблица 1</w:t>
      </w:r>
    </w:p>
    <w:p w:rsidR="008820BB" w:rsidRDefault="008820BB" w:rsidP="008820BB">
      <w:pPr>
        <w:jc w:val="both"/>
        <w:rPr>
          <w:sz w:val="26"/>
          <w:szCs w:val="26"/>
        </w:rPr>
      </w:pPr>
    </w:p>
    <w:p w:rsidR="008820BB" w:rsidRDefault="008820BB" w:rsidP="007C12DD">
      <w:pPr>
        <w:jc w:val="both"/>
        <w:rPr>
          <w:noProof/>
          <w:sz w:val="26"/>
          <w:szCs w:val="26"/>
        </w:rPr>
      </w:pPr>
    </w:p>
    <w:p w:rsidR="008820BB" w:rsidRPr="00254635" w:rsidRDefault="008820BB" w:rsidP="007C12DD">
      <w:pPr>
        <w:jc w:val="both"/>
        <w:rPr>
          <w:noProof/>
          <w:sz w:val="26"/>
          <w:szCs w:val="26"/>
        </w:rPr>
      </w:pPr>
      <w:r w:rsidRPr="008820BB">
        <w:rPr>
          <w:noProof/>
          <w:sz w:val="26"/>
          <w:szCs w:val="26"/>
        </w:rPr>
        <w:drawing>
          <wp:inline distT="0" distB="0" distL="0" distR="0">
            <wp:extent cx="5553075" cy="3914775"/>
            <wp:effectExtent l="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t="5081"/>
                    <a:stretch/>
                  </pic:blipFill>
                  <pic:spPr bwMode="auto">
                    <a:xfrm>
                      <a:off x="0" y="0"/>
                      <a:ext cx="5556252" cy="3917015"/>
                    </a:xfrm>
                    <a:prstGeom prst="rect">
                      <a:avLst/>
                    </a:prstGeom>
                    <a:ln>
                      <a:noFill/>
                    </a:ln>
                    <a:extLst>
                      <a:ext uri="{53640926-AAD7-44D8-BBD7-CCE9431645EC}">
                        <a14:shadowObscured xmlns:a14="http://schemas.microsoft.com/office/drawing/2010/main"/>
                      </a:ext>
                    </a:extLst>
                  </pic:spPr>
                </pic:pic>
              </a:graphicData>
            </a:graphic>
          </wp:inline>
        </w:drawing>
      </w:r>
    </w:p>
    <w:p w:rsidR="00CE2BE9" w:rsidRDefault="00CE2BE9" w:rsidP="00CE2BE9">
      <w:pPr>
        <w:ind w:firstLine="708"/>
        <w:jc w:val="both"/>
        <w:rPr>
          <w:sz w:val="26"/>
          <w:szCs w:val="26"/>
        </w:rPr>
      </w:pPr>
      <w:r>
        <w:rPr>
          <w:sz w:val="26"/>
          <w:szCs w:val="26"/>
        </w:rPr>
        <w:lastRenderedPageBreak/>
        <w:t>В целях увеличения доходной части бюджета города, п</w:t>
      </w:r>
      <w:r w:rsidRPr="00FD2853">
        <w:rPr>
          <w:sz w:val="26"/>
          <w:szCs w:val="26"/>
        </w:rPr>
        <w:t xml:space="preserve">остановлением Администрации города Когалыма </w:t>
      </w:r>
      <w:r>
        <w:rPr>
          <w:sz w:val="26"/>
          <w:szCs w:val="26"/>
        </w:rPr>
        <w:t>от 04.02.2016 №245 был утвержден п</w:t>
      </w:r>
      <w:r w:rsidRPr="00FD2853">
        <w:rPr>
          <w:sz w:val="26"/>
          <w:szCs w:val="26"/>
        </w:rPr>
        <w:t>лан мероприятий по росту доходов и оптимизации расходов бюджета города на 201</w:t>
      </w:r>
      <w:r>
        <w:rPr>
          <w:sz w:val="26"/>
          <w:szCs w:val="26"/>
        </w:rPr>
        <w:t>6</w:t>
      </w:r>
      <w:r w:rsidRPr="00FD2853">
        <w:rPr>
          <w:sz w:val="26"/>
          <w:szCs w:val="26"/>
        </w:rPr>
        <w:t xml:space="preserve"> год </w:t>
      </w:r>
      <w:r>
        <w:rPr>
          <w:sz w:val="26"/>
          <w:szCs w:val="26"/>
        </w:rPr>
        <w:t>(далее –</w:t>
      </w:r>
      <w:r w:rsidRPr="00FD2853">
        <w:rPr>
          <w:sz w:val="26"/>
          <w:szCs w:val="26"/>
        </w:rPr>
        <w:t xml:space="preserve"> План</w:t>
      </w:r>
      <w:r>
        <w:rPr>
          <w:sz w:val="26"/>
          <w:szCs w:val="26"/>
        </w:rPr>
        <w:t xml:space="preserve"> мероприятий</w:t>
      </w:r>
      <w:r w:rsidRPr="00FD2853">
        <w:rPr>
          <w:sz w:val="26"/>
          <w:szCs w:val="26"/>
        </w:rPr>
        <w:t>).</w:t>
      </w:r>
    </w:p>
    <w:p w:rsidR="00CE2BE9" w:rsidRDefault="00CE2BE9" w:rsidP="00CE2BE9">
      <w:pPr>
        <w:ind w:firstLine="709"/>
        <w:jc w:val="both"/>
        <w:rPr>
          <w:sz w:val="26"/>
          <w:szCs w:val="26"/>
        </w:rPr>
      </w:pPr>
      <w:r>
        <w:rPr>
          <w:sz w:val="26"/>
          <w:szCs w:val="26"/>
        </w:rPr>
        <w:t>Э</w:t>
      </w:r>
      <w:r w:rsidRPr="00FD2853">
        <w:rPr>
          <w:sz w:val="26"/>
          <w:szCs w:val="26"/>
        </w:rPr>
        <w:t xml:space="preserve">ффект от реализации </w:t>
      </w:r>
      <w:r>
        <w:rPr>
          <w:sz w:val="26"/>
          <w:szCs w:val="26"/>
        </w:rPr>
        <w:t xml:space="preserve">в 2016 году </w:t>
      </w:r>
      <w:r w:rsidRPr="00FD2853">
        <w:rPr>
          <w:sz w:val="26"/>
          <w:szCs w:val="26"/>
        </w:rPr>
        <w:t xml:space="preserve">Плана мероприятий по </w:t>
      </w:r>
      <w:r>
        <w:rPr>
          <w:sz w:val="26"/>
          <w:szCs w:val="26"/>
        </w:rPr>
        <w:t>увеличению доходов бюджета города составил 25 618,4тыс.</w:t>
      </w:r>
      <w:r w:rsidRPr="00FD2853">
        <w:rPr>
          <w:sz w:val="26"/>
          <w:szCs w:val="26"/>
        </w:rPr>
        <w:t xml:space="preserve"> рублей или 1</w:t>
      </w:r>
      <w:r>
        <w:rPr>
          <w:sz w:val="26"/>
          <w:szCs w:val="26"/>
        </w:rPr>
        <w:t>65,0%</w:t>
      </w:r>
      <w:r w:rsidRPr="00FD2853">
        <w:rPr>
          <w:sz w:val="26"/>
          <w:szCs w:val="26"/>
        </w:rPr>
        <w:t xml:space="preserve"> к утвержденному плану на 201</w:t>
      </w:r>
      <w:r>
        <w:rPr>
          <w:sz w:val="26"/>
          <w:szCs w:val="26"/>
        </w:rPr>
        <w:t>6</w:t>
      </w:r>
      <w:r w:rsidRPr="00FD2853">
        <w:rPr>
          <w:sz w:val="26"/>
          <w:szCs w:val="26"/>
        </w:rPr>
        <w:t xml:space="preserve"> год (</w:t>
      </w:r>
      <w:r>
        <w:rPr>
          <w:sz w:val="26"/>
          <w:szCs w:val="26"/>
        </w:rPr>
        <w:t>15 522,4тыс</w:t>
      </w:r>
      <w:r w:rsidR="00C216F4" w:rsidRPr="00FD2853">
        <w:rPr>
          <w:sz w:val="26"/>
          <w:szCs w:val="26"/>
        </w:rPr>
        <w:t>. р</w:t>
      </w:r>
      <w:r w:rsidRPr="00FD2853">
        <w:rPr>
          <w:sz w:val="26"/>
          <w:szCs w:val="26"/>
        </w:rPr>
        <w:t xml:space="preserve">ублей). </w:t>
      </w:r>
      <w:r>
        <w:rPr>
          <w:sz w:val="26"/>
          <w:szCs w:val="26"/>
        </w:rPr>
        <w:t>Э</w:t>
      </w:r>
      <w:r w:rsidRPr="00B25903">
        <w:rPr>
          <w:sz w:val="26"/>
          <w:szCs w:val="26"/>
        </w:rPr>
        <w:t xml:space="preserve">ффект получен от реализации </w:t>
      </w:r>
      <w:r>
        <w:rPr>
          <w:sz w:val="26"/>
          <w:szCs w:val="26"/>
        </w:rPr>
        <w:t xml:space="preserve">следующих </w:t>
      </w:r>
      <w:r w:rsidRPr="00B25903">
        <w:rPr>
          <w:sz w:val="26"/>
          <w:szCs w:val="26"/>
        </w:rPr>
        <w:t>мер</w:t>
      </w:r>
      <w:r>
        <w:rPr>
          <w:sz w:val="26"/>
          <w:szCs w:val="26"/>
        </w:rPr>
        <w:t xml:space="preserve">оприятий: </w:t>
      </w:r>
    </w:p>
    <w:p w:rsidR="00CE2BE9" w:rsidRPr="003D6C4C" w:rsidRDefault="00CE2BE9" w:rsidP="00CE2BE9">
      <w:pPr>
        <w:widowControl w:val="0"/>
        <w:autoSpaceDE w:val="0"/>
        <w:autoSpaceDN w:val="0"/>
        <w:adjustRightInd w:val="0"/>
        <w:ind w:firstLine="709"/>
        <w:jc w:val="both"/>
        <w:outlineLvl w:val="1"/>
        <w:rPr>
          <w:sz w:val="26"/>
          <w:szCs w:val="26"/>
        </w:rPr>
      </w:pPr>
      <w:r w:rsidRPr="003D6C4C">
        <w:rPr>
          <w:sz w:val="26"/>
          <w:szCs w:val="26"/>
        </w:rPr>
        <w:t>- внесение изменений в план приватизации имущества;</w:t>
      </w:r>
    </w:p>
    <w:p w:rsidR="00CE2BE9" w:rsidRPr="003D6C4C" w:rsidRDefault="00CE2BE9" w:rsidP="00CE2BE9">
      <w:pPr>
        <w:widowControl w:val="0"/>
        <w:autoSpaceDE w:val="0"/>
        <w:autoSpaceDN w:val="0"/>
        <w:adjustRightInd w:val="0"/>
        <w:ind w:firstLine="709"/>
        <w:jc w:val="both"/>
        <w:outlineLvl w:val="1"/>
        <w:rPr>
          <w:sz w:val="26"/>
          <w:szCs w:val="26"/>
        </w:rPr>
      </w:pPr>
      <w:r w:rsidRPr="003D6C4C">
        <w:rPr>
          <w:sz w:val="26"/>
          <w:szCs w:val="26"/>
        </w:rPr>
        <w:t>- проведение мероприятий, направленных на погашение просроченной дебиторской задолженности по поступлениям неналоговых доходов;</w:t>
      </w:r>
    </w:p>
    <w:p w:rsidR="00CE2BE9" w:rsidRPr="003D6C4C" w:rsidRDefault="00CE2BE9" w:rsidP="00CE2BE9">
      <w:pPr>
        <w:widowControl w:val="0"/>
        <w:autoSpaceDE w:val="0"/>
        <w:autoSpaceDN w:val="0"/>
        <w:adjustRightInd w:val="0"/>
        <w:ind w:firstLine="709"/>
        <w:jc w:val="both"/>
        <w:outlineLvl w:val="1"/>
        <w:rPr>
          <w:sz w:val="26"/>
          <w:szCs w:val="26"/>
        </w:rPr>
      </w:pPr>
      <w:r w:rsidRPr="003D6C4C">
        <w:rPr>
          <w:sz w:val="26"/>
          <w:szCs w:val="26"/>
        </w:rPr>
        <w:t>- увеличение поступлений в бюджет города неналоговых доходов от административных штрафов, за счёт проводимых мероприятий и увеличения количества рейдов</w:t>
      </w:r>
      <w:r>
        <w:rPr>
          <w:sz w:val="26"/>
          <w:szCs w:val="26"/>
        </w:rPr>
        <w:t>,</w:t>
      </w:r>
      <w:r w:rsidRPr="003D6C4C">
        <w:rPr>
          <w:sz w:val="26"/>
          <w:szCs w:val="26"/>
        </w:rPr>
        <w:t xml:space="preserve"> проводимых структурными подразделениями Администрации города;</w:t>
      </w:r>
    </w:p>
    <w:p w:rsidR="00CE2BE9" w:rsidRDefault="00CE2BE9" w:rsidP="00CE2BE9">
      <w:pPr>
        <w:widowControl w:val="0"/>
        <w:autoSpaceDE w:val="0"/>
        <w:autoSpaceDN w:val="0"/>
        <w:adjustRightInd w:val="0"/>
        <w:ind w:firstLine="709"/>
        <w:jc w:val="both"/>
        <w:outlineLvl w:val="1"/>
        <w:rPr>
          <w:sz w:val="26"/>
          <w:szCs w:val="26"/>
        </w:rPr>
      </w:pPr>
      <w:r w:rsidRPr="003D6C4C">
        <w:rPr>
          <w:sz w:val="26"/>
          <w:szCs w:val="26"/>
        </w:rPr>
        <w:t>- принятие мер по выявлению пользователей, использующих земельные участки и муниципальное имущество пр</w:t>
      </w:r>
      <w:r>
        <w:rPr>
          <w:sz w:val="26"/>
          <w:szCs w:val="26"/>
        </w:rPr>
        <w:t>и отсутствии правовых оснований;</w:t>
      </w:r>
    </w:p>
    <w:p w:rsidR="00CE2BE9" w:rsidRPr="003D6C4C" w:rsidRDefault="00CE2BE9" w:rsidP="00CE2BE9">
      <w:pPr>
        <w:widowControl w:val="0"/>
        <w:autoSpaceDE w:val="0"/>
        <w:autoSpaceDN w:val="0"/>
        <w:adjustRightInd w:val="0"/>
        <w:ind w:firstLine="709"/>
        <w:jc w:val="both"/>
        <w:outlineLvl w:val="1"/>
        <w:rPr>
          <w:sz w:val="26"/>
          <w:szCs w:val="26"/>
        </w:rPr>
      </w:pPr>
      <w:r w:rsidRPr="003D6C4C">
        <w:rPr>
          <w:sz w:val="26"/>
          <w:szCs w:val="26"/>
        </w:rPr>
        <w:t>- увеличение поступлений в бюджет города доходов по безвозмездным поступлениям (добровольным пожертвованиям) от юридических и физических лиц.</w:t>
      </w:r>
    </w:p>
    <w:p w:rsidR="00D66C7F" w:rsidRPr="00254635" w:rsidRDefault="00D66C7F" w:rsidP="00C87243">
      <w:pPr>
        <w:ind w:firstLine="709"/>
        <w:jc w:val="both"/>
        <w:rPr>
          <w:sz w:val="26"/>
          <w:szCs w:val="26"/>
        </w:rPr>
      </w:pPr>
    </w:p>
    <w:p w:rsidR="00CE2BE9" w:rsidRDefault="007E231D" w:rsidP="00CE2BE9">
      <w:pPr>
        <w:ind w:firstLine="709"/>
        <w:jc w:val="both"/>
        <w:rPr>
          <w:sz w:val="26"/>
          <w:szCs w:val="26"/>
        </w:rPr>
      </w:pPr>
      <w:r>
        <w:rPr>
          <w:sz w:val="26"/>
          <w:szCs w:val="26"/>
        </w:rPr>
        <w:t>Общий объё</w:t>
      </w:r>
      <w:r w:rsidR="00CE2BE9" w:rsidRPr="00B32658">
        <w:rPr>
          <w:sz w:val="26"/>
          <w:szCs w:val="26"/>
        </w:rPr>
        <w:t xml:space="preserve">м расходов бюджета </w:t>
      </w:r>
      <w:r w:rsidR="00CE2BE9">
        <w:rPr>
          <w:sz w:val="26"/>
          <w:szCs w:val="26"/>
        </w:rPr>
        <w:t xml:space="preserve">города </w:t>
      </w:r>
      <w:r w:rsidR="00CE2BE9" w:rsidRPr="00B32658">
        <w:rPr>
          <w:sz w:val="26"/>
          <w:szCs w:val="26"/>
        </w:rPr>
        <w:t>в 201</w:t>
      </w:r>
      <w:r w:rsidR="00CE2BE9">
        <w:rPr>
          <w:sz w:val="26"/>
          <w:szCs w:val="26"/>
        </w:rPr>
        <w:t>6</w:t>
      </w:r>
      <w:r w:rsidR="00CE2BE9" w:rsidRPr="00B32658">
        <w:rPr>
          <w:sz w:val="26"/>
          <w:szCs w:val="26"/>
        </w:rPr>
        <w:t xml:space="preserve"> году при </w:t>
      </w:r>
      <w:r>
        <w:rPr>
          <w:sz w:val="26"/>
          <w:szCs w:val="26"/>
        </w:rPr>
        <w:t>уточнё</w:t>
      </w:r>
      <w:r w:rsidR="00CE2BE9">
        <w:rPr>
          <w:sz w:val="26"/>
          <w:szCs w:val="26"/>
        </w:rPr>
        <w:t xml:space="preserve">нном </w:t>
      </w:r>
      <w:r w:rsidR="00CE2BE9" w:rsidRPr="00B32658">
        <w:rPr>
          <w:sz w:val="26"/>
          <w:szCs w:val="26"/>
        </w:rPr>
        <w:t xml:space="preserve">плане </w:t>
      </w:r>
      <w:r w:rsidR="00CE2BE9">
        <w:rPr>
          <w:sz w:val="26"/>
          <w:szCs w:val="26"/>
        </w:rPr>
        <w:t>4 712 459,9</w:t>
      </w:r>
      <w:r w:rsidR="00CE2BE9" w:rsidRPr="00B32658">
        <w:rPr>
          <w:sz w:val="26"/>
          <w:szCs w:val="26"/>
        </w:rPr>
        <w:t xml:space="preserve"> тыс. рублей составил </w:t>
      </w:r>
      <w:r w:rsidR="00CE2BE9">
        <w:rPr>
          <w:sz w:val="26"/>
          <w:szCs w:val="26"/>
        </w:rPr>
        <w:t>4 361 714,2</w:t>
      </w:r>
      <w:r w:rsidR="00CE2BE9" w:rsidRPr="00B32658">
        <w:rPr>
          <w:sz w:val="26"/>
          <w:szCs w:val="26"/>
        </w:rPr>
        <w:t xml:space="preserve"> тыс. рублей или </w:t>
      </w:r>
      <w:r w:rsidR="00CE2BE9">
        <w:rPr>
          <w:sz w:val="26"/>
          <w:szCs w:val="26"/>
        </w:rPr>
        <w:t>92,6</w:t>
      </w:r>
      <w:r w:rsidR="00CE2BE9" w:rsidRPr="00B32658">
        <w:rPr>
          <w:sz w:val="26"/>
          <w:szCs w:val="26"/>
        </w:rPr>
        <w:t>% годового плана, в сравнении с 201</w:t>
      </w:r>
      <w:r w:rsidR="00CE2BE9">
        <w:rPr>
          <w:sz w:val="26"/>
          <w:szCs w:val="26"/>
        </w:rPr>
        <w:t>5</w:t>
      </w:r>
      <w:r w:rsidR="00CE2BE9" w:rsidRPr="00B32658">
        <w:rPr>
          <w:sz w:val="26"/>
          <w:szCs w:val="26"/>
        </w:rPr>
        <w:t xml:space="preserve"> годом расходы бюджета</w:t>
      </w:r>
      <w:r w:rsidR="00CE2BE9">
        <w:rPr>
          <w:sz w:val="26"/>
          <w:szCs w:val="26"/>
        </w:rPr>
        <w:t xml:space="preserve"> города </w:t>
      </w:r>
      <w:r w:rsidR="00CE2BE9" w:rsidRPr="00943DE6">
        <w:rPr>
          <w:sz w:val="26"/>
          <w:szCs w:val="26"/>
        </w:rPr>
        <w:t>у</w:t>
      </w:r>
      <w:r w:rsidR="00CE2BE9">
        <w:rPr>
          <w:sz w:val="26"/>
          <w:szCs w:val="26"/>
        </w:rPr>
        <w:t xml:space="preserve">величились </w:t>
      </w:r>
      <w:r w:rsidR="00CE2BE9" w:rsidRPr="00943DE6">
        <w:rPr>
          <w:sz w:val="26"/>
          <w:szCs w:val="26"/>
        </w:rPr>
        <w:t xml:space="preserve">на </w:t>
      </w:r>
      <w:r w:rsidR="00CE2BE9">
        <w:rPr>
          <w:sz w:val="26"/>
          <w:szCs w:val="26"/>
        </w:rPr>
        <w:t>1</w:t>
      </w:r>
      <w:r w:rsidR="00CE2BE9" w:rsidRPr="00943DE6">
        <w:rPr>
          <w:sz w:val="26"/>
          <w:szCs w:val="26"/>
        </w:rPr>
        <w:t>,</w:t>
      </w:r>
      <w:r w:rsidR="00CE2BE9">
        <w:rPr>
          <w:sz w:val="26"/>
          <w:szCs w:val="26"/>
        </w:rPr>
        <w:t>4</w:t>
      </w:r>
      <w:r w:rsidR="00CE2BE9" w:rsidRPr="00943DE6">
        <w:rPr>
          <w:sz w:val="26"/>
          <w:szCs w:val="26"/>
        </w:rPr>
        <w:t>%.</w:t>
      </w:r>
    </w:p>
    <w:p w:rsidR="00CE2BE9" w:rsidRDefault="00CE2BE9" w:rsidP="00CE2BE9">
      <w:pPr>
        <w:ind w:firstLine="709"/>
        <w:jc w:val="both"/>
        <w:rPr>
          <w:rFonts w:eastAsia="Calibri"/>
          <w:sz w:val="26"/>
          <w:szCs w:val="26"/>
        </w:rPr>
      </w:pPr>
      <w:r w:rsidRPr="004B0765">
        <w:rPr>
          <w:rFonts w:eastAsia="Calibri"/>
          <w:sz w:val="26"/>
          <w:szCs w:val="26"/>
        </w:rPr>
        <w:t>Бюджетная политика в области расходов в 201</w:t>
      </w:r>
      <w:r>
        <w:rPr>
          <w:rFonts w:eastAsia="Calibri"/>
          <w:sz w:val="26"/>
          <w:szCs w:val="26"/>
        </w:rPr>
        <w:t>6</w:t>
      </w:r>
      <w:r w:rsidRPr="004B0765">
        <w:rPr>
          <w:rFonts w:eastAsia="Calibri"/>
          <w:sz w:val="26"/>
          <w:szCs w:val="26"/>
        </w:rPr>
        <w:t xml:space="preserve"> году была направлена </w:t>
      </w:r>
      <w:proofErr w:type="gramStart"/>
      <w:r w:rsidRPr="004B0765">
        <w:rPr>
          <w:rFonts w:eastAsia="Calibri"/>
          <w:sz w:val="26"/>
          <w:szCs w:val="26"/>
        </w:rPr>
        <w:t>на</w:t>
      </w:r>
      <w:proofErr w:type="gramEnd"/>
      <w:r w:rsidRPr="004B0765">
        <w:rPr>
          <w:rFonts w:eastAsia="Calibri"/>
          <w:sz w:val="26"/>
          <w:szCs w:val="26"/>
        </w:rPr>
        <w:t>:</w:t>
      </w:r>
    </w:p>
    <w:p w:rsidR="00CE2BE9" w:rsidRDefault="00CE2BE9" w:rsidP="00E312B5">
      <w:pPr>
        <w:numPr>
          <w:ilvl w:val="0"/>
          <w:numId w:val="9"/>
        </w:numPr>
        <w:jc w:val="both"/>
        <w:rPr>
          <w:rFonts w:eastAsia="Calibri"/>
          <w:sz w:val="26"/>
          <w:szCs w:val="26"/>
        </w:rPr>
      </w:pPr>
      <w:r w:rsidRPr="00D463C1">
        <w:rPr>
          <w:rFonts w:eastAsia="Calibri"/>
          <w:sz w:val="26"/>
          <w:szCs w:val="26"/>
        </w:rPr>
        <w:t>поддержание устойчивости функционирования бюджетной системы города при сбалансированном распределении бюджетных ресурсов на обеспечение текущих потребностей экономики и социальной сферы;</w:t>
      </w:r>
    </w:p>
    <w:p w:rsidR="00CE2BE9" w:rsidRDefault="00CE2BE9" w:rsidP="00E312B5">
      <w:pPr>
        <w:numPr>
          <w:ilvl w:val="0"/>
          <w:numId w:val="9"/>
        </w:numPr>
        <w:jc w:val="both"/>
        <w:rPr>
          <w:rFonts w:eastAsia="Calibri"/>
          <w:sz w:val="26"/>
          <w:szCs w:val="26"/>
        </w:rPr>
      </w:pPr>
      <w:r w:rsidRPr="00D463C1">
        <w:rPr>
          <w:rFonts w:eastAsia="Calibri"/>
          <w:sz w:val="26"/>
          <w:szCs w:val="26"/>
        </w:rPr>
        <w:t>сохранение качества оказания муницип</w:t>
      </w:r>
      <w:r w:rsidR="007E231D">
        <w:rPr>
          <w:rFonts w:eastAsia="Calibri"/>
          <w:sz w:val="26"/>
          <w:szCs w:val="26"/>
        </w:rPr>
        <w:t>альных услуг, увеличение их объё</w:t>
      </w:r>
      <w:r w:rsidRPr="00D463C1">
        <w:rPr>
          <w:rFonts w:eastAsia="Calibri"/>
          <w:sz w:val="26"/>
          <w:szCs w:val="26"/>
        </w:rPr>
        <w:t>ма в рамках и</w:t>
      </w:r>
      <w:r>
        <w:rPr>
          <w:rFonts w:eastAsia="Calibri"/>
          <w:sz w:val="26"/>
          <w:szCs w:val="26"/>
        </w:rPr>
        <w:t>меющихся ресурсных возможностей;</w:t>
      </w:r>
    </w:p>
    <w:p w:rsidR="00CE2BE9" w:rsidRDefault="00CE2BE9" w:rsidP="00E312B5">
      <w:pPr>
        <w:numPr>
          <w:ilvl w:val="0"/>
          <w:numId w:val="9"/>
        </w:numPr>
        <w:jc w:val="both"/>
        <w:rPr>
          <w:rFonts w:eastAsia="Calibri"/>
          <w:sz w:val="26"/>
          <w:szCs w:val="26"/>
        </w:rPr>
      </w:pPr>
      <w:proofErr w:type="gramStart"/>
      <w:r w:rsidRPr="00D463C1">
        <w:rPr>
          <w:rFonts w:eastAsia="Calibri"/>
          <w:sz w:val="26"/>
          <w:szCs w:val="26"/>
        </w:rPr>
        <w:t>безусловное исполнение действующих обязательств, включая расходы, принимаемые в части поэтапного достижения целевых показателей по уровню оплаты труда отдельных категорий работников, оказывающих муниципальные услуги и выполняющих работы в сфере образования и культуры, в соответствии с Указ</w:t>
      </w:r>
      <w:r>
        <w:rPr>
          <w:rFonts w:eastAsia="Calibri"/>
          <w:sz w:val="26"/>
          <w:szCs w:val="26"/>
        </w:rPr>
        <w:t>ами</w:t>
      </w:r>
      <w:r w:rsidRPr="00D463C1">
        <w:rPr>
          <w:rFonts w:eastAsia="Calibri"/>
          <w:sz w:val="26"/>
          <w:szCs w:val="26"/>
        </w:rPr>
        <w:t xml:space="preserve"> Президента Российской Федерации от </w:t>
      </w:r>
      <w:r w:rsidR="007E231D">
        <w:rPr>
          <w:rFonts w:eastAsia="Calibri"/>
          <w:sz w:val="26"/>
          <w:szCs w:val="26"/>
        </w:rPr>
        <w:t xml:space="preserve">07.05.2012 </w:t>
      </w:r>
      <w:r w:rsidRPr="00C42D0D">
        <w:rPr>
          <w:rFonts w:eastAsia="Calibri"/>
          <w:sz w:val="26"/>
          <w:szCs w:val="26"/>
        </w:rPr>
        <w:t>№597 «О мероприятиях по реализации государственной социальной политики», от</w:t>
      </w:r>
      <w:r>
        <w:rPr>
          <w:rFonts w:eastAsia="Calibri"/>
          <w:sz w:val="26"/>
          <w:szCs w:val="26"/>
        </w:rPr>
        <w:t xml:space="preserve"> </w:t>
      </w:r>
      <w:r w:rsidR="007E231D">
        <w:rPr>
          <w:rFonts w:eastAsia="Calibri"/>
          <w:sz w:val="26"/>
          <w:szCs w:val="26"/>
        </w:rPr>
        <w:t xml:space="preserve">01.06.2012 </w:t>
      </w:r>
      <w:r>
        <w:rPr>
          <w:rFonts w:eastAsia="Calibri"/>
          <w:sz w:val="26"/>
          <w:szCs w:val="26"/>
        </w:rPr>
        <w:t>№761 «</w:t>
      </w:r>
      <w:r w:rsidRPr="00C42D0D">
        <w:rPr>
          <w:rFonts w:eastAsia="Calibri"/>
          <w:sz w:val="26"/>
          <w:szCs w:val="26"/>
        </w:rPr>
        <w:t>О Национальной стратегии действий в инте</w:t>
      </w:r>
      <w:r>
        <w:rPr>
          <w:rFonts w:eastAsia="Calibri"/>
          <w:sz w:val="26"/>
          <w:szCs w:val="26"/>
        </w:rPr>
        <w:t>ресах детей на 2012</w:t>
      </w:r>
      <w:proofErr w:type="gramEnd"/>
      <w:r>
        <w:rPr>
          <w:rFonts w:eastAsia="Calibri"/>
          <w:sz w:val="26"/>
          <w:szCs w:val="26"/>
        </w:rPr>
        <w:t xml:space="preserve"> - 2017 годы»;</w:t>
      </w:r>
    </w:p>
    <w:p w:rsidR="00CE2BE9" w:rsidRPr="00D463C1" w:rsidRDefault="00CE2BE9" w:rsidP="00E312B5">
      <w:pPr>
        <w:numPr>
          <w:ilvl w:val="0"/>
          <w:numId w:val="9"/>
        </w:numPr>
        <w:jc w:val="both"/>
        <w:rPr>
          <w:rFonts w:eastAsia="Calibri"/>
          <w:sz w:val="26"/>
          <w:szCs w:val="26"/>
        </w:rPr>
      </w:pPr>
      <w:r w:rsidRPr="00D463C1">
        <w:rPr>
          <w:rFonts w:eastAsia="Calibri"/>
          <w:sz w:val="26"/>
          <w:szCs w:val="26"/>
        </w:rPr>
        <w:t xml:space="preserve">сдерживание </w:t>
      </w:r>
      <w:proofErr w:type="gramStart"/>
      <w:r w:rsidRPr="00D463C1">
        <w:rPr>
          <w:rFonts w:eastAsia="Calibri"/>
          <w:sz w:val="26"/>
          <w:szCs w:val="26"/>
        </w:rPr>
        <w:t>роста расходов бю</w:t>
      </w:r>
      <w:r w:rsidR="007E231D">
        <w:rPr>
          <w:rFonts w:eastAsia="Calibri"/>
          <w:sz w:val="26"/>
          <w:szCs w:val="26"/>
        </w:rPr>
        <w:t>джета города Когалыма</w:t>
      </w:r>
      <w:proofErr w:type="gramEnd"/>
      <w:r w:rsidR="007E231D">
        <w:rPr>
          <w:rFonts w:eastAsia="Calibri"/>
          <w:sz w:val="26"/>
          <w:szCs w:val="26"/>
        </w:rPr>
        <w:t xml:space="preserve"> путё</w:t>
      </w:r>
      <w:r w:rsidRPr="00D463C1">
        <w:rPr>
          <w:rFonts w:eastAsia="Calibri"/>
          <w:sz w:val="26"/>
          <w:szCs w:val="26"/>
        </w:rPr>
        <w:t>м пересмотра приоритетности расходования средств бюджета города Когалыма;</w:t>
      </w:r>
    </w:p>
    <w:p w:rsidR="00CE2BE9" w:rsidRPr="00D463C1" w:rsidRDefault="00CE2BE9" w:rsidP="00E312B5">
      <w:pPr>
        <w:numPr>
          <w:ilvl w:val="0"/>
          <w:numId w:val="9"/>
        </w:numPr>
        <w:jc w:val="both"/>
        <w:rPr>
          <w:rFonts w:eastAsia="Calibri"/>
          <w:sz w:val="26"/>
          <w:szCs w:val="26"/>
        </w:rPr>
      </w:pPr>
      <w:r w:rsidRPr="00D463C1">
        <w:rPr>
          <w:rFonts w:eastAsia="Calibri"/>
          <w:sz w:val="26"/>
          <w:szCs w:val="26"/>
        </w:rPr>
        <w:t>повышени</w:t>
      </w:r>
      <w:r>
        <w:rPr>
          <w:rFonts w:eastAsia="Calibri"/>
          <w:sz w:val="26"/>
          <w:szCs w:val="26"/>
        </w:rPr>
        <w:t>е</w:t>
      </w:r>
      <w:r w:rsidRPr="00D463C1">
        <w:rPr>
          <w:rFonts w:eastAsia="Calibri"/>
          <w:sz w:val="26"/>
          <w:szCs w:val="26"/>
        </w:rPr>
        <w:t xml:space="preserve"> эффективности и результативности применения</w:t>
      </w:r>
      <w:r>
        <w:rPr>
          <w:rFonts w:eastAsia="Calibri"/>
          <w:sz w:val="26"/>
          <w:szCs w:val="26"/>
        </w:rPr>
        <w:t xml:space="preserve"> программно-целевого управления;</w:t>
      </w:r>
    </w:p>
    <w:p w:rsidR="00CE2BE9" w:rsidRDefault="00CE2BE9" w:rsidP="00E312B5">
      <w:pPr>
        <w:numPr>
          <w:ilvl w:val="0"/>
          <w:numId w:val="9"/>
        </w:numPr>
        <w:tabs>
          <w:tab w:val="clear" w:pos="720"/>
          <w:tab w:val="num" w:pos="0"/>
        </w:tabs>
        <w:ind w:left="142" w:firstLine="284"/>
        <w:jc w:val="both"/>
        <w:rPr>
          <w:rFonts w:eastAsia="Calibri"/>
          <w:sz w:val="26"/>
          <w:szCs w:val="26"/>
        </w:rPr>
      </w:pPr>
      <w:r>
        <w:rPr>
          <w:rFonts w:eastAsia="Calibri"/>
          <w:sz w:val="26"/>
          <w:szCs w:val="26"/>
        </w:rPr>
        <w:t>п</w:t>
      </w:r>
      <w:r w:rsidRPr="00D509E6">
        <w:rPr>
          <w:rFonts w:eastAsia="Calibri"/>
          <w:sz w:val="26"/>
          <w:szCs w:val="26"/>
        </w:rPr>
        <w:t>овышение прозрачности бюджетного процесса для граждан</w:t>
      </w:r>
      <w:r>
        <w:rPr>
          <w:rFonts w:eastAsia="Calibri"/>
          <w:sz w:val="26"/>
          <w:szCs w:val="26"/>
        </w:rPr>
        <w:t>.</w:t>
      </w:r>
    </w:p>
    <w:p w:rsidR="00D66C7F" w:rsidRPr="00EB2322" w:rsidRDefault="00D66C7F" w:rsidP="00C87243">
      <w:pPr>
        <w:ind w:left="426"/>
        <w:jc w:val="both"/>
        <w:rPr>
          <w:sz w:val="26"/>
          <w:szCs w:val="26"/>
          <w:highlight w:val="yellow"/>
        </w:rPr>
      </w:pPr>
    </w:p>
    <w:p w:rsidR="00E02FB9" w:rsidRPr="00B32658" w:rsidRDefault="00E02FB9" w:rsidP="00E02FB9">
      <w:pPr>
        <w:ind w:firstLine="709"/>
        <w:jc w:val="both"/>
        <w:rPr>
          <w:sz w:val="26"/>
          <w:szCs w:val="26"/>
        </w:rPr>
      </w:pPr>
      <w:r w:rsidRPr="00B32658">
        <w:rPr>
          <w:sz w:val="26"/>
          <w:szCs w:val="26"/>
        </w:rPr>
        <w:lastRenderedPageBreak/>
        <w:t>Социально значимые расходные обязательства, относящиеся к полномочиям органов местного самоуправления по вопросам местного значения, п</w:t>
      </w:r>
      <w:r>
        <w:rPr>
          <w:sz w:val="26"/>
          <w:szCs w:val="26"/>
        </w:rPr>
        <w:t>редусмотренные в бюджете города</w:t>
      </w:r>
      <w:r w:rsidRPr="00B32658">
        <w:rPr>
          <w:sz w:val="26"/>
          <w:szCs w:val="26"/>
        </w:rPr>
        <w:t>, за 201</w:t>
      </w:r>
      <w:r>
        <w:rPr>
          <w:sz w:val="26"/>
          <w:szCs w:val="26"/>
        </w:rPr>
        <w:t>6</w:t>
      </w:r>
      <w:r w:rsidRPr="00B32658">
        <w:rPr>
          <w:sz w:val="26"/>
          <w:szCs w:val="26"/>
        </w:rPr>
        <w:t xml:space="preserve"> год исполнены своевременно </w:t>
      </w:r>
      <w:r w:rsidR="007E231D">
        <w:rPr>
          <w:sz w:val="26"/>
          <w:szCs w:val="26"/>
        </w:rPr>
        <w:t>и в полном объё</w:t>
      </w:r>
      <w:r w:rsidRPr="00B32658">
        <w:rPr>
          <w:sz w:val="26"/>
          <w:szCs w:val="26"/>
        </w:rPr>
        <w:t>ме.</w:t>
      </w:r>
    </w:p>
    <w:p w:rsidR="00E02FB9" w:rsidRPr="00B32658" w:rsidRDefault="00E02FB9" w:rsidP="00E02FB9">
      <w:pPr>
        <w:ind w:firstLine="709"/>
        <w:jc w:val="both"/>
        <w:rPr>
          <w:sz w:val="26"/>
          <w:szCs w:val="26"/>
        </w:rPr>
      </w:pPr>
      <w:r w:rsidRPr="00B32658">
        <w:rPr>
          <w:sz w:val="26"/>
          <w:szCs w:val="26"/>
        </w:rPr>
        <w:t xml:space="preserve">Расходы бюджета </w:t>
      </w:r>
      <w:r>
        <w:rPr>
          <w:sz w:val="26"/>
          <w:szCs w:val="26"/>
        </w:rPr>
        <w:t xml:space="preserve">города </w:t>
      </w:r>
      <w:r w:rsidRPr="00B32658">
        <w:rPr>
          <w:sz w:val="26"/>
          <w:szCs w:val="26"/>
        </w:rPr>
        <w:t>201</w:t>
      </w:r>
      <w:r>
        <w:rPr>
          <w:sz w:val="26"/>
          <w:szCs w:val="26"/>
        </w:rPr>
        <w:t>6</w:t>
      </w:r>
      <w:r w:rsidRPr="00B32658">
        <w:rPr>
          <w:sz w:val="26"/>
          <w:szCs w:val="26"/>
        </w:rPr>
        <w:t xml:space="preserve"> года в разрезе разделов функциональной классификации по удельному весу распределились следующим образом</w:t>
      </w:r>
      <w:r w:rsidR="003510EA">
        <w:rPr>
          <w:sz w:val="26"/>
          <w:szCs w:val="26"/>
        </w:rPr>
        <w:t xml:space="preserve"> </w:t>
      </w:r>
      <w:r w:rsidR="00516155">
        <w:rPr>
          <w:sz w:val="26"/>
          <w:szCs w:val="26"/>
        </w:rPr>
        <w:t xml:space="preserve">(Таблица </w:t>
      </w:r>
      <w:r w:rsidRPr="007A2CAF">
        <w:rPr>
          <w:sz w:val="26"/>
          <w:szCs w:val="26"/>
        </w:rPr>
        <w:t>2):</w:t>
      </w:r>
    </w:p>
    <w:p w:rsidR="00E02FB9" w:rsidRPr="008467C9" w:rsidRDefault="00E02FB9" w:rsidP="00E02FB9">
      <w:pPr>
        <w:numPr>
          <w:ilvl w:val="0"/>
          <w:numId w:val="2"/>
        </w:numPr>
        <w:tabs>
          <w:tab w:val="clear" w:pos="873"/>
          <w:tab w:val="num" w:pos="0"/>
        </w:tabs>
        <w:ind w:left="0" w:firstLine="709"/>
        <w:jc w:val="both"/>
        <w:rPr>
          <w:sz w:val="26"/>
          <w:szCs w:val="26"/>
        </w:rPr>
      </w:pPr>
      <w:r w:rsidRPr="009E0AF3">
        <w:rPr>
          <w:sz w:val="26"/>
          <w:szCs w:val="26"/>
        </w:rPr>
        <w:t>на содержание и функционирование отраслей социальной сферы</w:t>
      </w:r>
      <w:r w:rsidRPr="00B32658">
        <w:rPr>
          <w:sz w:val="26"/>
          <w:szCs w:val="26"/>
        </w:rPr>
        <w:t xml:space="preserve"> (обеспечение предоставления услуг в сфере образования, </w:t>
      </w:r>
      <w:r>
        <w:rPr>
          <w:sz w:val="26"/>
          <w:szCs w:val="26"/>
        </w:rPr>
        <w:t xml:space="preserve">здравоохранения, </w:t>
      </w:r>
      <w:r w:rsidRPr="00B32658">
        <w:rPr>
          <w:sz w:val="26"/>
          <w:szCs w:val="26"/>
        </w:rPr>
        <w:t xml:space="preserve">культуры, физической культуры и спорта и социальной поддержки населения) направлено </w:t>
      </w:r>
      <w:r>
        <w:rPr>
          <w:sz w:val="26"/>
          <w:szCs w:val="26"/>
        </w:rPr>
        <w:t>2 770 676,1</w:t>
      </w:r>
      <w:r w:rsidRPr="00B32658">
        <w:rPr>
          <w:sz w:val="26"/>
          <w:szCs w:val="26"/>
        </w:rPr>
        <w:t xml:space="preserve"> тыс. рублей, что составило </w:t>
      </w:r>
      <w:r>
        <w:rPr>
          <w:sz w:val="26"/>
          <w:szCs w:val="26"/>
        </w:rPr>
        <w:t>63,5</w:t>
      </w:r>
      <w:r w:rsidR="007E231D">
        <w:rPr>
          <w:sz w:val="26"/>
          <w:szCs w:val="26"/>
        </w:rPr>
        <w:t>% от общего объё</w:t>
      </w:r>
      <w:r w:rsidRPr="00B32658">
        <w:rPr>
          <w:sz w:val="26"/>
          <w:szCs w:val="26"/>
        </w:rPr>
        <w:t xml:space="preserve">ма </w:t>
      </w:r>
      <w:r>
        <w:rPr>
          <w:sz w:val="26"/>
          <w:szCs w:val="26"/>
        </w:rPr>
        <w:t>расходов бюджета города (за 2015</w:t>
      </w:r>
      <w:r w:rsidRPr="00B32658">
        <w:rPr>
          <w:sz w:val="26"/>
          <w:szCs w:val="26"/>
        </w:rPr>
        <w:t xml:space="preserve"> год - 2</w:t>
      </w:r>
      <w:r>
        <w:rPr>
          <w:sz w:val="26"/>
          <w:szCs w:val="26"/>
        </w:rPr>
        <w:t> 657993,7</w:t>
      </w:r>
      <w:r w:rsidRPr="00B32658">
        <w:rPr>
          <w:sz w:val="26"/>
          <w:szCs w:val="26"/>
        </w:rPr>
        <w:t xml:space="preserve"> тыс. рублей или </w:t>
      </w:r>
      <w:r>
        <w:rPr>
          <w:sz w:val="26"/>
          <w:szCs w:val="26"/>
        </w:rPr>
        <w:t>61,8</w:t>
      </w:r>
      <w:r w:rsidRPr="000C537B">
        <w:rPr>
          <w:sz w:val="26"/>
          <w:szCs w:val="26"/>
        </w:rPr>
        <w:t xml:space="preserve">%). </w:t>
      </w:r>
      <w:r w:rsidRPr="00EA381B">
        <w:rPr>
          <w:sz w:val="26"/>
          <w:szCs w:val="26"/>
        </w:rPr>
        <w:t>В сравнении с 201</w:t>
      </w:r>
      <w:r>
        <w:rPr>
          <w:sz w:val="26"/>
          <w:szCs w:val="26"/>
        </w:rPr>
        <w:t>5</w:t>
      </w:r>
      <w:r w:rsidRPr="00EA381B">
        <w:rPr>
          <w:sz w:val="26"/>
          <w:szCs w:val="26"/>
        </w:rPr>
        <w:t xml:space="preserve"> годом, расходы на социальную сферу </w:t>
      </w:r>
      <w:r>
        <w:rPr>
          <w:sz w:val="26"/>
          <w:szCs w:val="26"/>
        </w:rPr>
        <w:t>увеличились</w:t>
      </w:r>
      <w:r w:rsidRPr="00EA381B">
        <w:rPr>
          <w:sz w:val="26"/>
          <w:szCs w:val="26"/>
        </w:rPr>
        <w:t xml:space="preserve"> на </w:t>
      </w:r>
      <w:r>
        <w:rPr>
          <w:sz w:val="26"/>
          <w:szCs w:val="26"/>
        </w:rPr>
        <w:t>4,2%;</w:t>
      </w:r>
    </w:p>
    <w:p w:rsidR="00E02FB9" w:rsidRPr="000109CE" w:rsidRDefault="00E02FB9" w:rsidP="00E02FB9">
      <w:pPr>
        <w:numPr>
          <w:ilvl w:val="0"/>
          <w:numId w:val="2"/>
        </w:numPr>
        <w:tabs>
          <w:tab w:val="clear" w:pos="873"/>
          <w:tab w:val="num" w:pos="0"/>
        </w:tabs>
        <w:ind w:left="0" w:firstLine="709"/>
        <w:jc w:val="both"/>
        <w:rPr>
          <w:sz w:val="26"/>
          <w:szCs w:val="26"/>
        </w:rPr>
      </w:pPr>
      <w:r w:rsidRPr="000109CE">
        <w:rPr>
          <w:sz w:val="26"/>
          <w:szCs w:val="26"/>
        </w:rPr>
        <w:t>на реализацию мероприятий в сфере жилищно-коммунального хозяйства из бюджета города направлено 67</w:t>
      </w:r>
      <w:r>
        <w:rPr>
          <w:sz w:val="26"/>
          <w:szCs w:val="26"/>
        </w:rPr>
        <w:t>5</w:t>
      </w:r>
      <w:r w:rsidRPr="000109CE">
        <w:rPr>
          <w:sz w:val="26"/>
          <w:szCs w:val="26"/>
        </w:rPr>
        <w:t> </w:t>
      </w:r>
      <w:r>
        <w:rPr>
          <w:sz w:val="26"/>
          <w:szCs w:val="26"/>
        </w:rPr>
        <w:t>725</w:t>
      </w:r>
      <w:r w:rsidRPr="000109CE">
        <w:rPr>
          <w:sz w:val="26"/>
          <w:szCs w:val="26"/>
        </w:rPr>
        <w:t>,</w:t>
      </w:r>
      <w:r>
        <w:rPr>
          <w:sz w:val="26"/>
          <w:szCs w:val="26"/>
        </w:rPr>
        <w:t>6</w:t>
      </w:r>
      <w:r w:rsidRPr="000109CE">
        <w:rPr>
          <w:sz w:val="26"/>
          <w:szCs w:val="26"/>
        </w:rPr>
        <w:t xml:space="preserve"> тыс. рублей или 15,</w:t>
      </w:r>
      <w:r>
        <w:rPr>
          <w:sz w:val="26"/>
          <w:szCs w:val="26"/>
        </w:rPr>
        <w:t>5</w:t>
      </w:r>
      <w:r w:rsidR="007E231D">
        <w:rPr>
          <w:sz w:val="26"/>
          <w:szCs w:val="26"/>
        </w:rPr>
        <w:t>% общего объё</w:t>
      </w:r>
      <w:r w:rsidRPr="000109CE">
        <w:rPr>
          <w:sz w:val="26"/>
          <w:szCs w:val="26"/>
        </w:rPr>
        <w:t>ма расходов бюджета города (за 201</w:t>
      </w:r>
      <w:r>
        <w:rPr>
          <w:sz w:val="26"/>
          <w:szCs w:val="26"/>
        </w:rPr>
        <w:t>5</w:t>
      </w:r>
      <w:r w:rsidRPr="000109CE">
        <w:rPr>
          <w:sz w:val="26"/>
          <w:szCs w:val="26"/>
        </w:rPr>
        <w:t xml:space="preserve"> год –</w:t>
      </w:r>
      <w:r>
        <w:rPr>
          <w:sz w:val="26"/>
          <w:szCs w:val="26"/>
        </w:rPr>
        <w:t>674</w:t>
      </w:r>
      <w:r w:rsidRPr="000109CE">
        <w:rPr>
          <w:sz w:val="26"/>
          <w:szCs w:val="26"/>
        </w:rPr>
        <w:t> 4</w:t>
      </w:r>
      <w:r>
        <w:rPr>
          <w:sz w:val="26"/>
          <w:szCs w:val="26"/>
        </w:rPr>
        <w:t>99</w:t>
      </w:r>
      <w:r w:rsidRPr="000109CE">
        <w:rPr>
          <w:sz w:val="26"/>
          <w:szCs w:val="26"/>
        </w:rPr>
        <w:t>,</w:t>
      </w:r>
      <w:r>
        <w:rPr>
          <w:sz w:val="26"/>
          <w:szCs w:val="26"/>
        </w:rPr>
        <w:t>8</w:t>
      </w:r>
      <w:r w:rsidRPr="000109CE">
        <w:rPr>
          <w:sz w:val="26"/>
          <w:szCs w:val="26"/>
        </w:rPr>
        <w:t xml:space="preserve"> тыс. рублей или 1</w:t>
      </w:r>
      <w:r>
        <w:rPr>
          <w:sz w:val="26"/>
          <w:szCs w:val="26"/>
        </w:rPr>
        <w:t>5</w:t>
      </w:r>
      <w:r w:rsidRPr="000109CE">
        <w:rPr>
          <w:sz w:val="26"/>
          <w:szCs w:val="26"/>
        </w:rPr>
        <w:t>,</w:t>
      </w:r>
      <w:r>
        <w:rPr>
          <w:sz w:val="26"/>
          <w:szCs w:val="26"/>
        </w:rPr>
        <w:t>7</w:t>
      </w:r>
      <w:r w:rsidRPr="000109CE">
        <w:rPr>
          <w:sz w:val="26"/>
          <w:szCs w:val="26"/>
        </w:rPr>
        <w:t>%). В сравнении с 201</w:t>
      </w:r>
      <w:r>
        <w:rPr>
          <w:sz w:val="26"/>
          <w:szCs w:val="26"/>
        </w:rPr>
        <w:t>5</w:t>
      </w:r>
      <w:r w:rsidRPr="000109CE">
        <w:rPr>
          <w:sz w:val="26"/>
          <w:szCs w:val="26"/>
        </w:rPr>
        <w:t xml:space="preserve"> годом расходы у</w:t>
      </w:r>
      <w:r>
        <w:rPr>
          <w:sz w:val="26"/>
          <w:szCs w:val="26"/>
        </w:rPr>
        <w:t xml:space="preserve">величились </w:t>
      </w:r>
      <w:r w:rsidRPr="000109CE">
        <w:rPr>
          <w:sz w:val="26"/>
          <w:szCs w:val="26"/>
        </w:rPr>
        <w:t xml:space="preserve">на </w:t>
      </w:r>
      <w:r>
        <w:rPr>
          <w:sz w:val="26"/>
          <w:szCs w:val="26"/>
        </w:rPr>
        <w:t>0</w:t>
      </w:r>
      <w:r w:rsidRPr="000109CE">
        <w:rPr>
          <w:sz w:val="26"/>
          <w:szCs w:val="26"/>
        </w:rPr>
        <w:t>,</w:t>
      </w:r>
      <w:r>
        <w:rPr>
          <w:sz w:val="26"/>
          <w:szCs w:val="26"/>
        </w:rPr>
        <w:t>2</w:t>
      </w:r>
      <w:r w:rsidRPr="000109CE">
        <w:rPr>
          <w:sz w:val="26"/>
          <w:szCs w:val="26"/>
        </w:rPr>
        <w:t>%;</w:t>
      </w:r>
    </w:p>
    <w:p w:rsidR="00E02FB9" w:rsidRDefault="00E02FB9" w:rsidP="00E02FB9">
      <w:pPr>
        <w:numPr>
          <w:ilvl w:val="0"/>
          <w:numId w:val="2"/>
        </w:numPr>
        <w:tabs>
          <w:tab w:val="clear" w:pos="873"/>
          <w:tab w:val="num" w:pos="0"/>
        </w:tabs>
        <w:ind w:left="0" w:firstLine="709"/>
        <w:jc w:val="both"/>
        <w:rPr>
          <w:sz w:val="26"/>
          <w:szCs w:val="26"/>
        </w:rPr>
      </w:pPr>
      <w:r w:rsidRPr="00B32658">
        <w:rPr>
          <w:sz w:val="26"/>
          <w:szCs w:val="26"/>
        </w:rPr>
        <w:t xml:space="preserve">оставшаяся часть в размере </w:t>
      </w:r>
      <w:r>
        <w:rPr>
          <w:sz w:val="26"/>
          <w:szCs w:val="26"/>
        </w:rPr>
        <w:t>915 312,5</w:t>
      </w:r>
      <w:r w:rsidRPr="00B32658">
        <w:rPr>
          <w:sz w:val="26"/>
          <w:szCs w:val="26"/>
        </w:rPr>
        <w:t xml:space="preserve"> тыс. рублей или </w:t>
      </w:r>
      <w:r>
        <w:rPr>
          <w:sz w:val="26"/>
          <w:szCs w:val="26"/>
        </w:rPr>
        <w:t>21,0</w:t>
      </w:r>
      <w:r w:rsidRPr="00B32658">
        <w:rPr>
          <w:sz w:val="26"/>
          <w:szCs w:val="26"/>
        </w:rPr>
        <w:t>% распределена в расходной части бюджета между разделами «Общегосударственные вопросы», «Национальная безопасность и правоохранительная деятельность», «Национальная экономика», и «Средства массовой информации» (за 201</w:t>
      </w:r>
      <w:r>
        <w:rPr>
          <w:sz w:val="26"/>
          <w:szCs w:val="26"/>
        </w:rPr>
        <w:t>5</w:t>
      </w:r>
      <w:r w:rsidRPr="00B32658">
        <w:rPr>
          <w:sz w:val="26"/>
          <w:szCs w:val="26"/>
        </w:rPr>
        <w:t xml:space="preserve"> год </w:t>
      </w:r>
      <w:r>
        <w:rPr>
          <w:sz w:val="26"/>
          <w:szCs w:val="26"/>
        </w:rPr>
        <w:t>–</w:t>
      </w:r>
      <w:r w:rsidR="007E231D">
        <w:rPr>
          <w:sz w:val="26"/>
          <w:szCs w:val="26"/>
        </w:rPr>
        <w:t xml:space="preserve"> </w:t>
      </w:r>
      <w:r>
        <w:rPr>
          <w:sz w:val="26"/>
          <w:szCs w:val="26"/>
        </w:rPr>
        <w:t>969 956,2</w:t>
      </w:r>
      <w:r w:rsidRPr="00B32658">
        <w:rPr>
          <w:sz w:val="26"/>
          <w:szCs w:val="26"/>
        </w:rPr>
        <w:t xml:space="preserve"> тыс. рублей или </w:t>
      </w:r>
      <w:r>
        <w:rPr>
          <w:sz w:val="26"/>
          <w:szCs w:val="26"/>
        </w:rPr>
        <w:t>22,5</w:t>
      </w:r>
      <w:r w:rsidRPr="00B32658">
        <w:rPr>
          <w:sz w:val="26"/>
          <w:szCs w:val="26"/>
        </w:rPr>
        <w:t>%). В сравнении с 201</w:t>
      </w:r>
      <w:r>
        <w:rPr>
          <w:sz w:val="26"/>
          <w:szCs w:val="26"/>
        </w:rPr>
        <w:t>5</w:t>
      </w:r>
      <w:r w:rsidRPr="00B32658">
        <w:rPr>
          <w:sz w:val="26"/>
          <w:szCs w:val="26"/>
        </w:rPr>
        <w:t xml:space="preserve"> годом расходы у</w:t>
      </w:r>
      <w:r>
        <w:rPr>
          <w:sz w:val="26"/>
          <w:szCs w:val="26"/>
        </w:rPr>
        <w:t>меньш</w:t>
      </w:r>
      <w:r w:rsidRPr="00B32658">
        <w:rPr>
          <w:sz w:val="26"/>
          <w:szCs w:val="26"/>
        </w:rPr>
        <w:t xml:space="preserve">ились на </w:t>
      </w:r>
      <w:r>
        <w:rPr>
          <w:sz w:val="26"/>
          <w:szCs w:val="26"/>
        </w:rPr>
        <w:t>5,6</w:t>
      </w:r>
      <w:r w:rsidRPr="00B32658">
        <w:rPr>
          <w:sz w:val="26"/>
          <w:szCs w:val="26"/>
        </w:rPr>
        <w:t>%.</w:t>
      </w:r>
    </w:p>
    <w:p w:rsidR="00106345" w:rsidRPr="007B4F5B" w:rsidRDefault="00106345" w:rsidP="00106345">
      <w:pPr>
        <w:ind w:left="709"/>
        <w:jc w:val="both"/>
        <w:rPr>
          <w:sz w:val="22"/>
          <w:szCs w:val="22"/>
        </w:rPr>
      </w:pPr>
      <w:r w:rsidRPr="007B4F5B">
        <w:rPr>
          <w:sz w:val="22"/>
          <w:szCs w:val="22"/>
        </w:rPr>
        <w:t xml:space="preserve">                                                                                                  Таблица 2</w:t>
      </w:r>
    </w:p>
    <w:p w:rsidR="00E02FB9" w:rsidRPr="00B32658" w:rsidRDefault="00E02FB9" w:rsidP="00E02FB9">
      <w:pPr>
        <w:ind w:left="709"/>
        <w:jc w:val="both"/>
        <w:rPr>
          <w:sz w:val="26"/>
          <w:szCs w:val="26"/>
        </w:rPr>
      </w:pPr>
    </w:p>
    <w:p w:rsidR="00D66C7F" w:rsidRPr="00EB2322" w:rsidRDefault="00E02FB9" w:rsidP="00C87243">
      <w:pPr>
        <w:jc w:val="both"/>
        <w:rPr>
          <w:sz w:val="26"/>
          <w:szCs w:val="26"/>
          <w:highlight w:val="yellow"/>
        </w:rPr>
      </w:pPr>
      <w:r w:rsidRPr="00E02FB9">
        <w:rPr>
          <w:noProof/>
          <w:sz w:val="26"/>
          <w:szCs w:val="26"/>
        </w:rPr>
        <w:drawing>
          <wp:inline distT="0" distB="0" distL="0" distR="0">
            <wp:extent cx="5580339" cy="38671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a:extLst>
                        <a:ext uri="{28A0092B-C50C-407E-A947-70E740481C1C}">
                          <a14:useLocalDpi xmlns:a14="http://schemas.microsoft.com/office/drawing/2010/main" val="0"/>
                        </a:ext>
                      </a:extLst>
                    </a:blip>
                    <a:srcRect t="4918"/>
                    <a:stretch/>
                  </pic:blipFill>
                  <pic:spPr bwMode="auto">
                    <a:xfrm>
                      <a:off x="0" y="0"/>
                      <a:ext cx="5579745" cy="3866738"/>
                    </a:xfrm>
                    <a:prstGeom prst="rect">
                      <a:avLst/>
                    </a:prstGeom>
                    <a:noFill/>
                    <a:ln>
                      <a:noFill/>
                    </a:ln>
                    <a:extLst>
                      <a:ext uri="{53640926-AAD7-44D8-BBD7-CCE9431645EC}">
                        <a14:shadowObscured xmlns:a14="http://schemas.microsoft.com/office/drawing/2010/main"/>
                      </a:ext>
                    </a:extLst>
                  </pic:spPr>
                </pic:pic>
              </a:graphicData>
            </a:graphic>
          </wp:inline>
        </w:drawing>
      </w:r>
    </w:p>
    <w:p w:rsidR="00E02FB9" w:rsidRDefault="00E02FB9" w:rsidP="00C87243">
      <w:pPr>
        <w:ind w:firstLine="709"/>
        <w:jc w:val="both"/>
        <w:rPr>
          <w:sz w:val="26"/>
          <w:szCs w:val="26"/>
          <w:highlight w:val="yellow"/>
        </w:rPr>
      </w:pPr>
    </w:p>
    <w:p w:rsidR="00E02FB9" w:rsidRDefault="00E02FB9" w:rsidP="00C87243">
      <w:pPr>
        <w:ind w:firstLine="709"/>
        <w:jc w:val="both"/>
        <w:rPr>
          <w:sz w:val="26"/>
          <w:szCs w:val="26"/>
          <w:highlight w:val="yellow"/>
        </w:rPr>
      </w:pPr>
    </w:p>
    <w:p w:rsidR="00E02FB9" w:rsidRDefault="00E02FB9" w:rsidP="00E02FB9">
      <w:pPr>
        <w:ind w:firstLine="709"/>
        <w:jc w:val="both"/>
        <w:rPr>
          <w:sz w:val="26"/>
          <w:szCs w:val="26"/>
        </w:rPr>
      </w:pPr>
    </w:p>
    <w:p w:rsidR="00E02FB9" w:rsidRPr="00B32658" w:rsidRDefault="00E02FB9" w:rsidP="00E02FB9">
      <w:pPr>
        <w:ind w:firstLine="709"/>
        <w:jc w:val="both"/>
        <w:rPr>
          <w:sz w:val="26"/>
          <w:szCs w:val="26"/>
        </w:rPr>
      </w:pPr>
      <w:r w:rsidRPr="00B32658">
        <w:rPr>
          <w:sz w:val="26"/>
          <w:szCs w:val="26"/>
        </w:rPr>
        <w:lastRenderedPageBreak/>
        <w:t>Что касается отдельных расходов бюджета города в 201</w:t>
      </w:r>
      <w:r>
        <w:rPr>
          <w:sz w:val="26"/>
          <w:szCs w:val="26"/>
        </w:rPr>
        <w:t>6</w:t>
      </w:r>
      <w:r w:rsidRPr="00B32658">
        <w:rPr>
          <w:sz w:val="26"/>
          <w:szCs w:val="26"/>
        </w:rPr>
        <w:t xml:space="preserve"> году:</w:t>
      </w:r>
    </w:p>
    <w:p w:rsidR="00E02FB9" w:rsidRDefault="00E02FB9" w:rsidP="00E02FB9">
      <w:pPr>
        <w:ind w:firstLine="709"/>
        <w:jc w:val="both"/>
        <w:rPr>
          <w:sz w:val="26"/>
          <w:szCs w:val="26"/>
        </w:rPr>
      </w:pPr>
      <w:r w:rsidRPr="00127016">
        <w:rPr>
          <w:sz w:val="26"/>
          <w:szCs w:val="26"/>
        </w:rPr>
        <w:t xml:space="preserve">а) </w:t>
      </w:r>
      <w:r>
        <w:rPr>
          <w:sz w:val="26"/>
          <w:szCs w:val="26"/>
        </w:rPr>
        <w:t>н</w:t>
      </w:r>
      <w:r w:rsidRPr="00127016">
        <w:rPr>
          <w:sz w:val="26"/>
          <w:szCs w:val="26"/>
        </w:rPr>
        <w:t xml:space="preserve">а охрану окружающей среды </w:t>
      </w:r>
      <w:r>
        <w:rPr>
          <w:sz w:val="26"/>
          <w:szCs w:val="26"/>
        </w:rPr>
        <w:t xml:space="preserve">в 2016 году </w:t>
      </w:r>
      <w:r w:rsidRPr="00127016">
        <w:rPr>
          <w:sz w:val="26"/>
          <w:szCs w:val="26"/>
        </w:rPr>
        <w:t xml:space="preserve">расходы </w:t>
      </w:r>
      <w:r>
        <w:rPr>
          <w:sz w:val="26"/>
          <w:szCs w:val="26"/>
        </w:rPr>
        <w:t xml:space="preserve">не производились. </w:t>
      </w:r>
      <w:r w:rsidRPr="00127016">
        <w:rPr>
          <w:sz w:val="26"/>
          <w:szCs w:val="26"/>
        </w:rPr>
        <w:t>В 201</w:t>
      </w:r>
      <w:r>
        <w:rPr>
          <w:sz w:val="26"/>
          <w:szCs w:val="26"/>
        </w:rPr>
        <w:t>5</w:t>
      </w:r>
      <w:r w:rsidRPr="00127016">
        <w:rPr>
          <w:sz w:val="26"/>
          <w:szCs w:val="26"/>
        </w:rPr>
        <w:t xml:space="preserve"> году исполнение по данному разделу составило </w:t>
      </w:r>
      <w:r>
        <w:rPr>
          <w:sz w:val="26"/>
          <w:szCs w:val="26"/>
        </w:rPr>
        <w:t>5 655,5</w:t>
      </w:r>
      <w:r w:rsidRPr="00127016">
        <w:rPr>
          <w:sz w:val="26"/>
          <w:szCs w:val="26"/>
        </w:rPr>
        <w:t xml:space="preserve"> тыс. рублей. </w:t>
      </w:r>
      <w:r w:rsidRPr="00044C68">
        <w:rPr>
          <w:sz w:val="26"/>
          <w:szCs w:val="26"/>
        </w:rPr>
        <w:t>Произведенные в 201</w:t>
      </w:r>
      <w:r>
        <w:rPr>
          <w:sz w:val="26"/>
          <w:szCs w:val="26"/>
        </w:rPr>
        <w:t>5</w:t>
      </w:r>
      <w:r w:rsidRPr="00044C68">
        <w:rPr>
          <w:sz w:val="26"/>
          <w:szCs w:val="26"/>
        </w:rPr>
        <w:t xml:space="preserve"> году расходы </w:t>
      </w:r>
      <w:r>
        <w:rPr>
          <w:sz w:val="26"/>
          <w:szCs w:val="26"/>
        </w:rPr>
        <w:t xml:space="preserve">были </w:t>
      </w:r>
      <w:r w:rsidRPr="00044C68">
        <w:rPr>
          <w:sz w:val="26"/>
          <w:szCs w:val="26"/>
        </w:rPr>
        <w:t xml:space="preserve">направлены </w:t>
      </w:r>
      <w:r w:rsidRPr="00127016">
        <w:rPr>
          <w:sz w:val="26"/>
          <w:szCs w:val="26"/>
        </w:rPr>
        <w:t xml:space="preserve">на </w:t>
      </w:r>
      <w:r>
        <w:rPr>
          <w:sz w:val="26"/>
          <w:szCs w:val="26"/>
        </w:rPr>
        <w:t>в</w:t>
      </w:r>
      <w:r w:rsidRPr="00923A82">
        <w:rPr>
          <w:sz w:val="26"/>
          <w:szCs w:val="26"/>
        </w:rPr>
        <w:t>ыполнение проектных работ для объекта «Полигон твёрдых бытовых отходов в г. Когалыме»</w:t>
      </w:r>
      <w:r w:rsidR="000D5A05">
        <w:rPr>
          <w:sz w:val="26"/>
          <w:szCs w:val="26"/>
        </w:rPr>
        <w:t xml:space="preserve"> </w:t>
      </w:r>
      <w:r>
        <w:rPr>
          <w:sz w:val="26"/>
          <w:szCs w:val="26"/>
        </w:rPr>
        <w:t>в рамках  подпрограммы «</w:t>
      </w:r>
      <w:r w:rsidRPr="00127016">
        <w:rPr>
          <w:sz w:val="26"/>
          <w:szCs w:val="26"/>
        </w:rPr>
        <w:t>Развитие системы обращения с отходами</w:t>
      </w:r>
      <w:r w:rsidRPr="00482666">
        <w:rPr>
          <w:sz w:val="26"/>
          <w:szCs w:val="26"/>
        </w:rPr>
        <w:t xml:space="preserve"> производства и потребления в городе Когалыме на 2014-2016 годы</w:t>
      </w:r>
      <w:r>
        <w:rPr>
          <w:sz w:val="26"/>
          <w:szCs w:val="26"/>
        </w:rPr>
        <w:t>»</w:t>
      </w:r>
      <w:r w:rsidRPr="00482666">
        <w:rPr>
          <w:sz w:val="26"/>
          <w:szCs w:val="26"/>
        </w:rPr>
        <w:t xml:space="preserve"> муниципальной программы "Обеспечение экологической безопасности города Когалыма на 2014-2016 годы".</w:t>
      </w:r>
    </w:p>
    <w:p w:rsidR="00E02FB9" w:rsidRDefault="00E02FB9" w:rsidP="00E02FB9">
      <w:pPr>
        <w:ind w:firstLine="709"/>
        <w:jc w:val="both"/>
        <w:rPr>
          <w:sz w:val="26"/>
          <w:szCs w:val="26"/>
        </w:rPr>
      </w:pPr>
      <w:r w:rsidRPr="00B32658">
        <w:rPr>
          <w:sz w:val="26"/>
          <w:szCs w:val="26"/>
        </w:rPr>
        <w:t xml:space="preserve">б) </w:t>
      </w:r>
      <w:r>
        <w:rPr>
          <w:sz w:val="26"/>
          <w:szCs w:val="26"/>
        </w:rPr>
        <w:t>н</w:t>
      </w:r>
      <w:r w:rsidRPr="00B32658">
        <w:rPr>
          <w:sz w:val="26"/>
          <w:szCs w:val="26"/>
        </w:rPr>
        <w:t>а развитие массового</w:t>
      </w:r>
      <w:r>
        <w:rPr>
          <w:sz w:val="26"/>
          <w:szCs w:val="26"/>
        </w:rPr>
        <w:t xml:space="preserve"> спорта расходы в 2016</w:t>
      </w:r>
      <w:r w:rsidRPr="00B32658">
        <w:rPr>
          <w:sz w:val="26"/>
          <w:szCs w:val="26"/>
        </w:rPr>
        <w:t xml:space="preserve"> году составили </w:t>
      </w:r>
      <w:r>
        <w:rPr>
          <w:sz w:val="26"/>
          <w:szCs w:val="26"/>
        </w:rPr>
        <w:t>191 581,0</w:t>
      </w:r>
      <w:r w:rsidRPr="00B32658">
        <w:rPr>
          <w:sz w:val="26"/>
          <w:szCs w:val="26"/>
        </w:rPr>
        <w:t xml:space="preserve"> тыс. рублей</w:t>
      </w:r>
      <w:r w:rsidRPr="001245F3">
        <w:rPr>
          <w:sz w:val="26"/>
          <w:szCs w:val="26"/>
        </w:rPr>
        <w:t xml:space="preserve">, </w:t>
      </w:r>
      <w:r>
        <w:rPr>
          <w:sz w:val="26"/>
          <w:szCs w:val="26"/>
        </w:rPr>
        <w:t xml:space="preserve">снижение </w:t>
      </w:r>
      <w:r w:rsidRPr="001245F3">
        <w:rPr>
          <w:sz w:val="26"/>
          <w:szCs w:val="26"/>
        </w:rPr>
        <w:t xml:space="preserve">составило </w:t>
      </w:r>
      <w:r>
        <w:rPr>
          <w:sz w:val="26"/>
          <w:szCs w:val="26"/>
        </w:rPr>
        <w:t>3,8</w:t>
      </w:r>
      <w:r w:rsidRPr="001245F3">
        <w:rPr>
          <w:sz w:val="26"/>
          <w:szCs w:val="26"/>
        </w:rPr>
        <w:t>%</w:t>
      </w:r>
      <w:r w:rsidRPr="00B32658">
        <w:rPr>
          <w:sz w:val="26"/>
          <w:szCs w:val="26"/>
        </w:rPr>
        <w:t xml:space="preserve"> к аналогичным расходам за 201</w:t>
      </w:r>
      <w:r>
        <w:rPr>
          <w:sz w:val="26"/>
          <w:szCs w:val="26"/>
        </w:rPr>
        <w:t>5</w:t>
      </w:r>
      <w:r w:rsidRPr="00B32658">
        <w:rPr>
          <w:sz w:val="26"/>
          <w:szCs w:val="26"/>
        </w:rPr>
        <w:t xml:space="preserve"> год (</w:t>
      </w:r>
      <w:r>
        <w:rPr>
          <w:sz w:val="26"/>
          <w:szCs w:val="26"/>
        </w:rPr>
        <w:t>199 221,2</w:t>
      </w:r>
      <w:r w:rsidRPr="00B32658">
        <w:rPr>
          <w:sz w:val="26"/>
          <w:szCs w:val="26"/>
        </w:rPr>
        <w:t xml:space="preserve"> тыс. рублей)</w:t>
      </w:r>
      <w:r>
        <w:rPr>
          <w:sz w:val="26"/>
          <w:szCs w:val="26"/>
        </w:rPr>
        <w:t>, что связано со строительством в 2015 году спортивных площадок «</w:t>
      </w:r>
      <w:proofErr w:type="spellStart"/>
      <w:r>
        <w:rPr>
          <w:sz w:val="26"/>
          <w:szCs w:val="26"/>
        </w:rPr>
        <w:t>Воркаут</w:t>
      </w:r>
      <w:proofErr w:type="spellEnd"/>
      <w:r>
        <w:rPr>
          <w:sz w:val="26"/>
          <w:szCs w:val="26"/>
        </w:rPr>
        <w:t>»</w:t>
      </w:r>
      <w:r w:rsidRPr="00B32658">
        <w:rPr>
          <w:sz w:val="26"/>
          <w:szCs w:val="26"/>
        </w:rPr>
        <w:t>;</w:t>
      </w:r>
    </w:p>
    <w:p w:rsidR="00E02FB9" w:rsidRDefault="00E02FB9" w:rsidP="00E02FB9">
      <w:pPr>
        <w:ind w:firstLine="709"/>
        <w:jc w:val="both"/>
        <w:rPr>
          <w:sz w:val="26"/>
          <w:szCs w:val="26"/>
        </w:rPr>
      </w:pPr>
      <w:r w:rsidRPr="00872C9D">
        <w:rPr>
          <w:sz w:val="26"/>
          <w:szCs w:val="26"/>
        </w:rPr>
        <w:t>в) на реализацию мероприятий по работе с детьми и молодежью в городе Когалыме за 201</w:t>
      </w:r>
      <w:r>
        <w:rPr>
          <w:sz w:val="26"/>
          <w:szCs w:val="26"/>
        </w:rPr>
        <w:t>6</w:t>
      </w:r>
      <w:r w:rsidRPr="00872C9D">
        <w:rPr>
          <w:sz w:val="26"/>
          <w:szCs w:val="26"/>
        </w:rPr>
        <w:t xml:space="preserve"> год направлено </w:t>
      </w:r>
      <w:r>
        <w:rPr>
          <w:sz w:val="26"/>
          <w:szCs w:val="26"/>
        </w:rPr>
        <w:t>54</w:t>
      </w:r>
      <w:r w:rsidRPr="00872C9D">
        <w:rPr>
          <w:sz w:val="26"/>
          <w:szCs w:val="26"/>
        </w:rPr>
        <w:t> </w:t>
      </w:r>
      <w:r>
        <w:rPr>
          <w:sz w:val="26"/>
          <w:szCs w:val="26"/>
        </w:rPr>
        <w:t>117</w:t>
      </w:r>
      <w:r w:rsidRPr="00872C9D">
        <w:rPr>
          <w:sz w:val="26"/>
          <w:szCs w:val="26"/>
        </w:rPr>
        <w:t>,</w:t>
      </w:r>
      <w:r>
        <w:rPr>
          <w:sz w:val="26"/>
          <w:szCs w:val="26"/>
        </w:rPr>
        <w:t>8</w:t>
      </w:r>
      <w:r w:rsidRPr="00872C9D">
        <w:rPr>
          <w:sz w:val="26"/>
          <w:szCs w:val="26"/>
        </w:rPr>
        <w:t xml:space="preserve"> тыс.</w:t>
      </w:r>
      <w:r>
        <w:rPr>
          <w:sz w:val="26"/>
          <w:szCs w:val="26"/>
        </w:rPr>
        <w:t xml:space="preserve"> рублей, увеличение</w:t>
      </w:r>
      <w:r w:rsidRPr="0097301B">
        <w:rPr>
          <w:sz w:val="26"/>
          <w:szCs w:val="26"/>
        </w:rPr>
        <w:t xml:space="preserve"> составило </w:t>
      </w:r>
      <w:r>
        <w:rPr>
          <w:sz w:val="26"/>
          <w:szCs w:val="26"/>
        </w:rPr>
        <w:t>11</w:t>
      </w:r>
      <w:r w:rsidRPr="0097301B">
        <w:rPr>
          <w:sz w:val="26"/>
          <w:szCs w:val="26"/>
        </w:rPr>
        <w:t>,</w:t>
      </w:r>
      <w:r>
        <w:rPr>
          <w:sz w:val="26"/>
          <w:szCs w:val="26"/>
        </w:rPr>
        <w:t>7</w:t>
      </w:r>
      <w:r w:rsidRPr="0097301B">
        <w:rPr>
          <w:sz w:val="26"/>
          <w:szCs w:val="26"/>
        </w:rPr>
        <w:t>% к аналогичным расходам за 2015 год (</w:t>
      </w:r>
      <w:r w:rsidRPr="00872C9D">
        <w:rPr>
          <w:sz w:val="26"/>
          <w:szCs w:val="26"/>
        </w:rPr>
        <w:t>4</w:t>
      </w:r>
      <w:r>
        <w:rPr>
          <w:sz w:val="26"/>
          <w:szCs w:val="26"/>
        </w:rPr>
        <w:t>8</w:t>
      </w:r>
      <w:r w:rsidRPr="00872C9D">
        <w:rPr>
          <w:sz w:val="26"/>
          <w:szCs w:val="26"/>
        </w:rPr>
        <w:t> </w:t>
      </w:r>
      <w:r>
        <w:rPr>
          <w:sz w:val="26"/>
          <w:szCs w:val="26"/>
        </w:rPr>
        <w:t>465</w:t>
      </w:r>
      <w:r w:rsidRPr="00872C9D">
        <w:rPr>
          <w:sz w:val="26"/>
          <w:szCs w:val="26"/>
        </w:rPr>
        <w:t>,</w:t>
      </w:r>
      <w:r>
        <w:rPr>
          <w:sz w:val="26"/>
          <w:szCs w:val="26"/>
        </w:rPr>
        <w:t>5</w:t>
      </w:r>
      <w:r w:rsidRPr="00872C9D">
        <w:rPr>
          <w:sz w:val="26"/>
          <w:szCs w:val="26"/>
        </w:rPr>
        <w:t xml:space="preserve"> тыс. рублей</w:t>
      </w:r>
      <w:r w:rsidRPr="0097301B">
        <w:rPr>
          <w:sz w:val="26"/>
          <w:szCs w:val="26"/>
        </w:rPr>
        <w:t>)</w:t>
      </w:r>
      <w:r>
        <w:rPr>
          <w:sz w:val="26"/>
          <w:szCs w:val="26"/>
        </w:rPr>
        <w:t>;</w:t>
      </w:r>
    </w:p>
    <w:p w:rsidR="00E02FB9" w:rsidRDefault="00E02FB9" w:rsidP="00E02FB9">
      <w:pPr>
        <w:ind w:firstLine="709"/>
        <w:jc w:val="both"/>
        <w:rPr>
          <w:sz w:val="26"/>
          <w:szCs w:val="26"/>
        </w:rPr>
      </w:pPr>
      <w:proofErr w:type="gramStart"/>
      <w:r w:rsidRPr="00AD3B44">
        <w:rPr>
          <w:sz w:val="26"/>
          <w:szCs w:val="26"/>
        </w:rPr>
        <w:t xml:space="preserve">г) в 2016 году </w:t>
      </w:r>
      <w:r>
        <w:rPr>
          <w:sz w:val="26"/>
          <w:szCs w:val="26"/>
        </w:rPr>
        <w:t xml:space="preserve">бюджетные </w:t>
      </w:r>
      <w:r w:rsidRPr="00AD3B44">
        <w:rPr>
          <w:sz w:val="26"/>
          <w:szCs w:val="26"/>
        </w:rPr>
        <w:t>инвестиции составили 7</w:t>
      </w:r>
      <w:r>
        <w:rPr>
          <w:sz w:val="26"/>
          <w:szCs w:val="26"/>
        </w:rPr>
        <w:t>77</w:t>
      </w:r>
      <w:r w:rsidRPr="00AD3B44">
        <w:rPr>
          <w:sz w:val="26"/>
          <w:szCs w:val="26"/>
        </w:rPr>
        <w:t> 5</w:t>
      </w:r>
      <w:r>
        <w:rPr>
          <w:sz w:val="26"/>
          <w:szCs w:val="26"/>
        </w:rPr>
        <w:t>95</w:t>
      </w:r>
      <w:r w:rsidRPr="00AD3B44">
        <w:rPr>
          <w:sz w:val="26"/>
          <w:szCs w:val="26"/>
        </w:rPr>
        <w:t>,</w:t>
      </w:r>
      <w:r>
        <w:rPr>
          <w:sz w:val="26"/>
          <w:szCs w:val="26"/>
        </w:rPr>
        <w:t>0</w:t>
      </w:r>
      <w:r w:rsidR="003510EA">
        <w:rPr>
          <w:sz w:val="26"/>
          <w:szCs w:val="26"/>
        </w:rPr>
        <w:t xml:space="preserve"> </w:t>
      </w:r>
      <w:r w:rsidRPr="00AD3B44">
        <w:rPr>
          <w:sz w:val="26"/>
          <w:szCs w:val="26"/>
        </w:rPr>
        <w:t xml:space="preserve">тыс. рублей, расходы </w:t>
      </w:r>
      <w:r>
        <w:rPr>
          <w:sz w:val="26"/>
          <w:szCs w:val="26"/>
        </w:rPr>
        <w:t xml:space="preserve">увеличились </w:t>
      </w:r>
      <w:r w:rsidRPr="00AD3B44">
        <w:rPr>
          <w:sz w:val="26"/>
          <w:szCs w:val="26"/>
        </w:rPr>
        <w:t xml:space="preserve">на </w:t>
      </w:r>
      <w:r>
        <w:rPr>
          <w:sz w:val="26"/>
          <w:szCs w:val="26"/>
        </w:rPr>
        <w:t>5</w:t>
      </w:r>
      <w:r w:rsidRPr="00AD3B44">
        <w:rPr>
          <w:sz w:val="26"/>
          <w:szCs w:val="26"/>
        </w:rPr>
        <w:t>,</w:t>
      </w:r>
      <w:r>
        <w:rPr>
          <w:sz w:val="26"/>
          <w:szCs w:val="26"/>
        </w:rPr>
        <w:t>7</w:t>
      </w:r>
      <w:r w:rsidRPr="00AD3B44">
        <w:rPr>
          <w:sz w:val="26"/>
          <w:szCs w:val="26"/>
        </w:rPr>
        <w:t>% в сравнении с аналогичным периодом 2015 года (735 515,4</w:t>
      </w:r>
      <w:r w:rsidR="003510EA">
        <w:rPr>
          <w:sz w:val="26"/>
          <w:szCs w:val="26"/>
        </w:rPr>
        <w:t xml:space="preserve"> тыс. </w:t>
      </w:r>
      <w:r w:rsidRPr="00AD3B44">
        <w:rPr>
          <w:sz w:val="26"/>
          <w:szCs w:val="26"/>
        </w:rPr>
        <w:t xml:space="preserve">рублей), расходы на приобретение муниципальной собственности в 2016 году составили 242 437,4тыс. рублей, что на </w:t>
      </w:r>
      <w:r>
        <w:rPr>
          <w:sz w:val="26"/>
          <w:szCs w:val="26"/>
        </w:rPr>
        <w:t>3</w:t>
      </w:r>
      <w:r w:rsidRPr="00AD3B44">
        <w:rPr>
          <w:sz w:val="26"/>
          <w:szCs w:val="26"/>
        </w:rPr>
        <w:t>,</w:t>
      </w:r>
      <w:r>
        <w:rPr>
          <w:sz w:val="26"/>
          <w:szCs w:val="26"/>
        </w:rPr>
        <w:t>7</w:t>
      </w:r>
      <w:r w:rsidRPr="00AD3B44">
        <w:rPr>
          <w:sz w:val="26"/>
          <w:szCs w:val="26"/>
        </w:rPr>
        <w:t xml:space="preserve">% </w:t>
      </w:r>
      <w:r>
        <w:rPr>
          <w:sz w:val="26"/>
          <w:szCs w:val="26"/>
        </w:rPr>
        <w:t>больше</w:t>
      </w:r>
      <w:r w:rsidRPr="00AD3B44">
        <w:rPr>
          <w:sz w:val="26"/>
          <w:szCs w:val="26"/>
        </w:rPr>
        <w:t xml:space="preserve"> чем в 2015 году </w:t>
      </w:r>
      <w:r w:rsidRPr="00145AFE">
        <w:rPr>
          <w:sz w:val="26"/>
          <w:szCs w:val="26"/>
        </w:rPr>
        <w:t>(233 875,4тыс.</w:t>
      </w:r>
      <w:r w:rsidR="00717E64">
        <w:rPr>
          <w:sz w:val="26"/>
          <w:szCs w:val="26"/>
        </w:rPr>
        <w:t xml:space="preserve"> рублей) (Таблица </w:t>
      </w:r>
      <w:r w:rsidRPr="00AD3B44">
        <w:rPr>
          <w:sz w:val="26"/>
          <w:szCs w:val="26"/>
        </w:rPr>
        <w:t>3);</w:t>
      </w:r>
      <w:proofErr w:type="gramEnd"/>
    </w:p>
    <w:p w:rsidR="00717E64" w:rsidRDefault="00717E64" w:rsidP="00E02FB9">
      <w:pPr>
        <w:ind w:firstLine="709"/>
        <w:jc w:val="both"/>
        <w:rPr>
          <w:sz w:val="26"/>
          <w:szCs w:val="26"/>
        </w:rPr>
      </w:pPr>
    </w:p>
    <w:p w:rsidR="00717E64" w:rsidRPr="00717E64" w:rsidRDefault="00717E64" w:rsidP="00717E64">
      <w:pPr>
        <w:ind w:firstLine="709"/>
        <w:jc w:val="right"/>
        <w:rPr>
          <w:sz w:val="22"/>
          <w:szCs w:val="22"/>
        </w:rPr>
      </w:pPr>
      <w:r w:rsidRPr="00717E64">
        <w:rPr>
          <w:sz w:val="22"/>
          <w:szCs w:val="22"/>
        </w:rPr>
        <w:t>Таблица 3</w:t>
      </w:r>
    </w:p>
    <w:p w:rsidR="007D350D" w:rsidRDefault="007D350D" w:rsidP="00E02FB9">
      <w:pPr>
        <w:ind w:firstLine="709"/>
        <w:jc w:val="both"/>
        <w:rPr>
          <w:sz w:val="26"/>
          <w:szCs w:val="26"/>
        </w:rPr>
      </w:pPr>
    </w:p>
    <w:p w:rsidR="00D66C7F" w:rsidRPr="00EB2322" w:rsidRDefault="00E02FB9" w:rsidP="00C87243">
      <w:pPr>
        <w:jc w:val="both"/>
        <w:rPr>
          <w:sz w:val="26"/>
          <w:szCs w:val="26"/>
          <w:highlight w:val="yellow"/>
        </w:rPr>
      </w:pPr>
      <w:r w:rsidRPr="00E02FB9">
        <w:rPr>
          <w:noProof/>
          <w:sz w:val="26"/>
          <w:szCs w:val="26"/>
        </w:rPr>
        <w:drawing>
          <wp:inline distT="0" distB="0" distL="0" distR="0">
            <wp:extent cx="5572125" cy="3512068"/>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a:extLst>
                        <a:ext uri="{28A0092B-C50C-407E-A947-70E740481C1C}">
                          <a14:useLocalDpi xmlns:a14="http://schemas.microsoft.com/office/drawing/2010/main" val="0"/>
                        </a:ext>
                      </a:extLst>
                    </a:blip>
                    <a:srcRect t="6111"/>
                    <a:stretch/>
                  </pic:blipFill>
                  <pic:spPr bwMode="auto">
                    <a:xfrm>
                      <a:off x="0" y="0"/>
                      <a:ext cx="5579745" cy="3516871"/>
                    </a:xfrm>
                    <a:prstGeom prst="rect">
                      <a:avLst/>
                    </a:prstGeom>
                    <a:noFill/>
                    <a:ln>
                      <a:noFill/>
                    </a:ln>
                    <a:extLst>
                      <a:ext uri="{53640926-AAD7-44D8-BBD7-CCE9431645EC}">
                        <a14:shadowObscured xmlns:a14="http://schemas.microsoft.com/office/drawing/2010/main"/>
                      </a:ext>
                    </a:extLst>
                  </pic:spPr>
                </pic:pic>
              </a:graphicData>
            </a:graphic>
          </wp:inline>
        </w:drawing>
      </w:r>
    </w:p>
    <w:p w:rsidR="00E874CC" w:rsidRDefault="00E874CC" w:rsidP="00C87243">
      <w:pPr>
        <w:ind w:firstLine="709"/>
        <w:jc w:val="both"/>
        <w:rPr>
          <w:sz w:val="26"/>
          <w:szCs w:val="26"/>
          <w:highlight w:val="yellow"/>
        </w:rPr>
      </w:pPr>
    </w:p>
    <w:p w:rsidR="00E874CC" w:rsidRDefault="00E874CC" w:rsidP="00C87243">
      <w:pPr>
        <w:ind w:firstLine="709"/>
        <w:jc w:val="both"/>
        <w:rPr>
          <w:sz w:val="26"/>
          <w:szCs w:val="26"/>
          <w:highlight w:val="yellow"/>
        </w:rPr>
      </w:pPr>
    </w:p>
    <w:p w:rsidR="00E874CC" w:rsidRDefault="00E874CC" w:rsidP="00C87243">
      <w:pPr>
        <w:ind w:firstLine="709"/>
        <w:jc w:val="both"/>
        <w:rPr>
          <w:sz w:val="26"/>
          <w:szCs w:val="26"/>
          <w:highlight w:val="yellow"/>
        </w:rPr>
      </w:pPr>
    </w:p>
    <w:p w:rsidR="00E874CC" w:rsidRDefault="00E874CC" w:rsidP="00C87243">
      <w:pPr>
        <w:ind w:firstLine="709"/>
        <w:jc w:val="both"/>
        <w:rPr>
          <w:sz w:val="26"/>
          <w:szCs w:val="26"/>
          <w:highlight w:val="yellow"/>
        </w:rPr>
      </w:pPr>
    </w:p>
    <w:p w:rsidR="00E874CC" w:rsidRDefault="00E874CC" w:rsidP="00C87243">
      <w:pPr>
        <w:ind w:firstLine="709"/>
        <w:jc w:val="both"/>
        <w:rPr>
          <w:sz w:val="26"/>
          <w:szCs w:val="26"/>
          <w:highlight w:val="yellow"/>
        </w:rPr>
      </w:pPr>
    </w:p>
    <w:p w:rsidR="00E874CC" w:rsidRDefault="00E874CC" w:rsidP="00C87243">
      <w:pPr>
        <w:ind w:firstLine="709"/>
        <w:jc w:val="both"/>
        <w:rPr>
          <w:sz w:val="26"/>
          <w:szCs w:val="26"/>
          <w:highlight w:val="yellow"/>
        </w:rPr>
      </w:pPr>
    </w:p>
    <w:p w:rsidR="00940107" w:rsidRPr="00CC2093" w:rsidRDefault="00940107" w:rsidP="00940107">
      <w:pPr>
        <w:ind w:firstLine="709"/>
        <w:jc w:val="both"/>
        <w:rPr>
          <w:sz w:val="26"/>
          <w:szCs w:val="26"/>
        </w:rPr>
      </w:pPr>
      <w:r w:rsidRPr="00B32658">
        <w:rPr>
          <w:sz w:val="26"/>
          <w:szCs w:val="26"/>
        </w:rPr>
        <w:lastRenderedPageBreak/>
        <w:t xml:space="preserve">д) </w:t>
      </w:r>
      <w:r>
        <w:rPr>
          <w:sz w:val="26"/>
          <w:szCs w:val="26"/>
        </w:rPr>
        <w:t>р</w:t>
      </w:r>
      <w:r w:rsidRPr="00B32658">
        <w:rPr>
          <w:sz w:val="26"/>
          <w:szCs w:val="26"/>
        </w:rPr>
        <w:t>асходы бюджета города  на поддержку и развитие малого и среднего предпринимательства в 201</w:t>
      </w:r>
      <w:r>
        <w:rPr>
          <w:sz w:val="26"/>
          <w:szCs w:val="26"/>
        </w:rPr>
        <w:t>6</w:t>
      </w:r>
      <w:r w:rsidRPr="00B32658">
        <w:rPr>
          <w:sz w:val="26"/>
          <w:szCs w:val="26"/>
        </w:rPr>
        <w:t xml:space="preserve"> году составили </w:t>
      </w:r>
      <w:r>
        <w:rPr>
          <w:sz w:val="26"/>
          <w:szCs w:val="26"/>
        </w:rPr>
        <w:t>7 390,6</w:t>
      </w:r>
      <w:r w:rsidR="00C46B42">
        <w:rPr>
          <w:sz w:val="26"/>
          <w:szCs w:val="26"/>
        </w:rPr>
        <w:t xml:space="preserve"> </w:t>
      </w:r>
      <w:r w:rsidRPr="00B32658">
        <w:rPr>
          <w:sz w:val="26"/>
          <w:szCs w:val="26"/>
        </w:rPr>
        <w:t xml:space="preserve">тыс. рублей </w:t>
      </w:r>
      <w:r w:rsidRPr="006C2781">
        <w:rPr>
          <w:sz w:val="26"/>
          <w:szCs w:val="26"/>
        </w:rPr>
        <w:t xml:space="preserve">(в том числе за счет средств бюджета автономного округа – </w:t>
      </w:r>
      <w:r>
        <w:rPr>
          <w:sz w:val="26"/>
          <w:szCs w:val="26"/>
        </w:rPr>
        <w:t>3 573,2</w:t>
      </w:r>
      <w:r w:rsidRPr="006C2781">
        <w:rPr>
          <w:sz w:val="26"/>
          <w:szCs w:val="26"/>
        </w:rPr>
        <w:t xml:space="preserve"> тыс. рублей)</w:t>
      </w:r>
      <w:r>
        <w:rPr>
          <w:sz w:val="26"/>
          <w:szCs w:val="26"/>
        </w:rPr>
        <w:t xml:space="preserve">. В сравнении с </w:t>
      </w:r>
      <w:r w:rsidRPr="00B32658">
        <w:rPr>
          <w:sz w:val="26"/>
          <w:szCs w:val="26"/>
        </w:rPr>
        <w:t>аналогичным</w:t>
      </w:r>
      <w:r>
        <w:rPr>
          <w:sz w:val="26"/>
          <w:szCs w:val="26"/>
        </w:rPr>
        <w:t>и</w:t>
      </w:r>
      <w:r w:rsidRPr="00B32658">
        <w:rPr>
          <w:sz w:val="26"/>
          <w:szCs w:val="26"/>
        </w:rPr>
        <w:t xml:space="preserve"> расходам</w:t>
      </w:r>
      <w:r>
        <w:rPr>
          <w:sz w:val="26"/>
          <w:szCs w:val="26"/>
        </w:rPr>
        <w:t>и</w:t>
      </w:r>
      <w:r w:rsidRPr="00B32658">
        <w:rPr>
          <w:sz w:val="26"/>
          <w:szCs w:val="26"/>
        </w:rPr>
        <w:t xml:space="preserve"> 201</w:t>
      </w:r>
      <w:r>
        <w:rPr>
          <w:sz w:val="26"/>
          <w:szCs w:val="26"/>
        </w:rPr>
        <w:t>5 года – 7</w:t>
      </w:r>
      <w:r w:rsidRPr="00551D29">
        <w:rPr>
          <w:sz w:val="26"/>
          <w:szCs w:val="26"/>
        </w:rPr>
        <w:t> </w:t>
      </w:r>
      <w:r>
        <w:rPr>
          <w:sz w:val="26"/>
          <w:szCs w:val="26"/>
        </w:rPr>
        <w:t>703,4</w:t>
      </w:r>
      <w:r w:rsidRPr="00B32658">
        <w:rPr>
          <w:sz w:val="26"/>
          <w:szCs w:val="26"/>
        </w:rPr>
        <w:t xml:space="preserve"> тыс. рублей (</w:t>
      </w:r>
      <w:r w:rsidRPr="006C2781">
        <w:rPr>
          <w:sz w:val="26"/>
          <w:szCs w:val="26"/>
        </w:rPr>
        <w:t>в том чис</w:t>
      </w:r>
      <w:r w:rsidR="00717E64">
        <w:rPr>
          <w:sz w:val="26"/>
          <w:szCs w:val="26"/>
        </w:rPr>
        <w:t>ле за счё</w:t>
      </w:r>
      <w:r w:rsidRPr="006C2781">
        <w:rPr>
          <w:sz w:val="26"/>
          <w:szCs w:val="26"/>
        </w:rPr>
        <w:t xml:space="preserve">т средств бюджета автономного округа – </w:t>
      </w:r>
      <w:r>
        <w:rPr>
          <w:sz w:val="26"/>
          <w:szCs w:val="26"/>
        </w:rPr>
        <w:t>3 379</w:t>
      </w:r>
      <w:r w:rsidRPr="006C2781">
        <w:rPr>
          <w:sz w:val="26"/>
          <w:szCs w:val="26"/>
        </w:rPr>
        <w:t>,</w:t>
      </w:r>
      <w:r>
        <w:rPr>
          <w:sz w:val="26"/>
          <w:szCs w:val="26"/>
        </w:rPr>
        <w:t>7</w:t>
      </w:r>
      <w:r w:rsidRPr="006C2781">
        <w:rPr>
          <w:sz w:val="26"/>
          <w:szCs w:val="26"/>
        </w:rPr>
        <w:t xml:space="preserve"> тыс. рублей</w:t>
      </w:r>
      <w:r w:rsidRPr="00B32658">
        <w:rPr>
          <w:sz w:val="26"/>
          <w:szCs w:val="26"/>
        </w:rPr>
        <w:t>)</w:t>
      </w:r>
      <w:r>
        <w:rPr>
          <w:sz w:val="26"/>
          <w:szCs w:val="26"/>
        </w:rPr>
        <w:t xml:space="preserve"> расходы </w:t>
      </w:r>
      <w:r w:rsidRPr="00CC2093">
        <w:rPr>
          <w:sz w:val="26"/>
          <w:szCs w:val="26"/>
        </w:rPr>
        <w:t>уменьшились</w:t>
      </w:r>
      <w:r w:rsidR="00C46B42">
        <w:rPr>
          <w:sz w:val="26"/>
          <w:szCs w:val="26"/>
        </w:rPr>
        <w:t xml:space="preserve"> </w:t>
      </w:r>
      <w:r w:rsidRPr="00CC2093">
        <w:rPr>
          <w:sz w:val="26"/>
          <w:szCs w:val="26"/>
        </w:rPr>
        <w:t>на 4,</w:t>
      </w:r>
      <w:r>
        <w:rPr>
          <w:sz w:val="26"/>
          <w:szCs w:val="26"/>
        </w:rPr>
        <w:t>1</w:t>
      </w:r>
      <w:r w:rsidRPr="00CC2093">
        <w:rPr>
          <w:sz w:val="26"/>
          <w:szCs w:val="26"/>
        </w:rPr>
        <w:t xml:space="preserve"> %.</w:t>
      </w:r>
    </w:p>
    <w:p w:rsidR="00940107" w:rsidRPr="00E857C8" w:rsidRDefault="00940107" w:rsidP="00940107">
      <w:pPr>
        <w:ind w:firstLine="709"/>
        <w:jc w:val="both"/>
        <w:rPr>
          <w:sz w:val="26"/>
          <w:szCs w:val="26"/>
        </w:rPr>
      </w:pPr>
      <w:r w:rsidRPr="00E857C8">
        <w:rPr>
          <w:sz w:val="26"/>
          <w:szCs w:val="26"/>
        </w:rPr>
        <w:t>В соответствии с утвержденным Планом бюджетный эффект от мероприятий по оптимизации расходов составил 1</w:t>
      </w:r>
      <w:r>
        <w:rPr>
          <w:sz w:val="26"/>
          <w:szCs w:val="26"/>
        </w:rPr>
        <w:t>37 235,9</w:t>
      </w:r>
      <w:r w:rsidR="00717E64">
        <w:rPr>
          <w:sz w:val="26"/>
          <w:szCs w:val="26"/>
        </w:rPr>
        <w:t xml:space="preserve"> </w:t>
      </w:r>
      <w:r>
        <w:rPr>
          <w:sz w:val="26"/>
          <w:szCs w:val="26"/>
        </w:rPr>
        <w:t>тыс</w:t>
      </w:r>
      <w:r w:rsidRPr="00E857C8">
        <w:rPr>
          <w:sz w:val="26"/>
          <w:szCs w:val="26"/>
        </w:rPr>
        <w:t xml:space="preserve">. руб. или </w:t>
      </w:r>
      <w:r>
        <w:rPr>
          <w:sz w:val="26"/>
          <w:szCs w:val="26"/>
        </w:rPr>
        <w:t>116</w:t>
      </w:r>
      <w:r w:rsidRPr="00E857C8">
        <w:rPr>
          <w:sz w:val="26"/>
          <w:szCs w:val="26"/>
        </w:rPr>
        <w:t>,</w:t>
      </w:r>
      <w:r>
        <w:rPr>
          <w:sz w:val="26"/>
          <w:szCs w:val="26"/>
        </w:rPr>
        <w:t>7</w:t>
      </w:r>
      <w:r w:rsidRPr="00E857C8">
        <w:rPr>
          <w:sz w:val="26"/>
          <w:szCs w:val="26"/>
        </w:rPr>
        <w:t xml:space="preserve"> % к утвержденному плану в размере </w:t>
      </w:r>
      <w:r>
        <w:rPr>
          <w:sz w:val="26"/>
          <w:szCs w:val="26"/>
        </w:rPr>
        <w:t>117 622</w:t>
      </w:r>
      <w:r w:rsidRPr="00E857C8">
        <w:rPr>
          <w:sz w:val="26"/>
          <w:szCs w:val="26"/>
        </w:rPr>
        <w:t>,</w:t>
      </w:r>
      <w:r>
        <w:rPr>
          <w:sz w:val="26"/>
          <w:szCs w:val="26"/>
        </w:rPr>
        <w:t>8</w:t>
      </w:r>
      <w:r w:rsidRPr="00E857C8">
        <w:rPr>
          <w:sz w:val="26"/>
          <w:szCs w:val="26"/>
        </w:rPr>
        <w:t xml:space="preserve"> млн. руб.</w:t>
      </w:r>
    </w:p>
    <w:p w:rsidR="00940107" w:rsidRPr="00C46B42" w:rsidRDefault="00940107" w:rsidP="00940107">
      <w:pPr>
        <w:ind w:firstLine="709"/>
        <w:jc w:val="both"/>
        <w:rPr>
          <w:sz w:val="26"/>
          <w:szCs w:val="26"/>
        </w:rPr>
      </w:pPr>
      <w:r w:rsidRPr="00C46B42">
        <w:rPr>
          <w:sz w:val="26"/>
          <w:szCs w:val="26"/>
        </w:rPr>
        <w:t xml:space="preserve">К </w:t>
      </w:r>
      <w:proofErr w:type="gramStart"/>
      <w:r w:rsidRPr="00C46B42">
        <w:rPr>
          <w:sz w:val="26"/>
          <w:szCs w:val="26"/>
        </w:rPr>
        <w:t>основным мероприятиям Плана, проводимым в целях оптимизации расходов бюджета города на 2016 год относятся</w:t>
      </w:r>
      <w:proofErr w:type="gramEnd"/>
      <w:r w:rsidRPr="00C46B42">
        <w:rPr>
          <w:sz w:val="26"/>
          <w:szCs w:val="26"/>
        </w:rPr>
        <w:t>:</w:t>
      </w:r>
    </w:p>
    <w:p w:rsidR="00940107" w:rsidRPr="00C46B42" w:rsidRDefault="00940107" w:rsidP="00940107">
      <w:pPr>
        <w:widowControl w:val="0"/>
        <w:autoSpaceDE w:val="0"/>
        <w:autoSpaceDN w:val="0"/>
        <w:adjustRightInd w:val="0"/>
        <w:ind w:firstLine="709"/>
        <w:jc w:val="both"/>
        <w:outlineLvl w:val="1"/>
        <w:rPr>
          <w:sz w:val="26"/>
          <w:szCs w:val="26"/>
        </w:rPr>
      </w:pPr>
      <w:r w:rsidRPr="00C46B42">
        <w:rPr>
          <w:sz w:val="26"/>
          <w:szCs w:val="26"/>
        </w:rPr>
        <w:t>- увеличение доходов от предоставления платных услуг, оказываемых бюджетными и автономными учреждениями города Когалыма</w:t>
      </w:r>
      <w:r w:rsidR="00717E64">
        <w:rPr>
          <w:sz w:val="26"/>
          <w:szCs w:val="26"/>
        </w:rPr>
        <w:t xml:space="preserve"> в соответствии с их уставами, в том числе за счёт расширения перечня и объё</w:t>
      </w:r>
      <w:r w:rsidRPr="00C46B42">
        <w:rPr>
          <w:sz w:val="26"/>
          <w:szCs w:val="26"/>
        </w:rPr>
        <w:t>мов платных услуг;</w:t>
      </w:r>
    </w:p>
    <w:p w:rsidR="00940107" w:rsidRPr="00C46B42" w:rsidRDefault="00940107" w:rsidP="00940107">
      <w:pPr>
        <w:widowControl w:val="0"/>
        <w:autoSpaceDE w:val="0"/>
        <w:autoSpaceDN w:val="0"/>
        <w:adjustRightInd w:val="0"/>
        <w:ind w:firstLine="709"/>
        <w:jc w:val="both"/>
        <w:outlineLvl w:val="1"/>
        <w:rPr>
          <w:sz w:val="26"/>
          <w:szCs w:val="26"/>
        </w:rPr>
      </w:pPr>
      <w:r w:rsidRPr="00C46B42">
        <w:rPr>
          <w:sz w:val="26"/>
          <w:szCs w:val="26"/>
        </w:rPr>
        <w:t>- увеличение доходов бюджетных и автономных у</w:t>
      </w:r>
      <w:r w:rsidR="00717E64">
        <w:rPr>
          <w:sz w:val="26"/>
          <w:szCs w:val="26"/>
        </w:rPr>
        <w:t>чреждений города Когалыма за счё</w:t>
      </w:r>
      <w:r w:rsidRPr="00C46B42">
        <w:rPr>
          <w:sz w:val="26"/>
          <w:szCs w:val="26"/>
        </w:rPr>
        <w:t>т поступлений благотворительной помощи и добровольных пожертвований от юридических и физических лиц;</w:t>
      </w:r>
    </w:p>
    <w:p w:rsidR="00940107" w:rsidRPr="00C46B42" w:rsidRDefault="00940107" w:rsidP="00940107">
      <w:pPr>
        <w:widowControl w:val="0"/>
        <w:autoSpaceDE w:val="0"/>
        <w:autoSpaceDN w:val="0"/>
        <w:adjustRightInd w:val="0"/>
        <w:ind w:firstLine="709"/>
        <w:jc w:val="both"/>
        <w:outlineLvl w:val="1"/>
        <w:rPr>
          <w:sz w:val="26"/>
          <w:szCs w:val="26"/>
        </w:rPr>
      </w:pPr>
      <w:r w:rsidRPr="00C46B42">
        <w:rPr>
          <w:sz w:val="26"/>
          <w:szCs w:val="26"/>
        </w:rPr>
        <w:t>- сокращение расходов бюджета города не менее  чем на 5% от расходов бюджета города, ранее утвержденных на плановый период -</w:t>
      </w:r>
      <w:r w:rsidR="00C46B42">
        <w:rPr>
          <w:sz w:val="26"/>
          <w:szCs w:val="26"/>
        </w:rPr>
        <w:t xml:space="preserve"> </w:t>
      </w:r>
      <w:r w:rsidRPr="00C46B42">
        <w:rPr>
          <w:sz w:val="26"/>
          <w:szCs w:val="26"/>
        </w:rPr>
        <w:t>2016 год, за исключением расходов, осуществляемых за счет субсидий, субвенций и иных межбюджетных трансфертов, получаемых из других бюджетов бюджетной системы Российской Федерации;</w:t>
      </w:r>
    </w:p>
    <w:p w:rsidR="00940107" w:rsidRPr="00C46B42" w:rsidRDefault="00940107" w:rsidP="00940107">
      <w:pPr>
        <w:widowControl w:val="0"/>
        <w:autoSpaceDE w:val="0"/>
        <w:autoSpaceDN w:val="0"/>
        <w:adjustRightInd w:val="0"/>
        <w:ind w:firstLine="709"/>
        <w:jc w:val="both"/>
        <w:outlineLvl w:val="1"/>
        <w:rPr>
          <w:sz w:val="26"/>
          <w:szCs w:val="26"/>
        </w:rPr>
      </w:pPr>
      <w:r w:rsidRPr="00C46B42">
        <w:rPr>
          <w:sz w:val="26"/>
          <w:szCs w:val="26"/>
        </w:rPr>
        <w:t xml:space="preserve">- сокращение расходов бюджета города в 2016 году, за исключением расходов, осуществляемых за счёт субсидий, субвенций  и иных межбюджетных трансфертов, получаемых из других бюджетов бюджетной системы Российской Федерации, в том числе за счёт оптимизации расходов на муниципальные закупки. </w:t>
      </w:r>
    </w:p>
    <w:p w:rsidR="00940107" w:rsidRPr="00B32658" w:rsidRDefault="00940107" w:rsidP="00940107">
      <w:pPr>
        <w:ind w:firstLine="709"/>
        <w:jc w:val="both"/>
        <w:rPr>
          <w:sz w:val="26"/>
          <w:szCs w:val="26"/>
        </w:rPr>
      </w:pPr>
      <w:r w:rsidRPr="00C35582">
        <w:rPr>
          <w:sz w:val="26"/>
          <w:szCs w:val="26"/>
        </w:rPr>
        <w:t>Как и ранее</w:t>
      </w:r>
      <w:r w:rsidR="00C46B42">
        <w:rPr>
          <w:sz w:val="26"/>
          <w:szCs w:val="26"/>
        </w:rPr>
        <w:t>,</w:t>
      </w:r>
      <w:r w:rsidRPr="00C35582">
        <w:rPr>
          <w:sz w:val="26"/>
          <w:szCs w:val="26"/>
        </w:rPr>
        <w:t xml:space="preserve"> у </w:t>
      </w:r>
      <w:r w:rsidR="00717E64">
        <w:rPr>
          <w:sz w:val="26"/>
          <w:szCs w:val="26"/>
        </w:rPr>
        <w:t>городского округа</w:t>
      </w:r>
      <w:r w:rsidRPr="00C35582">
        <w:rPr>
          <w:sz w:val="26"/>
          <w:szCs w:val="26"/>
        </w:rPr>
        <w:t xml:space="preserve"> отсутствует муниципальный долг, а также просроченная кредиторская задолженность по обязательствам, что свидетельствует о стабильности финансового положения.</w:t>
      </w:r>
    </w:p>
    <w:p w:rsidR="00940107" w:rsidRDefault="00940107" w:rsidP="00940107">
      <w:pPr>
        <w:ind w:firstLine="709"/>
        <w:jc w:val="both"/>
        <w:rPr>
          <w:sz w:val="26"/>
          <w:szCs w:val="26"/>
        </w:rPr>
      </w:pPr>
      <w:r w:rsidRPr="00B32658">
        <w:rPr>
          <w:sz w:val="26"/>
          <w:szCs w:val="26"/>
        </w:rPr>
        <w:t xml:space="preserve">Определение параметров бюджета города по уровню дефицита бюджета осуществлялось исходя из возможных источников финансирования, а также из необходимости соблюдения сбалансированности бюджета города. </w:t>
      </w:r>
    </w:p>
    <w:p w:rsidR="00940107" w:rsidRDefault="00940107" w:rsidP="00940107">
      <w:pPr>
        <w:ind w:firstLine="709"/>
        <w:jc w:val="both"/>
        <w:rPr>
          <w:sz w:val="26"/>
          <w:szCs w:val="26"/>
        </w:rPr>
      </w:pPr>
      <w:r w:rsidRPr="00B32658">
        <w:rPr>
          <w:sz w:val="26"/>
          <w:szCs w:val="26"/>
        </w:rPr>
        <w:t>По итогам 201</w:t>
      </w:r>
      <w:r>
        <w:rPr>
          <w:sz w:val="26"/>
          <w:szCs w:val="26"/>
        </w:rPr>
        <w:t>6</w:t>
      </w:r>
      <w:r w:rsidRPr="00B32658">
        <w:rPr>
          <w:sz w:val="26"/>
          <w:szCs w:val="26"/>
        </w:rPr>
        <w:t xml:space="preserve"> год</w:t>
      </w:r>
      <w:r>
        <w:rPr>
          <w:sz w:val="26"/>
          <w:szCs w:val="26"/>
        </w:rPr>
        <w:t>а</w:t>
      </w:r>
      <w:r w:rsidRPr="00B32658">
        <w:rPr>
          <w:sz w:val="26"/>
          <w:szCs w:val="26"/>
        </w:rPr>
        <w:t xml:space="preserve"> бюджет города исполнен с </w:t>
      </w:r>
      <w:r>
        <w:rPr>
          <w:sz w:val="26"/>
          <w:szCs w:val="26"/>
        </w:rPr>
        <w:t>профицитом</w:t>
      </w:r>
      <w:r w:rsidRPr="00B32658">
        <w:rPr>
          <w:sz w:val="26"/>
          <w:szCs w:val="26"/>
        </w:rPr>
        <w:t xml:space="preserve"> в </w:t>
      </w:r>
      <w:r w:rsidRPr="00AD1E2F">
        <w:rPr>
          <w:sz w:val="26"/>
          <w:szCs w:val="26"/>
        </w:rPr>
        <w:t>размере 305 617,6 тыс. рублей</w:t>
      </w:r>
      <w:r w:rsidRPr="00B32658">
        <w:rPr>
          <w:sz w:val="26"/>
          <w:szCs w:val="26"/>
        </w:rPr>
        <w:t>.</w:t>
      </w:r>
    </w:p>
    <w:p w:rsidR="00940107" w:rsidRPr="000F39D7" w:rsidRDefault="00940107" w:rsidP="00940107">
      <w:pPr>
        <w:ind w:firstLine="709"/>
        <w:jc w:val="both"/>
        <w:rPr>
          <w:sz w:val="26"/>
          <w:szCs w:val="26"/>
        </w:rPr>
      </w:pPr>
      <w:r w:rsidRPr="000F39D7">
        <w:rPr>
          <w:sz w:val="26"/>
          <w:szCs w:val="26"/>
        </w:rPr>
        <w:t xml:space="preserve">В соответствии с решением Думы города Когалыма от </w:t>
      </w:r>
      <w:r>
        <w:rPr>
          <w:sz w:val="26"/>
          <w:szCs w:val="26"/>
        </w:rPr>
        <w:t>30</w:t>
      </w:r>
      <w:r w:rsidRPr="000F39D7">
        <w:rPr>
          <w:sz w:val="26"/>
          <w:szCs w:val="26"/>
        </w:rPr>
        <w:t>.</w:t>
      </w:r>
      <w:r>
        <w:rPr>
          <w:sz w:val="26"/>
          <w:szCs w:val="26"/>
        </w:rPr>
        <w:t>03</w:t>
      </w:r>
      <w:r w:rsidRPr="000F39D7">
        <w:rPr>
          <w:sz w:val="26"/>
          <w:szCs w:val="26"/>
        </w:rPr>
        <w:t>.201</w:t>
      </w:r>
      <w:r>
        <w:rPr>
          <w:sz w:val="26"/>
          <w:szCs w:val="26"/>
        </w:rPr>
        <w:t>6</w:t>
      </w:r>
      <w:r w:rsidRPr="000F39D7">
        <w:rPr>
          <w:sz w:val="26"/>
          <w:szCs w:val="26"/>
        </w:rPr>
        <w:t xml:space="preserve"> №</w:t>
      </w:r>
      <w:r w:rsidR="00717E64">
        <w:rPr>
          <w:sz w:val="26"/>
          <w:szCs w:val="26"/>
        </w:rPr>
        <w:t xml:space="preserve"> </w:t>
      </w:r>
      <w:r>
        <w:rPr>
          <w:sz w:val="26"/>
          <w:szCs w:val="26"/>
        </w:rPr>
        <w:t>659</w:t>
      </w:r>
      <w:r w:rsidRPr="000F39D7">
        <w:rPr>
          <w:sz w:val="26"/>
          <w:szCs w:val="26"/>
        </w:rPr>
        <w:t xml:space="preserve">-ГД </w:t>
      </w:r>
      <w:r>
        <w:rPr>
          <w:sz w:val="26"/>
          <w:szCs w:val="26"/>
        </w:rPr>
        <w:t>«</w:t>
      </w:r>
      <w:r w:rsidRPr="000F39D7">
        <w:rPr>
          <w:sz w:val="26"/>
          <w:szCs w:val="26"/>
        </w:rPr>
        <w:t>О назначении публичных слушаний по проекту решения Думы города Когалыма «Об утверждении отчёта об исполнении бюджета города Когалыма за 201</w:t>
      </w:r>
      <w:r>
        <w:rPr>
          <w:sz w:val="26"/>
          <w:szCs w:val="26"/>
        </w:rPr>
        <w:t>5 год», 18</w:t>
      </w:r>
      <w:r w:rsidR="00717E64">
        <w:rPr>
          <w:sz w:val="26"/>
          <w:szCs w:val="26"/>
        </w:rPr>
        <w:t>.04.</w:t>
      </w:r>
      <w:r>
        <w:rPr>
          <w:sz w:val="26"/>
          <w:szCs w:val="26"/>
        </w:rPr>
        <w:t>2016</w:t>
      </w:r>
      <w:r w:rsidRPr="000F39D7">
        <w:rPr>
          <w:sz w:val="26"/>
          <w:szCs w:val="26"/>
        </w:rPr>
        <w:t xml:space="preserve"> были проведены публичные слушания по указанному проекту решения.</w:t>
      </w:r>
    </w:p>
    <w:p w:rsidR="00940107" w:rsidRDefault="00940107" w:rsidP="00940107">
      <w:pPr>
        <w:ind w:firstLine="709"/>
        <w:jc w:val="both"/>
        <w:rPr>
          <w:sz w:val="26"/>
          <w:szCs w:val="26"/>
        </w:rPr>
      </w:pPr>
      <w:r>
        <w:rPr>
          <w:sz w:val="26"/>
          <w:szCs w:val="26"/>
        </w:rPr>
        <w:t>Отчёт</w:t>
      </w:r>
      <w:r w:rsidRPr="000F39D7">
        <w:rPr>
          <w:sz w:val="26"/>
          <w:szCs w:val="26"/>
        </w:rPr>
        <w:t xml:space="preserve"> об исполнении бюджета города за 201</w:t>
      </w:r>
      <w:r>
        <w:rPr>
          <w:sz w:val="26"/>
          <w:szCs w:val="26"/>
        </w:rPr>
        <w:t>5</w:t>
      </w:r>
      <w:r w:rsidRPr="000F39D7">
        <w:rPr>
          <w:sz w:val="26"/>
          <w:szCs w:val="26"/>
        </w:rPr>
        <w:t xml:space="preserve"> год </w:t>
      </w:r>
      <w:r w:rsidR="00717E64">
        <w:rPr>
          <w:sz w:val="26"/>
          <w:szCs w:val="26"/>
        </w:rPr>
        <w:t>был представлен в Контрольно-счё</w:t>
      </w:r>
      <w:r>
        <w:rPr>
          <w:sz w:val="26"/>
          <w:szCs w:val="26"/>
        </w:rPr>
        <w:t xml:space="preserve">тную палату города Когалыма в установленные законодательством сроки. </w:t>
      </w:r>
    </w:p>
    <w:p w:rsidR="00940107" w:rsidRDefault="00940107" w:rsidP="00940107">
      <w:pPr>
        <w:ind w:firstLine="709"/>
        <w:jc w:val="both"/>
        <w:rPr>
          <w:sz w:val="26"/>
          <w:szCs w:val="26"/>
        </w:rPr>
      </w:pPr>
      <w:r>
        <w:rPr>
          <w:sz w:val="26"/>
          <w:szCs w:val="26"/>
        </w:rPr>
        <w:t>Р</w:t>
      </w:r>
      <w:r w:rsidRPr="000F39D7">
        <w:rPr>
          <w:sz w:val="26"/>
          <w:szCs w:val="26"/>
        </w:rPr>
        <w:t>ешени</w:t>
      </w:r>
      <w:r>
        <w:rPr>
          <w:sz w:val="26"/>
          <w:szCs w:val="26"/>
        </w:rPr>
        <w:t>ем</w:t>
      </w:r>
      <w:r w:rsidRPr="000F39D7">
        <w:rPr>
          <w:sz w:val="26"/>
          <w:szCs w:val="26"/>
        </w:rPr>
        <w:t xml:space="preserve"> Думы города Когалыма </w:t>
      </w:r>
      <w:r>
        <w:rPr>
          <w:sz w:val="26"/>
          <w:szCs w:val="26"/>
        </w:rPr>
        <w:t>от 27.04.2016 №</w:t>
      </w:r>
      <w:r w:rsidR="00717E64">
        <w:rPr>
          <w:sz w:val="26"/>
          <w:szCs w:val="26"/>
        </w:rPr>
        <w:t xml:space="preserve"> </w:t>
      </w:r>
      <w:r>
        <w:rPr>
          <w:sz w:val="26"/>
          <w:szCs w:val="26"/>
        </w:rPr>
        <w:t xml:space="preserve">674-ГД был утвержден отчет об исполнении бюджета города  за 2015 год: по доходам в сумме 4 264 304,3 тыс. руб., по расходам в сумме 4 302 449,7 тыс. руб., с </w:t>
      </w:r>
      <w:r>
        <w:rPr>
          <w:sz w:val="26"/>
          <w:szCs w:val="26"/>
        </w:rPr>
        <w:lastRenderedPageBreak/>
        <w:t>превышением расходов над доходами (дефицит бюджета города) в сумме 38 145,4 тыс. руб.</w:t>
      </w:r>
    </w:p>
    <w:p w:rsidR="00940107" w:rsidRDefault="00940107" w:rsidP="00940107">
      <w:pPr>
        <w:ind w:firstLine="709"/>
        <w:jc w:val="both"/>
        <w:rPr>
          <w:sz w:val="26"/>
          <w:szCs w:val="26"/>
        </w:rPr>
      </w:pPr>
      <w:r>
        <w:rPr>
          <w:sz w:val="26"/>
          <w:szCs w:val="26"/>
        </w:rPr>
        <w:t xml:space="preserve">Комитетом финансов Администрации города Когалыма в течение 2016 года </w:t>
      </w:r>
      <w:r w:rsidRPr="00F36CE3">
        <w:rPr>
          <w:sz w:val="26"/>
          <w:szCs w:val="26"/>
        </w:rPr>
        <w:t>осуществля</w:t>
      </w:r>
      <w:r>
        <w:rPr>
          <w:sz w:val="26"/>
          <w:szCs w:val="26"/>
        </w:rPr>
        <w:t>лся</w:t>
      </w:r>
      <w:r w:rsidRPr="00F36CE3">
        <w:rPr>
          <w:sz w:val="26"/>
          <w:szCs w:val="26"/>
        </w:rPr>
        <w:t xml:space="preserve"> финансовый </w:t>
      </w:r>
      <w:proofErr w:type="gramStart"/>
      <w:r w:rsidRPr="00F36CE3">
        <w:rPr>
          <w:sz w:val="26"/>
          <w:szCs w:val="26"/>
        </w:rPr>
        <w:t>контроль за</w:t>
      </w:r>
      <w:proofErr w:type="gramEnd"/>
      <w:r w:rsidRPr="00F36CE3">
        <w:rPr>
          <w:sz w:val="26"/>
          <w:szCs w:val="26"/>
        </w:rPr>
        <w:t xml:space="preserve"> операциями с бюджетными средствами главных распорядителей, распорядителей и получателей бюджетных с</w:t>
      </w:r>
      <w:r>
        <w:rPr>
          <w:sz w:val="26"/>
          <w:szCs w:val="26"/>
        </w:rPr>
        <w:t>редств соответствующих бюджетов.</w:t>
      </w:r>
      <w:r w:rsidR="00C46B42">
        <w:rPr>
          <w:sz w:val="26"/>
          <w:szCs w:val="26"/>
        </w:rPr>
        <w:t xml:space="preserve"> </w:t>
      </w:r>
      <w:r>
        <w:rPr>
          <w:sz w:val="26"/>
          <w:szCs w:val="26"/>
        </w:rPr>
        <w:t>Кроме того, главными распорядителями средств бюджета города Когалыма осуществляется внутренний финансовый контроль в пределах установленных полномочий.</w:t>
      </w:r>
    </w:p>
    <w:p w:rsidR="00940107" w:rsidRPr="00EB5116" w:rsidRDefault="00940107" w:rsidP="00940107">
      <w:pPr>
        <w:ind w:firstLine="709"/>
        <w:jc w:val="both"/>
        <w:rPr>
          <w:color w:val="000000"/>
          <w:sz w:val="26"/>
          <w:szCs w:val="26"/>
        </w:rPr>
      </w:pPr>
      <w:r w:rsidRPr="00EB5116">
        <w:rPr>
          <w:color w:val="000000"/>
          <w:sz w:val="26"/>
          <w:szCs w:val="26"/>
        </w:rPr>
        <w:t xml:space="preserve">В целях обеспечения прозрачности и открытости муниципальных финансов, повышения доступности и понятности информации о бюджете города Когалыма в 2016 году была продолжена регулярная публикация информационных ресурсов «Бюджет для граждан», «Открытый бюджет». </w:t>
      </w:r>
    </w:p>
    <w:p w:rsidR="00940107" w:rsidRPr="00EB5116" w:rsidRDefault="00940107" w:rsidP="00940107">
      <w:pPr>
        <w:ind w:firstLine="709"/>
        <w:jc w:val="both"/>
        <w:rPr>
          <w:color w:val="000000"/>
          <w:sz w:val="26"/>
          <w:szCs w:val="26"/>
        </w:rPr>
      </w:pPr>
      <w:r w:rsidRPr="00EB5116">
        <w:rPr>
          <w:color w:val="000000"/>
          <w:sz w:val="26"/>
          <w:szCs w:val="26"/>
        </w:rPr>
        <w:t>По результатам проведенной в 2016 году Департаментом финансов Ханты-Мансийского  автономного округа –</w:t>
      </w:r>
      <w:r w:rsidR="00C46B42">
        <w:rPr>
          <w:color w:val="000000"/>
          <w:sz w:val="26"/>
          <w:szCs w:val="26"/>
        </w:rPr>
        <w:t xml:space="preserve"> </w:t>
      </w:r>
      <w:r w:rsidRPr="00EB5116">
        <w:rPr>
          <w:color w:val="000000"/>
          <w:sz w:val="26"/>
          <w:szCs w:val="26"/>
        </w:rPr>
        <w:t>Югры оценки уровня открытости бюджетных данных и участия граждан в бюджетном процессе в городских округах и муниципальных районах Ханты-Мансийского автономного округа – Югры, город Когалым занял 1 место в рейтинге.</w:t>
      </w:r>
    </w:p>
    <w:p w:rsidR="00D66C7F" w:rsidRPr="00A90FAB" w:rsidRDefault="00D66C7F" w:rsidP="00602FE1">
      <w:pPr>
        <w:jc w:val="both"/>
        <w:rPr>
          <w:sz w:val="26"/>
          <w:szCs w:val="26"/>
        </w:rPr>
      </w:pPr>
    </w:p>
    <w:p w:rsidR="00D66C7F" w:rsidRPr="00940107" w:rsidRDefault="00D66C7F" w:rsidP="00815BD5">
      <w:pPr>
        <w:pStyle w:val="1"/>
        <w:jc w:val="both"/>
      </w:pPr>
      <w:bookmarkStart w:id="12" w:name="_Toc352163210"/>
      <w:bookmarkStart w:id="13" w:name="_Toc446318115"/>
      <w:r w:rsidRPr="00940107">
        <w:rPr>
          <w:sz w:val="26"/>
          <w:szCs w:val="26"/>
        </w:rPr>
        <w:t>2. Установление, изменение и отмена местных налогов и сборов</w:t>
      </w:r>
      <w:bookmarkEnd w:id="12"/>
      <w:bookmarkEnd w:id="13"/>
    </w:p>
    <w:p w:rsidR="00D66C7F" w:rsidRPr="00940107" w:rsidRDefault="00D66C7F" w:rsidP="00C87243">
      <w:pPr>
        <w:ind w:firstLine="709"/>
        <w:jc w:val="both"/>
        <w:rPr>
          <w:sz w:val="26"/>
          <w:szCs w:val="26"/>
          <w:highlight w:val="yellow"/>
        </w:rPr>
      </w:pPr>
    </w:p>
    <w:p w:rsidR="00940107" w:rsidRPr="00FE13FC" w:rsidRDefault="00940107" w:rsidP="00940107">
      <w:pPr>
        <w:ind w:firstLine="709"/>
        <w:jc w:val="both"/>
        <w:rPr>
          <w:sz w:val="26"/>
          <w:szCs w:val="26"/>
        </w:rPr>
      </w:pPr>
      <w:proofErr w:type="gramStart"/>
      <w:r w:rsidRPr="00A15CDC">
        <w:rPr>
          <w:sz w:val="26"/>
          <w:szCs w:val="26"/>
        </w:rPr>
        <w:t>В</w:t>
      </w:r>
      <w:r>
        <w:rPr>
          <w:sz w:val="26"/>
          <w:szCs w:val="26"/>
        </w:rPr>
        <w:t xml:space="preserve"> целях </w:t>
      </w:r>
      <w:r w:rsidRPr="00A15CDC">
        <w:rPr>
          <w:sz w:val="26"/>
          <w:szCs w:val="26"/>
        </w:rPr>
        <w:t xml:space="preserve">привидения действующих муниципальных правовых актов в области налогообложения в соответствие с действующим законодательством Российской Федерации </w:t>
      </w:r>
      <w:r>
        <w:rPr>
          <w:sz w:val="26"/>
          <w:szCs w:val="26"/>
        </w:rPr>
        <w:t>р</w:t>
      </w:r>
      <w:r w:rsidRPr="00FE13FC">
        <w:rPr>
          <w:sz w:val="26"/>
          <w:szCs w:val="26"/>
        </w:rPr>
        <w:t>ешением Думы города Когалыма от 30.03.2016 №</w:t>
      </w:r>
      <w:r w:rsidR="00717E64">
        <w:rPr>
          <w:sz w:val="26"/>
          <w:szCs w:val="26"/>
        </w:rPr>
        <w:t xml:space="preserve"> </w:t>
      </w:r>
      <w:r w:rsidRPr="00FE13FC">
        <w:rPr>
          <w:sz w:val="26"/>
          <w:szCs w:val="26"/>
        </w:rPr>
        <w:t>658-ГД внесено изменение в решение Думы города Когалыма от 30.10.2014 №</w:t>
      </w:r>
      <w:r w:rsidR="00717E64">
        <w:rPr>
          <w:sz w:val="26"/>
          <w:szCs w:val="26"/>
        </w:rPr>
        <w:t xml:space="preserve"> </w:t>
      </w:r>
      <w:r w:rsidRPr="00FE13FC">
        <w:rPr>
          <w:sz w:val="26"/>
          <w:szCs w:val="26"/>
        </w:rPr>
        <w:t xml:space="preserve">472-ГД «О налоге на имущество физических лиц», </w:t>
      </w:r>
      <w:r>
        <w:rPr>
          <w:sz w:val="26"/>
          <w:szCs w:val="26"/>
        </w:rPr>
        <w:t xml:space="preserve">в части </w:t>
      </w:r>
      <w:r w:rsidRPr="00FE13FC">
        <w:rPr>
          <w:sz w:val="26"/>
          <w:szCs w:val="26"/>
        </w:rPr>
        <w:t>исключе</w:t>
      </w:r>
      <w:r>
        <w:rPr>
          <w:sz w:val="26"/>
          <w:szCs w:val="26"/>
        </w:rPr>
        <w:t>ния льготы</w:t>
      </w:r>
      <w:r w:rsidRPr="00FE13FC">
        <w:rPr>
          <w:sz w:val="26"/>
          <w:szCs w:val="26"/>
        </w:rPr>
        <w:t xml:space="preserve"> по налогу на имущество физических лиц для лиц, принимавших участие в боевых действиях на территории Российской</w:t>
      </w:r>
      <w:proofErr w:type="gramEnd"/>
      <w:r w:rsidRPr="00FE13FC">
        <w:rPr>
          <w:sz w:val="26"/>
          <w:szCs w:val="26"/>
        </w:rPr>
        <w:t xml:space="preserve"> Федерации, в связи с тем, что данная льгота уже определена подпунктом 4 пункта 1 </w:t>
      </w:r>
      <w:r w:rsidR="00717E64">
        <w:rPr>
          <w:sz w:val="26"/>
          <w:szCs w:val="26"/>
        </w:rPr>
        <w:t>статьи 407 главы 32 Налогового к</w:t>
      </w:r>
      <w:r w:rsidRPr="00FE13FC">
        <w:rPr>
          <w:sz w:val="26"/>
          <w:szCs w:val="26"/>
        </w:rPr>
        <w:t xml:space="preserve">одекса </w:t>
      </w:r>
      <w:r w:rsidR="00717E64">
        <w:rPr>
          <w:sz w:val="26"/>
          <w:szCs w:val="26"/>
        </w:rPr>
        <w:t xml:space="preserve">Российской Федерации </w:t>
      </w:r>
      <w:r w:rsidRPr="00FE13FC">
        <w:rPr>
          <w:sz w:val="26"/>
          <w:szCs w:val="26"/>
        </w:rPr>
        <w:t>для данной категории налогоплательщиков, то есть, исключена дублирующая норма в действующем решении Думы города.</w:t>
      </w:r>
    </w:p>
    <w:p w:rsidR="002E7B48" w:rsidRDefault="00940107" w:rsidP="00EB651C">
      <w:pPr>
        <w:ind w:firstLine="708"/>
        <w:jc w:val="both"/>
        <w:rPr>
          <w:sz w:val="26"/>
          <w:szCs w:val="26"/>
        </w:rPr>
      </w:pPr>
      <w:proofErr w:type="gramStart"/>
      <w:r>
        <w:rPr>
          <w:sz w:val="26"/>
          <w:szCs w:val="26"/>
        </w:rPr>
        <w:t>В</w:t>
      </w:r>
      <w:r w:rsidRPr="001424D3">
        <w:rPr>
          <w:sz w:val="26"/>
          <w:szCs w:val="26"/>
        </w:rPr>
        <w:t xml:space="preserve"> целях поддержки неработающих граждан пенсионного возраста</w:t>
      </w:r>
      <w:r>
        <w:rPr>
          <w:sz w:val="26"/>
          <w:szCs w:val="26"/>
        </w:rPr>
        <w:t xml:space="preserve"> р</w:t>
      </w:r>
      <w:r w:rsidRPr="00FE13FC">
        <w:rPr>
          <w:sz w:val="26"/>
          <w:szCs w:val="26"/>
        </w:rPr>
        <w:t>ешением Думы города Когалыма от 27.04.2016 №</w:t>
      </w:r>
      <w:r w:rsidR="00717E64">
        <w:rPr>
          <w:sz w:val="26"/>
          <w:szCs w:val="26"/>
        </w:rPr>
        <w:t xml:space="preserve"> </w:t>
      </w:r>
      <w:r w:rsidRPr="00FE13FC">
        <w:rPr>
          <w:sz w:val="26"/>
          <w:szCs w:val="26"/>
        </w:rPr>
        <w:t xml:space="preserve">675-ГД </w:t>
      </w:r>
      <w:r>
        <w:rPr>
          <w:sz w:val="26"/>
          <w:szCs w:val="26"/>
        </w:rPr>
        <w:t xml:space="preserve">были </w:t>
      </w:r>
      <w:r w:rsidRPr="00FE13FC">
        <w:rPr>
          <w:sz w:val="26"/>
          <w:szCs w:val="26"/>
        </w:rPr>
        <w:t>внесены изменения в решение Думы города Когалыма от 1</w:t>
      </w:r>
      <w:r>
        <w:rPr>
          <w:sz w:val="26"/>
          <w:szCs w:val="26"/>
        </w:rPr>
        <w:t>5</w:t>
      </w:r>
      <w:r w:rsidRPr="00FE13FC">
        <w:rPr>
          <w:sz w:val="26"/>
          <w:szCs w:val="26"/>
        </w:rPr>
        <w:t>.06.2012 №160-ГД «О земельном налоге», список предоставленных льгот по уплате земельного налога дополнен неработающими пенсионерами по старости или инвалидности, при условии отсутствия в составе семьи трудоспособных граждан, кроме граждан до 23 лет, обучающихся в образовательных учреждениях по</w:t>
      </w:r>
      <w:proofErr w:type="gramEnd"/>
      <w:r w:rsidRPr="00FE13FC">
        <w:rPr>
          <w:sz w:val="26"/>
          <w:szCs w:val="26"/>
        </w:rPr>
        <w:t xml:space="preserve"> очной форме обучения; матерей (или других родственников), фактически осуществляющих уход за ребёнком до достижения их трёхлетнего возраста; граждан, осуществляющих уход за инвалидом или престарелым, нуждающимся в постоянном уходе по заключению лечебного учрежде</w:t>
      </w:r>
      <w:r w:rsidR="00717E64">
        <w:rPr>
          <w:sz w:val="26"/>
          <w:szCs w:val="26"/>
        </w:rPr>
        <w:t xml:space="preserve">ния или достигшим 80 лет, а так </w:t>
      </w:r>
      <w:r w:rsidRPr="00FE13FC">
        <w:rPr>
          <w:sz w:val="26"/>
          <w:szCs w:val="26"/>
        </w:rPr>
        <w:t>же ребёнком-инвалидом в возрасте до 18 лет; военнослужащих по призыву; граждан на период нахождения в учреждениях, исполняющих наказание в виде лишения свободы; граждан, признанных безработными в соответствии с законодательством.</w:t>
      </w:r>
      <w:bookmarkStart w:id="14" w:name="_Toc446318116"/>
    </w:p>
    <w:p w:rsidR="002E7B48" w:rsidRDefault="002E7B48" w:rsidP="00D05CBB">
      <w:pPr>
        <w:pStyle w:val="1"/>
        <w:jc w:val="both"/>
        <w:rPr>
          <w:sz w:val="26"/>
          <w:szCs w:val="26"/>
          <w:highlight w:val="yellow"/>
        </w:rPr>
      </w:pPr>
    </w:p>
    <w:p w:rsidR="00773D77" w:rsidRPr="00773D77" w:rsidRDefault="00773D77" w:rsidP="00773D77"/>
    <w:p w:rsidR="00D66C7F" w:rsidRPr="00B74DD8" w:rsidRDefault="00D66C7F" w:rsidP="00D05CBB">
      <w:pPr>
        <w:pStyle w:val="1"/>
        <w:jc w:val="both"/>
        <w:rPr>
          <w:sz w:val="26"/>
          <w:szCs w:val="26"/>
        </w:rPr>
      </w:pPr>
      <w:r w:rsidRPr="00B74DD8">
        <w:rPr>
          <w:sz w:val="26"/>
          <w:szCs w:val="26"/>
        </w:rPr>
        <w:lastRenderedPageBreak/>
        <w:t>3. Владение, пользование и распоряжение имуществом, находящимся в муниципальной собственности городского округа</w:t>
      </w:r>
      <w:bookmarkEnd w:id="10"/>
      <w:bookmarkEnd w:id="14"/>
    </w:p>
    <w:p w:rsidR="00B74DD8" w:rsidRPr="00B74DD8" w:rsidRDefault="00B74DD8" w:rsidP="00B74DD8">
      <w:pPr>
        <w:widowControl w:val="0"/>
        <w:autoSpaceDE w:val="0"/>
        <w:autoSpaceDN w:val="0"/>
        <w:adjustRightInd w:val="0"/>
        <w:ind w:firstLine="709"/>
        <w:jc w:val="both"/>
        <w:rPr>
          <w:b/>
          <w:sz w:val="26"/>
          <w:szCs w:val="26"/>
        </w:rPr>
      </w:pPr>
      <w:bookmarkStart w:id="15" w:name="_Toc352163212"/>
    </w:p>
    <w:p w:rsidR="00B74DD8" w:rsidRPr="00B74DD8" w:rsidRDefault="00B74DD8" w:rsidP="00B74DD8">
      <w:pPr>
        <w:ind w:firstLine="709"/>
        <w:jc w:val="both"/>
        <w:rPr>
          <w:sz w:val="26"/>
          <w:szCs w:val="26"/>
        </w:rPr>
      </w:pPr>
      <w:r w:rsidRPr="00B74DD8">
        <w:rPr>
          <w:sz w:val="26"/>
          <w:szCs w:val="26"/>
        </w:rPr>
        <w:t>В рамках действующего законодательства основной функцией комитета по управлению муниципальным имуществом Администрации города Когалыма (далее - Комитет) является управление муниципальным имуществом города Когалыма.</w:t>
      </w:r>
    </w:p>
    <w:p w:rsidR="00B74DD8" w:rsidRPr="00B74DD8" w:rsidRDefault="00B74DD8" w:rsidP="00B74DD8">
      <w:pPr>
        <w:ind w:firstLine="709"/>
        <w:jc w:val="both"/>
        <w:rPr>
          <w:sz w:val="26"/>
          <w:szCs w:val="26"/>
        </w:rPr>
      </w:pPr>
      <w:proofErr w:type="gramStart"/>
      <w:r w:rsidRPr="00B74DD8">
        <w:rPr>
          <w:sz w:val="26"/>
          <w:szCs w:val="26"/>
        </w:rPr>
        <w:t>В целях формирования эффективной системы управления муниципальным имуществом города Когалыма, позволяющей обеспечить оптимальный состав имущества для исполнения полномочий Администрации города Когалыма, достоверный учёт, контроль использования и надлежащее состояние муниципального имущества города Когалыма, постановлением Администрации города от 15.10.2013 №2934 утверждена муниципальная программа «Управление муниципальным имуществом города Когалыма» (далее – программа), с участием ответственного исполнителя программы - Комитета и соисполнителей программы:</w:t>
      </w:r>
      <w:proofErr w:type="gramEnd"/>
    </w:p>
    <w:p w:rsidR="00B74DD8" w:rsidRPr="00B74DD8" w:rsidRDefault="00B74DD8" w:rsidP="00B74DD8">
      <w:pPr>
        <w:ind w:firstLine="709"/>
        <w:jc w:val="both"/>
        <w:rPr>
          <w:sz w:val="26"/>
          <w:szCs w:val="26"/>
        </w:rPr>
      </w:pPr>
      <w:r w:rsidRPr="00B74DD8">
        <w:rPr>
          <w:sz w:val="26"/>
          <w:szCs w:val="26"/>
        </w:rPr>
        <w:t>- муниципального казённого учреждения «Управление капитального строительства города Когалыма»;</w:t>
      </w:r>
    </w:p>
    <w:p w:rsidR="00B74DD8" w:rsidRPr="00B74DD8" w:rsidRDefault="00B74DD8" w:rsidP="00B74DD8">
      <w:pPr>
        <w:ind w:firstLine="709"/>
        <w:jc w:val="both"/>
        <w:rPr>
          <w:sz w:val="26"/>
          <w:szCs w:val="26"/>
        </w:rPr>
      </w:pPr>
      <w:r w:rsidRPr="00B74DD8">
        <w:rPr>
          <w:sz w:val="26"/>
          <w:szCs w:val="26"/>
        </w:rPr>
        <w:t>- муниципального казённого учреждения «Управление обеспечения деятельности органов местного самоуправления»;</w:t>
      </w:r>
    </w:p>
    <w:p w:rsidR="00B74DD8" w:rsidRPr="00B74DD8" w:rsidRDefault="00B74DD8" w:rsidP="00B74DD8">
      <w:pPr>
        <w:ind w:firstLine="709"/>
        <w:jc w:val="both"/>
        <w:rPr>
          <w:sz w:val="26"/>
          <w:szCs w:val="26"/>
        </w:rPr>
      </w:pPr>
      <w:r w:rsidRPr="00B74DD8">
        <w:rPr>
          <w:sz w:val="26"/>
          <w:szCs w:val="26"/>
        </w:rPr>
        <w:t>- муниципального бюджетного учреждения «</w:t>
      </w:r>
      <w:proofErr w:type="spellStart"/>
      <w:r w:rsidRPr="00B74DD8">
        <w:rPr>
          <w:sz w:val="26"/>
          <w:szCs w:val="26"/>
        </w:rPr>
        <w:t>Коммунспецавтотехника</w:t>
      </w:r>
      <w:proofErr w:type="spellEnd"/>
      <w:r w:rsidRPr="00B74DD8">
        <w:rPr>
          <w:sz w:val="26"/>
          <w:szCs w:val="26"/>
        </w:rPr>
        <w:t>».</w:t>
      </w:r>
    </w:p>
    <w:p w:rsidR="00B74DD8" w:rsidRPr="00F60462" w:rsidRDefault="00B74DD8" w:rsidP="00B74DD8">
      <w:pPr>
        <w:ind w:firstLine="709"/>
        <w:jc w:val="both"/>
        <w:rPr>
          <w:sz w:val="26"/>
          <w:szCs w:val="26"/>
        </w:rPr>
      </w:pPr>
      <w:r w:rsidRPr="00F60462">
        <w:rPr>
          <w:sz w:val="26"/>
          <w:szCs w:val="26"/>
        </w:rPr>
        <w:t>В 2016 году на реализацию мероприятий программы, исполнителем которых является Комитет, были предусмотрены расход</w:t>
      </w:r>
      <w:r w:rsidR="00F60462" w:rsidRPr="00F60462">
        <w:rPr>
          <w:sz w:val="26"/>
          <w:szCs w:val="26"/>
        </w:rPr>
        <w:t>ы в размере        96 396,8</w:t>
      </w:r>
      <w:r w:rsidRPr="00F60462">
        <w:rPr>
          <w:sz w:val="26"/>
          <w:szCs w:val="26"/>
        </w:rPr>
        <w:t xml:space="preserve"> </w:t>
      </w:r>
      <w:r w:rsidR="00C216F4" w:rsidRPr="00F60462">
        <w:rPr>
          <w:sz w:val="26"/>
          <w:szCs w:val="26"/>
        </w:rPr>
        <w:t>тыс. рублей</w:t>
      </w:r>
      <w:r w:rsidRPr="00F60462">
        <w:rPr>
          <w:sz w:val="26"/>
          <w:szCs w:val="26"/>
        </w:rPr>
        <w:t>. Данные расходы включают в себя:</w:t>
      </w:r>
    </w:p>
    <w:p w:rsidR="00B74DD8" w:rsidRPr="00F60462" w:rsidRDefault="00181EEC" w:rsidP="00B74DD8">
      <w:pPr>
        <w:ind w:firstLine="709"/>
        <w:jc w:val="both"/>
        <w:rPr>
          <w:sz w:val="26"/>
          <w:szCs w:val="26"/>
        </w:rPr>
      </w:pPr>
      <w:r w:rsidRPr="00F60462">
        <w:rPr>
          <w:sz w:val="26"/>
          <w:szCs w:val="26"/>
        </w:rPr>
        <w:t>1)</w:t>
      </w:r>
      <w:r w:rsidR="00B74DD8" w:rsidRPr="00F60462">
        <w:rPr>
          <w:sz w:val="26"/>
          <w:szCs w:val="26"/>
        </w:rPr>
        <w:t xml:space="preserve"> расходы на управление и распоряжение муниципальным имуществом города Когалыма, такие как  техническая инвентаризация и паспортизация объектов муниципальной собственности города Когалыма,  оценка стоимости объектов муниципальной собственности города Когалыма, мероприятия по землеустройству и  землепользованию и другие;</w:t>
      </w:r>
    </w:p>
    <w:p w:rsidR="00B74DD8" w:rsidRPr="00F60462" w:rsidRDefault="00181EEC" w:rsidP="00B74DD8">
      <w:pPr>
        <w:ind w:firstLine="709"/>
        <w:jc w:val="both"/>
        <w:rPr>
          <w:sz w:val="26"/>
          <w:szCs w:val="26"/>
        </w:rPr>
      </w:pPr>
      <w:r w:rsidRPr="00F60462">
        <w:rPr>
          <w:sz w:val="26"/>
          <w:szCs w:val="26"/>
        </w:rPr>
        <w:t>2)</w:t>
      </w:r>
      <w:r w:rsidR="00B74DD8" w:rsidRPr="00F60462">
        <w:rPr>
          <w:sz w:val="26"/>
          <w:szCs w:val="26"/>
        </w:rPr>
        <w:t xml:space="preserve"> расходы на обеспечение функций комитета по управлению муниципальным имуществом Администрации города Когалыма.</w:t>
      </w:r>
    </w:p>
    <w:p w:rsidR="00B74DD8" w:rsidRPr="00B74DD8" w:rsidRDefault="00B74DD8" w:rsidP="00B74DD8">
      <w:pPr>
        <w:ind w:firstLine="709"/>
        <w:jc w:val="both"/>
        <w:rPr>
          <w:sz w:val="26"/>
          <w:szCs w:val="26"/>
        </w:rPr>
      </w:pPr>
      <w:r w:rsidRPr="00F60462">
        <w:rPr>
          <w:sz w:val="26"/>
          <w:szCs w:val="26"/>
        </w:rPr>
        <w:t>Одним из целевых показателей указанной программы является исполнение плана по поступлению в бюджет города Когалыма администрируемых доходов от управления и распоряжения муниципальным имуществом города Когалыма, в том числе земельными участками. Размер поступления доход</w:t>
      </w:r>
      <w:r w:rsidR="00F60462" w:rsidRPr="00F60462">
        <w:rPr>
          <w:sz w:val="26"/>
          <w:szCs w:val="26"/>
        </w:rPr>
        <w:t>ов в 2016 году составил 333 641,5 тыс.</w:t>
      </w:r>
      <w:r w:rsidR="00181EEC" w:rsidRPr="00F60462">
        <w:rPr>
          <w:sz w:val="26"/>
          <w:szCs w:val="26"/>
        </w:rPr>
        <w:t xml:space="preserve"> рублей или 102,4%, при уточнё</w:t>
      </w:r>
      <w:r w:rsidRPr="00F60462">
        <w:rPr>
          <w:sz w:val="26"/>
          <w:szCs w:val="26"/>
        </w:rPr>
        <w:t>нном годовом назначении 325</w:t>
      </w:r>
      <w:r w:rsidR="00F60462" w:rsidRPr="00F60462">
        <w:rPr>
          <w:sz w:val="26"/>
          <w:szCs w:val="26"/>
        </w:rPr>
        <w:t> </w:t>
      </w:r>
      <w:r w:rsidRPr="00F60462">
        <w:rPr>
          <w:sz w:val="26"/>
          <w:szCs w:val="26"/>
        </w:rPr>
        <w:t>826</w:t>
      </w:r>
      <w:r w:rsidR="00F60462" w:rsidRPr="00F60462">
        <w:rPr>
          <w:sz w:val="26"/>
          <w:szCs w:val="26"/>
        </w:rPr>
        <w:t>, 5 тыс.</w:t>
      </w:r>
      <w:r w:rsidRPr="00F60462">
        <w:rPr>
          <w:sz w:val="26"/>
          <w:szCs w:val="26"/>
        </w:rPr>
        <w:t xml:space="preserve"> рублей.</w:t>
      </w:r>
    </w:p>
    <w:p w:rsidR="00B74DD8" w:rsidRPr="00B74DD8" w:rsidRDefault="00B74DD8" w:rsidP="00B74DD8">
      <w:pPr>
        <w:ind w:firstLine="709"/>
        <w:jc w:val="both"/>
        <w:rPr>
          <w:sz w:val="26"/>
          <w:szCs w:val="26"/>
        </w:rPr>
      </w:pPr>
      <w:r w:rsidRPr="00B74DD8">
        <w:rPr>
          <w:sz w:val="26"/>
          <w:szCs w:val="26"/>
        </w:rPr>
        <w:t>Управление и распоряжение имуществом, находящимся в муниципальной собственности города Когалыма осуществляется в соответствии с положением, утверждённым решением Думы города Когалыма от 26.04.2011 №</w:t>
      </w:r>
      <w:r w:rsidR="00181EEC">
        <w:rPr>
          <w:sz w:val="26"/>
          <w:szCs w:val="26"/>
        </w:rPr>
        <w:t xml:space="preserve"> </w:t>
      </w:r>
      <w:r w:rsidRPr="00B74DD8">
        <w:rPr>
          <w:sz w:val="26"/>
          <w:szCs w:val="26"/>
        </w:rPr>
        <w:t xml:space="preserve">16-ГД. </w:t>
      </w:r>
    </w:p>
    <w:p w:rsidR="00B74DD8" w:rsidRPr="00B74DD8" w:rsidRDefault="00B74DD8" w:rsidP="00B74DD8">
      <w:pPr>
        <w:ind w:firstLine="709"/>
        <w:jc w:val="both"/>
        <w:rPr>
          <w:sz w:val="26"/>
          <w:szCs w:val="26"/>
        </w:rPr>
      </w:pPr>
      <w:r w:rsidRPr="00B74DD8">
        <w:rPr>
          <w:sz w:val="26"/>
          <w:szCs w:val="26"/>
        </w:rPr>
        <w:t xml:space="preserve">На 01.01.2017 в муниципальной собственности города Когалыма значится 20 503 единицы муниципального имущества, балансовой стоимостью 20 677 822,10 тыс. рублей, в том числе: </w:t>
      </w:r>
    </w:p>
    <w:p w:rsidR="00B74DD8" w:rsidRPr="00B74DD8" w:rsidRDefault="00B74DD8" w:rsidP="00B74DD8">
      <w:pPr>
        <w:ind w:firstLine="709"/>
        <w:jc w:val="both"/>
        <w:rPr>
          <w:sz w:val="26"/>
          <w:szCs w:val="26"/>
        </w:rPr>
      </w:pPr>
      <w:r w:rsidRPr="00B74DD8">
        <w:rPr>
          <w:sz w:val="26"/>
          <w:szCs w:val="26"/>
        </w:rPr>
        <w:t xml:space="preserve">1) закреплённые на праве хозяйственного ведения за муниципальными унитарными предприятиями города Когалыма (7 муниципальных предприятий) – 1 955 единиц, балансовой стоимостью 421 466,20 тыс. рублей; </w:t>
      </w:r>
    </w:p>
    <w:p w:rsidR="00B74DD8" w:rsidRPr="00B74DD8" w:rsidRDefault="00B74DD8" w:rsidP="00B74DD8">
      <w:pPr>
        <w:ind w:firstLine="709"/>
        <w:jc w:val="both"/>
        <w:rPr>
          <w:sz w:val="26"/>
          <w:szCs w:val="26"/>
        </w:rPr>
      </w:pPr>
      <w:r w:rsidRPr="00B74DD8">
        <w:rPr>
          <w:sz w:val="26"/>
          <w:szCs w:val="26"/>
        </w:rPr>
        <w:lastRenderedPageBreak/>
        <w:t xml:space="preserve">2) закреплённые на праве оперативного управления за муниципальными учреждениями города Когалыма (33 учреждения) – 10 483 единиц муниципального имущества, балансовой стоимостью 5 963 644,37 тыс. рублей; </w:t>
      </w:r>
    </w:p>
    <w:p w:rsidR="00B74DD8" w:rsidRPr="00B74DD8" w:rsidRDefault="00B74DD8" w:rsidP="00B74DD8">
      <w:pPr>
        <w:ind w:firstLine="709"/>
        <w:jc w:val="both"/>
        <w:rPr>
          <w:sz w:val="26"/>
          <w:szCs w:val="26"/>
        </w:rPr>
      </w:pPr>
      <w:r w:rsidRPr="00B74DD8">
        <w:rPr>
          <w:sz w:val="26"/>
          <w:szCs w:val="26"/>
        </w:rPr>
        <w:t xml:space="preserve">3) имущество, состоящее на балансе муниципальной казны (переданное по договорам аренды, безвозмездного пользования, на хранение) 1 949 единиц, балансовой стоимостью 3 828 103,01 тыс. рублей; </w:t>
      </w:r>
    </w:p>
    <w:p w:rsidR="00B74DD8" w:rsidRPr="00B74DD8" w:rsidRDefault="00B74DD8" w:rsidP="00B74DD8">
      <w:pPr>
        <w:ind w:firstLine="709"/>
        <w:jc w:val="both"/>
        <w:rPr>
          <w:sz w:val="26"/>
          <w:szCs w:val="26"/>
        </w:rPr>
      </w:pPr>
      <w:r w:rsidRPr="00B74DD8">
        <w:rPr>
          <w:sz w:val="26"/>
          <w:szCs w:val="26"/>
        </w:rPr>
        <w:t xml:space="preserve">4) имущество, переданное по концессионным соглашениям – 4 619 единиц, балансовой стоимостью 3 058 567,55 тыс. рублей; </w:t>
      </w:r>
    </w:p>
    <w:p w:rsidR="00B74DD8" w:rsidRPr="00B74DD8" w:rsidRDefault="00B74DD8" w:rsidP="00B74DD8">
      <w:pPr>
        <w:ind w:firstLine="709"/>
        <w:jc w:val="both"/>
        <w:rPr>
          <w:sz w:val="26"/>
          <w:szCs w:val="26"/>
        </w:rPr>
      </w:pPr>
      <w:r w:rsidRPr="00B74DD8">
        <w:rPr>
          <w:sz w:val="26"/>
          <w:szCs w:val="26"/>
        </w:rPr>
        <w:t xml:space="preserve">5) земельные участки - 354 единиц, кадастровой стоимостью            4 050 748,89 тыс. рублей; </w:t>
      </w:r>
    </w:p>
    <w:p w:rsidR="00B74DD8" w:rsidRPr="00B74DD8" w:rsidRDefault="00B74DD8" w:rsidP="00B74DD8">
      <w:pPr>
        <w:ind w:firstLine="709"/>
        <w:jc w:val="both"/>
        <w:rPr>
          <w:sz w:val="26"/>
          <w:szCs w:val="26"/>
        </w:rPr>
      </w:pPr>
      <w:r w:rsidRPr="00B74DD8">
        <w:rPr>
          <w:sz w:val="26"/>
          <w:szCs w:val="26"/>
        </w:rPr>
        <w:t xml:space="preserve">6) объекты незавершенного строительства – 4 единицы, балансовой стоимостью 286 324,08 тыс. рублей </w:t>
      </w:r>
    </w:p>
    <w:p w:rsidR="00B74DD8" w:rsidRPr="00B74DD8" w:rsidRDefault="00B74DD8" w:rsidP="00B74DD8">
      <w:pPr>
        <w:ind w:firstLine="709"/>
        <w:jc w:val="both"/>
        <w:rPr>
          <w:sz w:val="26"/>
          <w:szCs w:val="26"/>
        </w:rPr>
      </w:pPr>
      <w:r w:rsidRPr="00B74DD8">
        <w:rPr>
          <w:sz w:val="26"/>
          <w:szCs w:val="26"/>
        </w:rPr>
        <w:t xml:space="preserve">7) жилищный фонд – 1 139 единиц, балансовой стоимостью             3 068 968,00 тыс. рублей. </w:t>
      </w:r>
    </w:p>
    <w:p w:rsidR="00B74DD8" w:rsidRPr="00B74DD8" w:rsidRDefault="00B74DD8" w:rsidP="00B74DD8">
      <w:pPr>
        <w:ind w:firstLine="709"/>
        <w:jc w:val="both"/>
        <w:rPr>
          <w:sz w:val="26"/>
          <w:szCs w:val="26"/>
        </w:rPr>
      </w:pPr>
      <w:proofErr w:type="gramStart"/>
      <w:r w:rsidRPr="00B74DD8">
        <w:rPr>
          <w:sz w:val="26"/>
          <w:szCs w:val="26"/>
        </w:rPr>
        <w:t>В 2016 году Комитетом в реестр муниципальной собственности включены 121 квартира на общую сумму 319 616 362,19 тыс. рублей, в том числе:</w:t>
      </w:r>
      <w:proofErr w:type="gramEnd"/>
    </w:p>
    <w:p w:rsidR="00B74DD8" w:rsidRPr="00B74DD8" w:rsidRDefault="00B74DD8" w:rsidP="00B74DD8">
      <w:pPr>
        <w:ind w:firstLine="709"/>
        <w:jc w:val="both"/>
        <w:rPr>
          <w:sz w:val="26"/>
          <w:szCs w:val="26"/>
        </w:rPr>
      </w:pPr>
      <w:r w:rsidRPr="00B74DD8">
        <w:rPr>
          <w:sz w:val="26"/>
          <w:szCs w:val="26"/>
        </w:rPr>
        <w:t>- 117 жилых помещений, приобретённых в рамках мероприятия «Приобретение жилья» муниципальной программы «Обеспечение доступным и комфортным жильем жителей гор</w:t>
      </w:r>
      <w:r w:rsidR="00E31B0D">
        <w:rPr>
          <w:sz w:val="26"/>
          <w:szCs w:val="26"/>
        </w:rPr>
        <w:t>ода Когалыма</w:t>
      </w:r>
      <w:r w:rsidRPr="00B74DD8">
        <w:rPr>
          <w:sz w:val="26"/>
          <w:szCs w:val="26"/>
        </w:rPr>
        <w:t xml:space="preserve">», общей балансовой стоимостью 317 104,12 тыс. рублей. </w:t>
      </w:r>
    </w:p>
    <w:p w:rsidR="00B74DD8" w:rsidRPr="00B74DD8" w:rsidRDefault="00B74DD8" w:rsidP="00B74DD8">
      <w:pPr>
        <w:ind w:firstLine="709"/>
        <w:jc w:val="both"/>
        <w:rPr>
          <w:sz w:val="26"/>
          <w:szCs w:val="26"/>
        </w:rPr>
      </w:pPr>
      <w:r w:rsidRPr="00B74DD8">
        <w:rPr>
          <w:sz w:val="26"/>
          <w:szCs w:val="26"/>
        </w:rPr>
        <w:t xml:space="preserve">- выявлены и оформлены в муниципальную собственность, как выморочное имущество, 3 </w:t>
      </w:r>
      <w:proofErr w:type="gramStart"/>
      <w:r w:rsidRPr="00B74DD8">
        <w:rPr>
          <w:sz w:val="26"/>
          <w:szCs w:val="26"/>
        </w:rPr>
        <w:t>жилых</w:t>
      </w:r>
      <w:proofErr w:type="gramEnd"/>
      <w:r w:rsidRPr="00B74DD8">
        <w:rPr>
          <w:sz w:val="26"/>
          <w:szCs w:val="26"/>
        </w:rPr>
        <w:t xml:space="preserve"> помещения;</w:t>
      </w:r>
    </w:p>
    <w:p w:rsidR="00B74DD8" w:rsidRPr="00B74DD8" w:rsidRDefault="00C216F4" w:rsidP="00B74DD8">
      <w:pPr>
        <w:ind w:firstLine="709"/>
        <w:jc w:val="both"/>
        <w:rPr>
          <w:sz w:val="26"/>
          <w:szCs w:val="26"/>
        </w:rPr>
      </w:pPr>
      <w:r>
        <w:rPr>
          <w:sz w:val="26"/>
          <w:szCs w:val="26"/>
        </w:rPr>
        <w:t>- 1</w:t>
      </w:r>
      <w:r w:rsidR="00B74DD8" w:rsidRPr="00B74DD8">
        <w:rPr>
          <w:sz w:val="26"/>
          <w:szCs w:val="26"/>
        </w:rPr>
        <w:t xml:space="preserve"> жилое помещение передано из собственности Российской Федерации в муниципальную собственность. </w:t>
      </w:r>
    </w:p>
    <w:p w:rsidR="00B74DD8" w:rsidRPr="00B74DD8" w:rsidRDefault="00B74DD8" w:rsidP="00B74DD8">
      <w:pPr>
        <w:ind w:firstLine="709"/>
        <w:jc w:val="both"/>
        <w:rPr>
          <w:sz w:val="26"/>
          <w:szCs w:val="26"/>
        </w:rPr>
      </w:pPr>
      <w:r w:rsidRPr="00B74DD8">
        <w:rPr>
          <w:sz w:val="26"/>
          <w:szCs w:val="26"/>
        </w:rPr>
        <w:t xml:space="preserve">Зарегистрированы в регистрирующем органе по городу Когалыму 2 объекта недвижимости, которые ранее были выявлены как бесхозяйная вещь. </w:t>
      </w:r>
    </w:p>
    <w:p w:rsidR="00B74DD8" w:rsidRPr="00B74DD8" w:rsidRDefault="00B74DD8" w:rsidP="00B74DD8">
      <w:pPr>
        <w:ind w:firstLine="709"/>
        <w:jc w:val="both"/>
        <w:rPr>
          <w:sz w:val="26"/>
          <w:szCs w:val="26"/>
        </w:rPr>
      </w:pPr>
      <w:r w:rsidRPr="00B74DD8">
        <w:rPr>
          <w:sz w:val="26"/>
          <w:szCs w:val="26"/>
        </w:rPr>
        <w:t>Передача муниципального имущества в пользование осуществляется по итогам торгов на право аренды в форме аукционов или конкурсов, либо в случаях, предусмотренных действующим законодательством Российской Федерации, без проведения торгов.</w:t>
      </w:r>
    </w:p>
    <w:p w:rsidR="00B74DD8" w:rsidRPr="00B74DD8" w:rsidRDefault="00B74DD8" w:rsidP="00B74DD8">
      <w:pPr>
        <w:ind w:firstLine="709"/>
        <w:jc w:val="both"/>
        <w:rPr>
          <w:sz w:val="26"/>
          <w:szCs w:val="26"/>
        </w:rPr>
      </w:pPr>
      <w:r w:rsidRPr="00B74DD8">
        <w:rPr>
          <w:sz w:val="26"/>
          <w:szCs w:val="26"/>
        </w:rPr>
        <w:t>Так, за 2016 год Комитетом заключено 260 договоров на передачу муниципального имущества в пользование, в том числе:</w:t>
      </w:r>
    </w:p>
    <w:p w:rsidR="00B74DD8" w:rsidRPr="00B74DD8" w:rsidRDefault="00B74DD8" w:rsidP="00B74DD8">
      <w:pPr>
        <w:ind w:firstLine="709"/>
        <w:jc w:val="both"/>
        <w:rPr>
          <w:sz w:val="26"/>
          <w:szCs w:val="26"/>
        </w:rPr>
      </w:pPr>
      <w:r w:rsidRPr="00B74DD8">
        <w:rPr>
          <w:sz w:val="26"/>
          <w:szCs w:val="26"/>
        </w:rPr>
        <w:t>- 66 договоров на аренду недвижимого муниципального имущества;</w:t>
      </w:r>
    </w:p>
    <w:p w:rsidR="00B74DD8" w:rsidRPr="00B74DD8" w:rsidRDefault="00B74DD8" w:rsidP="00B74DD8">
      <w:pPr>
        <w:ind w:firstLine="709"/>
        <w:jc w:val="both"/>
        <w:rPr>
          <w:sz w:val="26"/>
          <w:szCs w:val="26"/>
        </w:rPr>
      </w:pPr>
      <w:r w:rsidRPr="00B74DD8">
        <w:rPr>
          <w:sz w:val="26"/>
          <w:szCs w:val="26"/>
        </w:rPr>
        <w:t>- 15 договоров на аренду муниципального движимого имущества;</w:t>
      </w:r>
    </w:p>
    <w:p w:rsidR="00B74DD8" w:rsidRPr="00B74DD8" w:rsidRDefault="00B74DD8" w:rsidP="00B74DD8">
      <w:pPr>
        <w:ind w:firstLine="709"/>
        <w:jc w:val="both"/>
        <w:rPr>
          <w:sz w:val="26"/>
          <w:szCs w:val="26"/>
        </w:rPr>
      </w:pPr>
      <w:r w:rsidRPr="00B74DD8">
        <w:rPr>
          <w:sz w:val="26"/>
          <w:szCs w:val="26"/>
        </w:rPr>
        <w:t>- 20 договоров на аренду жилого помещения;</w:t>
      </w:r>
    </w:p>
    <w:p w:rsidR="00B74DD8" w:rsidRPr="00B74DD8" w:rsidRDefault="00B74DD8" w:rsidP="00B74DD8">
      <w:pPr>
        <w:ind w:firstLine="709"/>
        <w:jc w:val="both"/>
        <w:rPr>
          <w:sz w:val="26"/>
          <w:szCs w:val="26"/>
        </w:rPr>
      </w:pPr>
      <w:r w:rsidRPr="00B74DD8">
        <w:rPr>
          <w:sz w:val="26"/>
          <w:szCs w:val="26"/>
        </w:rPr>
        <w:t>- 13 договоров безвозмездного временного пользования;</w:t>
      </w:r>
    </w:p>
    <w:p w:rsidR="00B74DD8" w:rsidRPr="00B74DD8" w:rsidRDefault="00B74DD8" w:rsidP="00B74DD8">
      <w:pPr>
        <w:ind w:firstLine="709"/>
        <w:jc w:val="both"/>
        <w:rPr>
          <w:sz w:val="26"/>
          <w:szCs w:val="26"/>
        </w:rPr>
      </w:pPr>
      <w:r w:rsidRPr="00B74DD8">
        <w:rPr>
          <w:sz w:val="26"/>
          <w:szCs w:val="26"/>
        </w:rPr>
        <w:t>- 145 договоров найма жилого помещения муниципального жилищного фонда коммерческого использования в городе Когалыме;</w:t>
      </w:r>
    </w:p>
    <w:p w:rsidR="00B74DD8" w:rsidRPr="00B74DD8" w:rsidRDefault="00B74DD8" w:rsidP="00B74DD8">
      <w:pPr>
        <w:ind w:firstLine="709"/>
        <w:jc w:val="both"/>
        <w:rPr>
          <w:sz w:val="26"/>
          <w:szCs w:val="26"/>
        </w:rPr>
      </w:pPr>
      <w:r w:rsidRPr="00B74DD8">
        <w:rPr>
          <w:sz w:val="26"/>
          <w:szCs w:val="26"/>
        </w:rPr>
        <w:t>- 1 договор хранения имущества, находящегося в муниципальной собственности.</w:t>
      </w:r>
    </w:p>
    <w:p w:rsidR="00B74DD8" w:rsidRPr="00B74DD8" w:rsidRDefault="00B74DD8" w:rsidP="00B74DD8">
      <w:pPr>
        <w:ind w:firstLine="709"/>
        <w:jc w:val="both"/>
        <w:rPr>
          <w:sz w:val="26"/>
          <w:szCs w:val="26"/>
        </w:rPr>
      </w:pPr>
      <w:r w:rsidRPr="00B74DD8">
        <w:rPr>
          <w:sz w:val="26"/>
          <w:szCs w:val="26"/>
        </w:rPr>
        <w:t xml:space="preserve">В соответствии с Федеральным законом от 21.12.2001 №178-ФЗ «О приватизации государственного и муниципального имущества», в ходе реализации программы (плана) приватизации муниципального имущества на 2016 год были приватизированы: </w:t>
      </w:r>
    </w:p>
    <w:p w:rsidR="00B74DD8" w:rsidRPr="00B74DD8" w:rsidRDefault="00B74DD8" w:rsidP="00B74DD8">
      <w:pPr>
        <w:ind w:firstLine="709"/>
        <w:jc w:val="both"/>
        <w:rPr>
          <w:sz w:val="26"/>
          <w:szCs w:val="26"/>
        </w:rPr>
      </w:pPr>
      <w:r w:rsidRPr="00B74DD8">
        <w:rPr>
          <w:sz w:val="26"/>
          <w:szCs w:val="26"/>
        </w:rPr>
        <w:t>- 2 единицы муниципального недвижимого имущества на общую сумму 13 485 тыс. рублей, в том числе:</w:t>
      </w:r>
    </w:p>
    <w:p w:rsidR="00B74DD8" w:rsidRPr="00B74DD8" w:rsidRDefault="00B74DD8" w:rsidP="00B74DD8">
      <w:pPr>
        <w:ind w:firstLine="709"/>
        <w:jc w:val="both"/>
        <w:rPr>
          <w:sz w:val="26"/>
          <w:szCs w:val="26"/>
        </w:rPr>
      </w:pPr>
      <w:r w:rsidRPr="00B74DD8">
        <w:rPr>
          <w:sz w:val="26"/>
          <w:szCs w:val="26"/>
        </w:rPr>
        <w:lastRenderedPageBreak/>
        <w:t>1. нежилое помещение в жилом доме, расположенное по адресу: город Когалым, улица Мира, дом 2, кв.1;</w:t>
      </w:r>
    </w:p>
    <w:p w:rsidR="00B74DD8" w:rsidRPr="00B74DD8" w:rsidRDefault="00B74DD8" w:rsidP="00B74DD8">
      <w:pPr>
        <w:ind w:firstLine="709"/>
        <w:jc w:val="both"/>
        <w:rPr>
          <w:sz w:val="26"/>
          <w:szCs w:val="26"/>
        </w:rPr>
      </w:pPr>
      <w:r w:rsidRPr="00B74DD8">
        <w:rPr>
          <w:sz w:val="26"/>
          <w:szCs w:val="26"/>
        </w:rPr>
        <w:t xml:space="preserve">2. сооружение «Центральный тепловой пункт-32», расположенное по адресу: город Когалым, проезд </w:t>
      </w:r>
      <w:proofErr w:type="spellStart"/>
      <w:r w:rsidRPr="00B74DD8">
        <w:rPr>
          <w:sz w:val="26"/>
          <w:szCs w:val="26"/>
        </w:rPr>
        <w:t>Сопочинского</w:t>
      </w:r>
      <w:proofErr w:type="spellEnd"/>
      <w:r w:rsidRPr="00B74DD8">
        <w:rPr>
          <w:sz w:val="26"/>
          <w:szCs w:val="26"/>
        </w:rPr>
        <w:t>, 7А;</w:t>
      </w:r>
    </w:p>
    <w:p w:rsidR="00B74DD8" w:rsidRPr="00B74DD8" w:rsidRDefault="00B74DD8" w:rsidP="00B74DD8">
      <w:pPr>
        <w:ind w:firstLine="709"/>
        <w:jc w:val="both"/>
        <w:rPr>
          <w:sz w:val="26"/>
          <w:szCs w:val="26"/>
        </w:rPr>
      </w:pPr>
      <w:r w:rsidRPr="00B74DD8">
        <w:rPr>
          <w:sz w:val="26"/>
          <w:szCs w:val="26"/>
        </w:rPr>
        <w:t>- 1 муниципальное предприятие - когалымское городское муниципальное унитарное торговое предприятие «Восход», юридический (почтовый) адрес: город Когалым, улица Молодежная,20. Приватизация предприятия  была осуществлена путем преобразования его в общество с ограниченной ответственностью «Восход».</w:t>
      </w:r>
    </w:p>
    <w:p w:rsidR="00B74DD8" w:rsidRPr="00B74DD8" w:rsidRDefault="00B74DD8" w:rsidP="00B74DD8">
      <w:pPr>
        <w:ind w:firstLine="709"/>
        <w:jc w:val="both"/>
        <w:rPr>
          <w:sz w:val="26"/>
          <w:szCs w:val="26"/>
        </w:rPr>
      </w:pPr>
      <w:proofErr w:type="gramStart"/>
      <w:r w:rsidRPr="00B74DD8">
        <w:rPr>
          <w:sz w:val="26"/>
          <w:szCs w:val="26"/>
        </w:rPr>
        <w:t>В соответствии с Федеральным законом от 22.07.2008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в 2016 году субъектам малого и среднего предпринимательства было предоставлено преимущественное право выкупа  арендуемых ими  5 объектов недвижимости, в</w:t>
      </w:r>
      <w:proofErr w:type="gramEnd"/>
      <w:r w:rsidRPr="00B74DD8">
        <w:rPr>
          <w:sz w:val="26"/>
          <w:szCs w:val="26"/>
        </w:rPr>
        <w:t xml:space="preserve"> том числе:</w:t>
      </w:r>
    </w:p>
    <w:p w:rsidR="00B74DD8" w:rsidRPr="00B74DD8" w:rsidRDefault="00B74DD8" w:rsidP="00B74DD8">
      <w:pPr>
        <w:ind w:firstLine="709"/>
        <w:jc w:val="both"/>
        <w:rPr>
          <w:sz w:val="26"/>
          <w:szCs w:val="26"/>
        </w:rPr>
      </w:pPr>
      <w:r w:rsidRPr="00B74DD8">
        <w:rPr>
          <w:sz w:val="26"/>
          <w:szCs w:val="26"/>
        </w:rPr>
        <w:t>- нежилых помещений, расположенных в здании «Хлебозавод» на 1, 2, 3, 4 этажах, по адресу: город Когалым, проспект Нефтяников, дом 2А;</w:t>
      </w:r>
    </w:p>
    <w:p w:rsidR="00B74DD8" w:rsidRPr="00B74DD8" w:rsidRDefault="00B74DD8" w:rsidP="00B74DD8">
      <w:pPr>
        <w:ind w:firstLine="709"/>
        <w:jc w:val="both"/>
        <w:rPr>
          <w:sz w:val="26"/>
          <w:szCs w:val="26"/>
        </w:rPr>
      </w:pPr>
      <w:r w:rsidRPr="00B74DD8">
        <w:rPr>
          <w:sz w:val="26"/>
          <w:szCs w:val="26"/>
        </w:rPr>
        <w:t>- здания «Складское помещение №1», расположенного по адресу: город Когалым, улица Ленинградская, 29, корпус 1;</w:t>
      </w:r>
    </w:p>
    <w:p w:rsidR="00B74DD8" w:rsidRPr="00B74DD8" w:rsidRDefault="00B74DD8" w:rsidP="00B74DD8">
      <w:pPr>
        <w:ind w:firstLine="709"/>
        <w:jc w:val="both"/>
        <w:rPr>
          <w:sz w:val="26"/>
          <w:szCs w:val="26"/>
        </w:rPr>
      </w:pPr>
      <w:r w:rsidRPr="00B74DD8">
        <w:rPr>
          <w:sz w:val="26"/>
          <w:szCs w:val="26"/>
        </w:rPr>
        <w:t>- здания «Складское помещение №2», расположенного по адресу: город Когалым, улица Ленинградская, 29, корпус 2;</w:t>
      </w:r>
    </w:p>
    <w:p w:rsidR="00B74DD8" w:rsidRPr="00B74DD8" w:rsidRDefault="00B74DD8" w:rsidP="00B74DD8">
      <w:pPr>
        <w:ind w:firstLine="709"/>
        <w:jc w:val="both"/>
        <w:rPr>
          <w:sz w:val="26"/>
          <w:szCs w:val="26"/>
        </w:rPr>
      </w:pPr>
      <w:r w:rsidRPr="00B74DD8">
        <w:rPr>
          <w:sz w:val="26"/>
          <w:szCs w:val="26"/>
        </w:rPr>
        <w:t>- нежилого помещения в жилом доме, расположенного на первом этаже жилого дома по адресу: город Когалым, улица Градостроителей, дом 20/1, квартира 1;</w:t>
      </w:r>
    </w:p>
    <w:p w:rsidR="00B74DD8" w:rsidRPr="00B74DD8" w:rsidRDefault="00B74DD8" w:rsidP="00B74DD8">
      <w:pPr>
        <w:ind w:firstLine="709"/>
        <w:jc w:val="both"/>
        <w:rPr>
          <w:sz w:val="26"/>
          <w:szCs w:val="26"/>
        </w:rPr>
      </w:pPr>
      <w:r w:rsidRPr="00B74DD8">
        <w:rPr>
          <w:sz w:val="26"/>
          <w:szCs w:val="26"/>
        </w:rPr>
        <w:t xml:space="preserve">- котельной - нежилого здания для теплоснабжения хлебозавода, расположенного по адресу: город Когалым, проспект Нефтяников, 2А/2. </w:t>
      </w:r>
    </w:p>
    <w:p w:rsidR="00B74DD8" w:rsidRPr="00B74DD8" w:rsidRDefault="00B74DD8" w:rsidP="00B74DD8">
      <w:pPr>
        <w:ind w:firstLine="709"/>
        <w:jc w:val="both"/>
        <w:rPr>
          <w:sz w:val="26"/>
          <w:szCs w:val="26"/>
        </w:rPr>
      </w:pPr>
      <w:r w:rsidRPr="00B74DD8">
        <w:rPr>
          <w:sz w:val="26"/>
          <w:szCs w:val="26"/>
        </w:rPr>
        <w:t xml:space="preserve">Общая стоимость данных объектов недвижимости составила 73 373 805,00 рублей. Однако, поскольку  указанным выше Федеральным законом от 22.07.2008 №159-ФЗ предусмотрена оплата имущества в рассрочку, выплаты по договорам купли-продажи имущества будут осуществляться в течение 5 лет. Сумма поступлений в 2016 году составила 10 028 988,40 рублей. </w:t>
      </w:r>
    </w:p>
    <w:p w:rsidR="00B74DD8" w:rsidRPr="00B74DD8" w:rsidRDefault="00B74DD8" w:rsidP="00B74DD8">
      <w:pPr>
        <w:ind w:firstLine="709"/>
        <w:jc w:val="both"/>
        <w:rPr>
          <w:sz w:val="26"/>
          <w:szCs w:val="26"/>
        </w:rPr>
      </w:pPr>
      <w:r w:rsidRPr="00B74DD8">
        <w:rPr>
          <w:sz w:val="26"/>
          <w:szCs w:val="26"/>
        </w:rPr>
        <w:t xml:space="preserve">Комитетом проводятся мероприятия по предоставлению и </w:t>
      </w:r>
      <w:proofErr w:type="gramStart"/>
      <w:r w:rsidRPr="00B74DD8">
        <w:rPr>
          <w:sz w:val="26"/>
          <w:szCs w:val="26"/>
        </w:rPr>
        <w:t>контролю за</w:t>
      </w:r>
      <w:proofErr w:type="gramEnd"/>
      <w:r w:rsidRPr="00B74DD8">
        <w:rPr>
          <w:sz w:val="26"/>
          <w:szCs w:val="26"/>
        </w:rPr>
        <w:t xml:space="preserve"> целевым использованием муниципального имущества, закреплённого за муниципальными унитарными предприятиями на праве хозяйственного ведения, муниципальными бюджетными учреждениями, муниципальными автономными учреждениями, муниципальными казёнными учреждениями на праве оперативного управления. </w:t>
      </w:r>
    </w:p>
    <w:p w:rsidR="00B74DD8" w:rsidRPr="00B74DD8" w:rsidRDefault="00B74DD8" w:rsidP="00B74DD8">
      <w:pPr>
        <w:ind w:firstLine="709"/>
        <w:jc w:val="both"/>
        <w:rPr>
          <w:sz w:val="26"/>
          <w:szCs w:val="26"/>
        </w:rPr>
      </w:pPr>
      <w:r w:rsidRPr="00B74DD8">
        <w:rPr>
          <w:sz w:val="26"/>
          <w:szCs w:val="26"/>
        </w:rPr>
        <w:t xml:space="preserve">Так, в 2016 году проведена инвентаризация муниципального имущества в четырнадцати муниципальных учреждениях города Когалыма, одной организации (муниципальное имущество передано по концессионному соглашению), проведены сверки муниципального имущества в одиннадцати учреждениях города Когалыма. </w:t>
      </w:r>
    </w:p>
    <w:p w:rsidR="00B74DD8" w:rsidRPr="00B74DD8" w:rsidRDefault="00B74DD8" w:rsidP="00B74DD8">
      <w:pPr>
        <w:ind w:firstLine="709"/>
        <w:jc w:val="both"/>
        <w:rPr>
          <w:sz w:val="26"/>
          <w:szCs w:val="26"/>
        </w:rPr>
      </w:pPr>
      <w:r w:rsidRPr="00B74DD8">
        <w:rPr>
          <w:sz w:val="26"/>
          <w:szCs w:val="26"/>
        </w:rPr>
        <w:t xml:space="preserve">При инвентаризации, сверке муниципального имущества выявлено муниципальное имущество, не пригодное для дальнейшего использования в деятельности пользователей (учреждений, организации). В результате </w:t>
      </w:r>
      <w:r w:rsidRPr="00B74DD8">
        <w:rPr>
          <w:sz w:val="26"/>
          <w:szCs w:val="26"/>
        </w:rPr>
        <w:lastRenderedPageBreak/>
        <w:t xml:space="preserve">подготовлены документы для исключения непригодного муниципального имущества из реестра муниципальной собственности. </w:t>
      </w:r>
    </w:p>
    <w:p w:rsidR="00B74DD8" w:rsidRPr="00B74DD8" w:rsidRDefault="00B74DD8" w:rsidP="00B74DD8">
      <w:pPr>
        <w:ind w:firstLine="709"/>
        <w:jc w:val="both"/>
        <w:rPr>
          <w:sz w:val="26"/>
          <w:szCs w:val="26"/>
        </w:rPr>
      </w:pPr>
      <w:r w:rsidRPr="00B74DD8">
        <w:rPr>
          <w:sz w:val="26"/>
          <w:szCs w:val="26"/>
        </w:rPr>
        <w:t xml:space="preserve">В целях осуществления </w:t>
      </w:r>
      <w:proofErr w:type="gramStart"/>
      <w:r w:rsidRPr="00B74DD8">
        <w:rPr>
          <w:sz w:val="26"/>
          <w:szCs w:val="26"/>
        </w:rPr>
        <w:t>контроля за</w:t>
      </w:r>
      <w:proofErr w:type="gramEnd"/>
      <w:r w:rsidRPr="00B74DD8">
        <w:rPr>
          <w:sz w:val="26"/>
          <w:szCs w:val="26"/>
        </w:rPr>
        <w:t xml:space="preserve"> целевым использованием муниципального имущества, переданного в аренду, субаренду, безвозмездное временное пользование, на хранение, в залог, по концессионному соглашению Комитетом, согласно ежегодно утверждаемому графику, проводились проверки его целевого использования. В 2016 году проверены 55 арендаторов по 91 объектам недвижимости. По результатам проверок 37 Арендаторам подготовлены и направлены требования о необходимости устранения выявленных в ходе проверок нарушений. </w:t>
      </w:r>
    </w:p>
    <w:p w:rsidR="00B74DD8" w:rsidRPr="00B74DD8" w:rsidRDefault="00B74DD8" w:rsidP="00B74DD8">
      <w:pPr>
        <w:ind w:firstLine="709"/>
        <w:jc w:val="both"/>
        <w:rPr>
          <w:sz w:val="26"/>
          <w:szCs w:val="26"/>
        </w:rPr>
      </w:pPr>
      <w:r w:rsidRPr="00B74DD8">
        <w:rPr>
          <w:sz w:val="26"/>
          <w:szCs w:val="26"/>
        </w:rPr>
        <w:t xml:space="preserve">Комитет, как главный администратор доходов бюджета, осуществляет </w:t>
      </w:r>
      <w:proofErr w:type="gramStart"/>
      <w:r w:rsidRPr="00B74DD8">
        <w:rPr>
          <w:sz w:val="26"/>
          <w:szCs w:val="26"/>
        </w:rPr>
        <w:t>контроль за</w:t>
      </w:r>
      <w:proofErr w:type="gramEnd"/>
      <w:r w:rsidRPr="00B74DD8">
        <w:rPr>
          <w:sz w:val="26"/>
          <w:szCs w:val="26"/>
        </w:rPr>
        <w:t xml:space="preserve"> отчислениями муниципальными унитарными предприятиями города Когалыма части прибыли, остающейся после уплаты налогов и иных обязательных платежей в бюджет города.</w:t>
      </w:r>
    </w:p>
    <w:p w:rsidR="00B74DD8" w:rsidRDefault="00B74DD8" w:rsidP="00B74DD8">
      <w:pPr>
        <w:ind w:firstLine="709"/>
        <w:jc w:val="both"/>
        <w:rPr>
          <w:sz w:val="26"/>
          <w:szCs w:val="26"/>
        </w:rPr>
      </w:pPr>
      <w:r w:rsidRPr="00B74DD8">
        <w:rPr>
          <w:sz w:val="26"/>
          <w:szCs w:val="26"/>
        </w:rPr>
        <w:t>В 2016</w:t>
      </w:r>
      <w:r w:rsidR="00181EEC">
        <w:rPr>
          <w:sz w:val="26"/>
          <w:szCs w:val="26"/>
        </w:rPr>
        <w:t xml:space="preserve"> </w:t>
      </w:r>
      <w:r w:rsidRPr="00B74DD8">
        <w:rPr>
          <w:sz w:val="26"/>
          <w:szCs w:val="26"/>
        </w:rPr>
        <w:t>году в бюджет город</w:t>
      </w:r>
      <w:r w:rsidR="00181EEC">
        <w:rPr>
          <w:sz w:val="26"/>
          <w:szCs w:val="26"/>
        </w:rPr>
        <w:t>а</w:t>
      </w:r>
      <w:r w:rsidRPr="00B74DD8">
        <w:rPr>
          <w:sz w:val="26"/>
          <w:szCs w:val="26"/>
        </w:rPr>
        <w:t xml:space="preserve"> муниципальными унитарными предприятиями города Когалыма произведены отчисления части прибыли, остающейся после уплаты налогов и иных обязательных платежей в сумме 5 085,7 тыс. рублей, что на 173,7% выше показателя 2015 года, где отчисления составили 2 933,0 тыс. рублей.</w:t>
      </w:r>
    </w:p>
    <w:p w:rsidR="00B74DD8" w:rsidRDefault="00B74DD8" w:rsidP="00D05CBB">
      <w:pPr>
        <w:pStyle w:val="1"/>
        <w:jc w:val="both"/>
        <w:rPr>
          <w:sz w:val="26"/>
          <w:szCs w:val="26"/>
          <w:highlight w:val="yellow"/>
        </w:rPr>
      </w:pPr>
      <w:bookmarkStart w:id="16" w:name="_Toc446318117"/>
    </w:p>
    <w:p w:rsidR="00D66C7F" w:rsidRPr="00600C97" w:rsidRDefault="00D66C7F" w:rsidP="00D05CBB">
      <w:pPr>
        <w:pStyle w:val="1"/>
        <w:jc w:val="both"/>
        <w:rPr>
          <w:sz w:val="26"/>
          <w:szCs w:val="26"/>
        </w:rPr>
      </w:pPr>
      <w:r w:rsidRPr="00600C97">
        <w:rPr>
          <w:sz w:val="26"/>
          <w:szCs w:val="26"/>
        </w:rPr>
        <w:t>4. Организация в границах городского округа электро-, тепл</w:t>
      </w:r>
      <w:proofErr w:type="gramStart"/>
      <w:r w:rsidRPr="00600C97">
        <w:rPr>
          <w:sz w:val="26"/>
          <w:szCs w:val="26"/>
        </w:rPr>
        <w:t>о-</w:t>
      </w:r>
      <w:proofErr w:type="gramEnd"/>
      <w:r w:rsidRPr="00600C97">
        <w:rPr>
          <w:sz w:val="26"/>
          <w:szCs w:val="26"/>
        </w:rPr>
        <w:t>, газо- и водоснабжения населения, водоотведения, снабжения населения топливом</w:t>
      </w:r>
      <w:bookmarkEnd w:id="15"/>
      <w:r w:rsidRPr="00600C97">
        <w:rPr>
          <w:sz w:val="26"/>
          <w:szCs w:val="26"/>
        </w:rPr>
        <w:t xml:space="preserve"> в пределах полномочий, установленных законодательством Российской Федерации</w:t>
      </w:r>
      <w:bookmarkEnd w:id="16"/>
    </w:p>
    <w:p w:rsidR="00D66C7F" w:rsidRPr="00940107" w:rsidRDefault="00D66C7F" w:rsidP="006D0FB5">
      <w:pPr>
        <w:widowControl w:val="0"/>
        <w:autoSpaceDE w:val="0"/>
        <w:autoSpaceDN w:val="0"/>
        <w:adjustRightInd w:val="0"/>
        <w:ind w:firstLine="709"/>
        <w:jc w:val="both"/>
        <w:rPr>
          <w:sz w:val="26"/>
          <w:szCs w:val="26"/>
          <w:highlight w:val="yellow"/>
        </w:rPr>
      </w:pPr>
    </w:p>
    <w:p w:rsidR="00600C97" w:rsidRPr="00600C97" w:rsidRDefault="00600C97" w:rsidP="00600C97">
      <w:pPr>
        <w:shd w:val="clear" w:color="auto" w:fill="FFFFFF"/>
        <w:ind w:firstLine="709"/>
        <w:jc w:val="both"/>
        <w:rPr>
          <w:sz w:val="26"/>
          <w:szCs w:val="26"/>
        </w:rPr>
      </w:pPr>
      <w:r w:rsidRPr="00600C97">
        <w:rPr>
          <w:sz w:val="26"/>
          <w:szCs w:val="26"/>
        </w:rPr>
        <w:t>В 2015 году отмечалась стабильная работа предприятий жилищно-коммунального комплекса. Своевременная и качественная подготовка к осенне-зимнему периоду 2016 - 2017 годов обеспечила надежное и безаварийное тепл</w:t>
      </w:r>
      <w:proofErr w:type="gramStart"/>
      <w:r w:rsidRPr="00600C97">
        <w:rPr>
          <w:sz w:val="26"/>
          <w:szCs w:val="26"/>
        </w:rPr>
        <w:t>о-</w:t>
      </w:r>
      <w:proofErr w:type="gramEnd"/>
      <w:r w:rsidRPr="00600C97">
        <w:rPr>
          <w:sz w:val="26"/>
          <w:szCs w:val="26"/>
        </w:rPr>
        <w:t>, водо- и электроснабжение потребителей города Когалыма в зимний период.</w:t>
      </w:r>
    </w:p>
    <w:p w:rsidR="00600C97" w:rsidRPr="00600C97" w:rsidRDefault="00600C97" w:rsidP="00600C97">
      <w:pPr>
        <w:widowControl w:val="0"/>
        <w:autoSpaceDE w:val="0"/>
        <w:autoSpaceDN w:val="0"/>
        <w:adjustRightInd w:val="0"/>
        <w:ind w:firstLine="709"/>
        <w:jc w:val="both"/>
        <w:rPr>
          <w:sz w:val="26"/>
          <w:szCs w:val="26"/>
        </w:rPr>
      </w:pPr>
      <w:r w:rsidRPr="00600C97">
        <w:rPr>
          <w:bCs/>
          <w:sz w:val="26"/>
          <w:szCs w:val="26"/>
        </w:rPr>
        <w:t>В соответствии с</w:t>
      </w:r>
      <w:r w:rsidRPr="00600C97">
        <w:rPr>
          <w:sz w:val="26"/>
          <w:szCs w:val="26"/>
        </w:rPr>
        <w:t xml:space="preserve"> распоряжением Правительства Ханты-Мансийского автономного округа - Югры от 18.03.2016 №</w:t>
      </w:r>
      <w:r w:rsidR="00181EEC">
        <w:rPr>
          <w:sz w:val="26"/>
          <w:szCs w:val="26"/>
        </w:rPr>
        <w:t xml:space="preserve"> </w:t>
      </w:r>
      <w:r w:rsidRPr="00600C97">
        <w:rPr>
          <w:sz w:val="26"/>
          <w:szCs w:val="26"/>
        </w:rPr>
        <w:t xml:space="preserve">112-рп в апреле 2016 года были разработаны </w:t>
      </w:r>
      <w:r w:rsidR="00181EEC">
        <w:rPr>
          <w:bCs/>
          <w:sz w:val="26"/>
          <w:szCs w:val="26"/>
        </w:rPr>
        <w:t>м</w:t>
      </w:r>
      <w:r w:rsidRPr="00600C97">
        <w:rPr>
          <w:sz w:val="26"/>
          <w:szCs w:val="26"/>
        </w:rPr>
        <w:t xml:space="preserve">ероприятия по подготовке объектов жилищно-коммунального хозяйства города Когалыма к работе в осенне-зимний период 2016-2017 годов (далее – Мероприятия). </w:t>
      </w:r>
    </w:p>
    <w:p w:rsidR="00600C97" w:rsidRPr="00600C97" w:rsidRDefault="00600C97" w:rsidP="00600C97">
      <w:pPr>
        <w:widowControl w:val="0"/>
        <w:autoSpaceDE w:val="0"/>
        <w:autoSpaceDN w:val="0"/>
        <w:adjustRightInd w:val="0"/>
        <w:ind w:firstLine="709"/>
        <w:jc w:val="both"/>
        <w:rPr>
          <w:sz w:val="26"/>
          <w:szCs w:val="26"/>
        </w:rPr>
      </w:pPr>
      <w:r w:rsidRPr="00600C97">
        <w:rPr>
          <w:sz w:val="26"/>
          <w:szCs w:val="26"/>
        </w:rPr>
        <w:t>Мероприятия согласованы Департаментом жилищно-коммунального комплекса и энергетики Ханты-Мансийского автономного округа - Югры и утверждены постановлением Администрации города Когалыма от 21.04.2016 №</w:t>
      </w:r>
      <w:r w:rsidR="00181EEC">
        <w:rPr>
          <w:sz w:val="26"/>
          <w:szCs w:val="26"/>
        </w:rPr>
        <w:t xml:space="preserve"> </w:t>
      </w:r>
      <w:r w:rsidRPr="00600C97">
        <w:rPr>
          <w:sz w:val="26"/>
          <w:szCs w:val="26"/>
        </w:rPr>
        <w:t>1106 «О подготовке объектов жилищно-коммунального хозяйства и социальной сферы города Когалыма к работе в осенне-зимний период 2016-2017 годов».</w:t>
      </w:r>
    </w:p>
    <w:p w:rsidR="00600C97" w:rsidRPr="00600C97" w:rsidRDefault="00600C97" w:rsidP="00600C97">
      <w:pPr>
        <w:widowControl w:val="0"/>
        <w:tabs>
          <w:tab w:val="left" w:pos="0"/>
        </w:tabs>
        <w:autoSpaceDE w:val="0"/>
        <w:autoSpaceDN w:val="0"/>
        <w:adjustRightInd w:val="0"/>
        <w:ind w:firstLine="709"/>
        <w:jc w:val="both"/>
        <w:rPr>
          <w:sz w:val="26"/>
          <w:szCs w:val="26"/>
        </w:rPr>
      </w:pPr>
      <w:r w:rsidRPr="00600C97">
        <w:rPr>
          <w:bCs/>
          <w:sz w:val="26"/>
          <w:szCs w:val="26"/>
        </w:rPr>
        <w:t>При разработке М</w:t>
      </w:r>
      <w:r w:rsidRPr="00600C97">
        <w:rPr>
          <w:sz w:val="26"/>
          <w:szCs w:val="26"/>
        </w:rPr>
        <w:t xml:space="preserve">ероприятий </w:t>
      </w:r>
      <w:r w:rsidR="00181EEC">
        <w:rPr>
          <w:sz w:val="26"/>
          <w:szCs w:val="26"/>
        </w:rPr>
        <w:t>были учтены все необходимые объё</w:t>
      </w:r>
      <w:r w:rsidRPr="00600C97">
        <w:rPr>
          <w:sz w:val="26"/>
          <w:szCs w:val="26"/>
        </w:rPr>
        <w:t xml:space="preserve">мы работ по строительству, замене и реконструкции сетей электро-, тепло-, водоснабжения и водоотведения, а также по модернизации, капитальному и текущему ремонту объектов коммунального хозяйства и жилищного фонда города Когалыма. </w:t>
      </w:r>
    </w:p>
    <w:p w:rsidR="00600C97" w:rsidRPr="00600C97" w:rsidRDefault="00181EEC" w:rsidP="00600C97">
      <w:pPr>
        <w:tabs>
          <w:tab w:val="left" w:pos="0"/>
        </w:tabs>
        <w:ind w:firstLine="709"/>
        <w:jc w:val="both"/>
        <w:rPr>
          <w:sz w:val="26"/>
          <w:szCs w:val="26"/>
        </w:rPr>
      </w:pPr>
      <w:r>
        <w:rPr>
          <w:sz w:val="26"/>
          <w:szCs w:val="26"/>
        </w:rPr>
        <w:t>Запланированный объё</w:t>
      </w:r>
      <w:r w:rsidR="00600C97" w:rsidRPr="00600C97">
        <w:rPr>
          <w:sz w:val="26"/>
          <w:szCs w:val="26"/>
        </w:rPr>
        <w:t>м финансирования Мероприятий составил 127,6 млн. рублей, в том числе:</w:t>
      </w:r>
    </w:p>
    <w:p w:rsidR="00600C97" w:rsidRPr="00600C97" w:rsidRDefault="00600C97" w:rsidP="00600C97">
      <w:pPr>
        <w:tabs>
          <w:tab w:val="left" w:pos="0"/>
        </w:tabs>
        <w:ind w:firstLine="709"/>
        <w:jc w:val="both"/>
        <w:rPr>
          <w:sz w:val="26"/>
          <w:szCs w:val="26"/>
        </w:rPr>
      </w:pPr>
      <w:r w:rsidRPr="00600C97">
        <w:rPr>
          <w:sz w:val="26"/>
          <w:szCs w:val="26"/>
        </w:rPr>
        <w:lastRenderedPageBreak/>
        <w:t>- средства бюджета Ханты-Мансийского автономного округа - Югры – 13,7 млн. рублей;</w:t>
      </w:r>
    </w:p>
    <w:p w:rsidR="00600C97" w:rsidRPr="00600C97" w:rsidRDefault="00600C97" w:rsidP="00600C97">
      <w:pPr>
        <w:tabs>
          <w:tab w:val="left" w:pos="0"/>
        </w:tabs>
        <w:ind w:firstLine="709"/>
        <w:jc w:val="both"/>
        <w:rPr>
          <w:sz w:val="26"/>
          <w:szCs w:val="26"/>
        </w:rPr>
      </w:pPr>
      <w:r w:rsidRPr="00600C97">
        <w:rPr>
          <w:sz w:val="26"/>
          <w:szCs w:val="26"/>
        </w:rPr>
        <w:t>- средства бюджета города Когалыма – 44,6 млн. рублей;</w:t>
      </w:r>
    </w:p>
    <w:p w:rsidR="00600C97" w:rsidRPr="00600C97" w:rsidRDefault="00600C97" w:rsidP="00600C97">
      <w:pPr>
        <w:tabs>
          <w:tab w:val="left" w:pos="0"/>
        </w:tabs>
        <w:ind w:firstLine="709"/>
        <w:jc w:val="both"/>
        <w:rPr>
          <w:sz w:val="26"/>
          <w:szCs w:val="26"/>
        </w:rPr>
      </w:pPr>
      <w:r w:rsidRPr="00600C97">
        <w:rPr>
          <w:sz w:val="26"/>
          <w:szCs w:val="26"/>
        </w:rPr>
        <w:t>- средства предприятий – 69,3 млн. рублей.</w:t>
      </w:r>
    </w:p>
    <w:p w:rsidR="00600C97" w:rsidRPr="00600C97" w:rsidRDefault="00600C97" w:rsidP="00600C97">
      <w:pPr>
        <w:tabs>
          <w:tab w:val="left" w:pos="0"/>
        </w:tabs>
        <w:ind w:firstLine="709"/>
        <w:jc w:val="both"/>
        <w:rPr>
          <w:sz w:val="26"/>
          <w:szCs w:val="26"/>
        </w:rPr>
      </w:pPr>
      <w:r w:rsidRPr="00600C97">
        <w:rPr>
          <w:sz w:val="26"/>
          <w:szCs w:val="26"/>
        </w:rPr>
        <w:t>Мер</w:t>
      </w:r>
      <w:r w:rsidR="00181EEC">
        <w:rPr>
          <w:sz w:val="26"/>
          <w:szCs w:val="26"/>
        </w:rPr>
        <w:t>оприятия завершены в полном объё</w:t>
      </w:r>
      <w:r w:rsidRPr="00600C97">
        <w:rPr>
          <w:sz w:val="26"/>
          <w:szCs w:val="26"/>
        </w:rPr>
        <w:t>ме и в установленный срок. Освоени</w:t>
      </w:r>
      <w:r w:rsidR="00181EEC">
        <w:rPr>
          <w:sz w:val="26"/>
          <w:szCs w:val="26"/>
        </w:rPr>
        <w:t>е финансовых средств за счё</w:t>
      </w:r>
      <w:r w:rsidRPr="00600C97">
        <w:rPr>
          <w:sz w:val="26"/>
          <w:szCs w:val="26"/>
        </w:rPr>
        <w:t>т всех источников финансирования составило 100%.</w:t>
      </w:r>
    </w:p>
    <w:p w:rsidR="00600C97" w:rsidRPr="00600C97" w:rsidRDefault="00600C97" w:rsidP="00600C97">
      <w:pPr>
        <w:ind w:firstLine="709"/>
        <w:jc w:val="both"/>
        <w:rPr>
          <w:sz w:val="26"/>
          <w:szCs w:val="26"/>
        </w:rPr>
      </w:pPr>
      <w:r w:rsidRPr="00600C97">
        <w:rPr>
          <w:sz w:val="26"/>
          <w:szCs w:val="26"/>
        </w:rPr>
        <w:t>В соответствии с постановлением Администрации города Когалыма от 24.08.2016 №</w:t>
      </w:r>
      <w:r w:rsidR="00181EEC">
        <w:rPr>
          <w:sz w:val="26"/>
          <w:szCs w:val="26"/>
        </w:rPr>
        <w:t xml:space="preserve"> </w:t>
      </w:r>
      <w:r w:rsidRPr="00600C97">
        <w:rPr>
          <w:sz w:val="26"/>
          <w:szCs w:val="26"/>
        </w:rPr>
        <w:t>2188 «О начале отопительного периода 2016-2017 годов в городе Когалыме» отопительный период 2016-2017 годов в дошкольных, общеобразовательных учреждениях и Бюджетном учреждении Ханты-Мансийского автономного округа - Югры «Когалымская городская больница» начат с 01.09.2016. Количество объектов социальной сферы, обеспеченных теплоснабжением, составляет 51 объект или 100%.</w:t>
      </w:r>
    </w:p>
    <w:p w:rsidR="00600C97" w:rsidRPr="00600C97" w:rsidRDefault="00600C97" w:rsidP="00600C97">
      <w:pPr>
        <w:ind w:firstLine="709"/>
        <w:jc w:val="both"/>
        <w:rPr>
          <w:bCs/>
          <w:sz w:val="26"/>
          <w:szCs w:val="26"/>
        </w:rPr>
      </w:pPr>
      <w:r w:rsidRPr="00600C97">
        <w:rPr>
          <w:bCs/>
          <w:sz w:val="26"/>
          <w:szCs w:val="26"/>
        </w:rPr>
        <w:t xml:space="preserve">В соответствии с постановлением </w:t>
      </w:r>
      <w:r w:rsidRPr="00600C97">
        <w:rPr>
          <w:sz w:val="26"/>
          <w:szCs w:val="26"/>
        </w:rPr>
        <w:t>Администрации города Когалыма от 15.08.2016 №2124</w:t>
      </w:r>
      <w:r w:rsidRPr="00600C97">
        <w:rPr>
          <w:bCs/>
          <w:sz w:val="26"/>
          <w:szCs w:val="26"/>
        </w:rPr>
        <w:t xml:space="preserve"> «Об оценке готовности организаций, обслуживающих жилищно-коммунальное хозяйство города Когалыма, к работе в осенне-зимний период 2016 - 2017 годов» была создана комиссия</w:t>
      </w:r>
      <w:r w:rsidR="00181EEC">
        <w:rPr>
          <w:bCs/>
          <w:sz w:val="26"/>
          <w:szCs w:val="26"/>
        </w:rPr>
        <w:t xml:space="preserve"> по оценке готовности и утверждё</w:t>
      </w:r>
      <w:r w:rsidRPr="00600C97">
        <w:rPr>
          <w:bCs/>
          <w:sz w:val="26"/>
          <w:szCs w:val="26"/>
        </w:rPr>
        <w:t>н график работы комиссии.</w:t>
      </w:r>
    </w:p>
    <w:p w:rsidR="00600C97" w:rsidRPr="00600C97" w:rsidRDefault="00600C97" w:rsidP="00600C97">
      <w:pPr>
        <w:ind w:firstLine="709"/>
        <w:jc w:val="both"/>
        <w:rPr>
          <w:sz w:val="26"/>
          <w:szCs w:val="26"/>
        </w:rPr>
      </w:pPr>
      <w:r w:rsidRPr="00600C97">
        <w:rPr>
          <w:sz w:val="26"/>
          <w:szCs w:val="26"/>
        </w:rPr>
        <w:t xml:space="preserve">Проверка готовности жилищного фонда города Когалыма была завершена 30.08.2016. В работе комиссии принимали участие депутаты Думы города Когалыма, представители Общественного совета при Администрации города Когалыма по осуществлению </w:t>
      </w:r>
      <w:proofErr w:type="gramStart"/>
      <w:r w:rsidRPr="00600C97">
        <w:rPr>
          <w:sz w:val="26"/>
          <w:szCs w:val="26"/>
        </w:rPr>
        <w:t>контроля за</w:t>
      </w:r>
      <w:proofErr w:type="gramEnd"/>
      <w:r w:rsidRPr="00600C97">
        <w:rPr>
          <w:sz w:val="26"/>
          <w:szCs w:val="26"/>
        </w:rPr>
        <w:t xml:space="preserve"> выполнением организациями жилищно-коммунального комплекса своих обязательств и Советов многоквартирных домов. Все организации, обслуживающие жилищный фонд города Когалыма, получили паспорта готовности к работе в осенне-зимний период 2016-2017 годов. </w:t>
      </w:r>
    </w:p>
    <w:p w:rsidR="00600C97" w:rsidRPr="00600C97" w:rsidRDefault="00600C97" w:rsidP="00600C97">
      <w:pPr>
        <w:widowControl w:val="0"/>
        <w:tabs>
          <w:tab w:val="left" w:pos="0"/>
        </w:tabs>
        <w:autoSpaceDE w:val="0"/>
        <w:autoSpaceDN w:val="0"/>
        <w:adjustRightInd w:val="0"/>
        <w:ind w:firstLine="709"/>
        <w:jc w:val="both"/>
        <w:rPr>
          <w:sz w:val="26"/>
          <w:szCs w:val="26"/>
        </w:rPr>
      </w:pPr>
      <w:r w:rsidRPr="00600C97">
        <w:rPr>
          <w:sz w:val="26"/>
          <w:szCs w:val="26"/>
        </w:rPr>
        <w:t>Также, 23.09.2016 была проведена оценка готовности к работе в осенне-зимний период 2016-2017 годов теплоснабжающей организации города Когалыма общества с ограниченной ответственность «</w:t>
      </w:r>
      <w:proofErr w:type="spellStart"/>
      <w:r w:rsidRPr="00600C97">
        <w:rPr>
          <w:sz w:val="26"/>
          <w:szCs w:val="26"/>
        </w:rPr>
        <w:t>КонцессКом</w:t>
      </w:r>
      <w:proofErr w:type="spellEnd"/>
      <w:r w:rsidRPr="00600C97">
        <w:rPr>
          <w:sz w:val="26"/>
          <w:szCs w:val="26"/>
        </w:rPr>
        <w:t>» (далее – ООО «</w:t>
      </w:r>
      <w:proofErr w:type="spellStart"/>
      <w:r w:rsidRPr="00600C97">
        <w:rPr>
          <w:sz w:val="26"/>
          <w:szCs w:val="26"/>
        </w:rPr>
        <w:t>КонцессКом</w:t>
      </w:r>
      <w:proofErr w:type="spellEnd"/>
      <w:r w:rsidRPr="00600C97">
        <w:rPr>
          <w:sz w:val="26"/>
          <w:szCs w:val="26"/>
        </w:rPr>
        <w:t xml:space="preserve">») оформлены паспорта готовности организаций. </w:t>
      </w:r>
    </w:p>
    <w:p w:rsidR="00600C97" w:rsidRPr="00600C97" w:rsidRDefault="00C4042B" w:rsidP="00600C97">
      <w:pPr>
        <w:ind w:firstLine="709"/>
        <w:jc w:val="both"/>
        <w:rPr>
          <w:sz w:val="26"/>
          <w:szCs w:val="26"/>
        </w:rPr>
      </w:pPr>
      <w:r>
        <w:rPr>
          <w:sz w:val="26"/>
          <w:szCs w:val="26"/>
        </w:rPr>
        <w:t>Начал</w:t>
      </w:r>
      <w:r w:rsidR="00600C97" w:rsidRPr="00600C97">
        <w:rPr>
          <w:sz w:val="26"/>
          <w:szCs w:val="26"/>
        </w:rPr>
        <w:t xml:space="preserve"> отопительного периода в жилищном фонде и на иных объектах города Когалыма определяется со дня, следующего за последним днём окончания 5-ти дневного периода, в течение которого среднесуточная температура наружного воздуха составляла ниже 8 градусов Цельсия или по решению собственников помещений много</w:t>
      </w:r>
      <w:r w:rsidR="00083F95">
        <w:rPr>
          <w:sz w:val="26"/>
          <w:szCs w:val="26"/>
        </w:rPr>
        <w:t xml:space="preserve"> </w:t>
      </w:r>
      <w:r w:rsidR="00600C97" w:rsidRPr="00600C97">
        <w:rPr>
          <w:sz w:val="26"/>
          <w:szCs w:val="26"/>
        </w:rPr>
        <w:t>квартирных домов города Когалыма. Жилищный фонд города Когалыма (по состоянию на 01.10.2016) обеспечен теплоснабжением в полном объеме.</w:t>
      </w:r>
    </w:p>
    <w:p w:rsidR="00600C97" w:rsidRPr="00600C97" w:rsidRDefault="00600C97" w:rsidP="00600C97">
      <w:pPr>
        <w:suppressLineNumbers/>
        <w:suppressAutoHyphens/>
        <w:ind w:firstLine="709"/>
        <w:jc w:val="both"/>
        <w:rPr>
          <w:sz w:val="26"/>
          <w:szCs w:val="26"/>
        </w:rPr>
      </w:pPr>
      <w:r w:rsidRPr="00600C97">
        <w:rPr>
          <w:sz w:val="26"/>
          <w:szCs w:val="26"/>
        </w:rPr>
        <w:t>В соответствии с распоряжением Северо-Уральского управления Федеральной службы по экологическому, технологическому и атомному надзору от 30.07.2016 №</w:t>
      </w:r>
      <w:r w:rsidR="00C4042B">
        <w:rPr>
          <w:sz w:val="26"/>
          <w:szCs w:val="26"/>
        </w:rPr>
        <w:t xml:space="preserve"> </w:t>
      </w:r>
      <w:r w:rsidRPr="00600C97">
        <w:rPr>
          <w:sz w:val="26"/>
          <w:szCs w:val="26"/>
        </w:rPr>
        <w:t>57/5855 «Об организации проверок по оценке готовности муниципальных образований к отопительному периоду 2016-2017 годов» прошла оценка готовности города Когалыма, получен паспорт готовности муниципального образования к отопительному периоду 2016-2017 годов (№</w:t>
      </w:r>
      <w:r w:rsidR="00C4042B">
        <w:rPr>
          <w:sz w:val="26"/>
          <w:szCs w:val="26"/>
        </w:rPr>
        <w:t xml:space="preserve"> </w:t>
      </w:r>
      <w:r w:rsidRPr="00600C97">
        <w:rPr>
          <w:sz w:val="26"/>
          <w:szCs w:val="26"/>
        </w:rPr>
        <w:t>58-029-П).</w:t>
      </w:r>
    </w:p>
    <w:p w:rsidR="00600C97" w:rsidRPr="00600C97" w:rsidRDefault="00600C97" w:rsidP="00600C97">
      <w:pPr>
        <w:suppressLineNumbers/>
        <w:suppressAutoHyphens/>
        <w:ind w:firstLine="709"/>
        <w:jc w:val="both"/>
        <w:rPr>
          <w:sz w:val="26"/>
          <w:szCs w:val="26"/>
        </w:rPr>
      </w:pPr>
      <w:r w:rsidRPr="00600C97">
        <w:rPr>
          <w:sz w:val="26"/>
          <w:szCs w:val="26"/>
        </w:rPr>
        <w:t xml:space="preserve">В рамках государственной программы «Развитие жилищно-коммунального комплекса и повышение энергетической эффективности Ханты-Мансийского автономного округа – Югры» на 2014-2020 годы» на </w:t>
      </w:r>
      <w:r w:rsidRPr="00600C97">
        <w:rPr>
          <w:sz w:val="26"/>
          <w:szCs w:val="26"/>
        </w:rPr>
        <w:lastRenderedPageBreak/>
        <w:t xml:space="preserve">проведение работ по капитальному ремонту сетей тепло-, водоснабжения городу Когалыму из средств бюджета автономного округа были доведены средства субсидии в размере 11,1 млн. руб. </w:t>
      </w:r>
    </w:p>
    <w:p w:rsidR="00600C97" w:rsidRPr="00600C97" w:rsidRDefault="00600C97" w:rsidP="00600C97">
      <w:pPr>
        <w:suppressLineNumbers/>
        <w:suppressAutoHyphens/>
        <w:ind w:firstLine="709"/>
        <w:jc w:val="both"/>
        <w:rPr>
          <w:sz w:val="26"/>
          <w:szCs w:val="26"/>
        </w:rPr>
      </w:pPr>
      <w:r w:rsidRPr="00600C97">
        <w:rPr>
          <w:sz w:val="26"/>
          <w:szCs w:val="26"/>
        </w:rPr>
        <w:t>Администрацией города Когалыма проведены два открытых аукциона в электронной форме и заключены два муниципальных контракта на выполнение работ по капитальному ремонту систем тепло- и водоснабжения города Когалыма протяженностью 0,38 км</w:t>
      </w:r>
      <w:proofErr w:type="gramStart"/>
      <w:r w:rsidRPr="00600C97">
        <w:rPr>
          <w:sz w:val="26"/>
          <w:szCs w:val="26"/>
        </w:rPr>
        <w:t>.</w:t>
      </w:r>
      <w:proofErr w:type="gramEnd"/>
      <w:r w:rsidRPr="00600C97">
        <w:rPr>
          <w:sz w:val="26"/>
          <w:szCs w:val="26"/>
        </w:rPr>
        <w:t xml:space="preserve"> </w:t>
      </w:r>
      <w:proofErr w:type="gramStart"/>
      <w:r w:rsidRPr="00600C97">
        <w:rPr>
          <w:sz w:val="26"/>
          <w:szCs w:val="26"/>
        </w:rPr>
        <w:t>н</w:t>
      </w:r>
      <w:proofErr w:type="gramEnd"/>
      <w:r w:rsidRPr="00600C97">
        <w:rPr>
          <w:sz w:val="26"/>
          <w:szCs w:val="26"/>
        </w:rPr>
        <w:t>а общую сумму 10,329 млн. руб., в том числе:</w:t>
      </w:r>
    </w:p>
    <w:p w:rsidR="00600C97" w:rsidRPr="00600C97" w:rsidRDefault="00600C97" w:rsidP="00600C97">
      <w:pPr>
        <w:suppressLineNumbers/>
        <w:suppressAutoHyphens/>
        <w:ind w:firstLine="709"/>
        <w:jc w:val="both"/>
        <w:rPr>
          <w:sz w:val="26"/>
          <w:szCs w:val="26"/>
        </w:rPr>
      </w:pPr>
      <w:r w:rsidRPr="00600C97">
        <w:rPr>
          <w:sz w:val="26"/>
          <w:szCs w:val="26"/>
        </w:rPr>
        <w:t>- средства бюджета округа – 9,821 млн. руб.</w:t>
      </w:r>
    </w:p>
    <w:p w:rsidR="00600C97" w:rsidRPr="00600C97" w:rsidRDefault="00600C97" w:rsidP="00600C97">
      <w:pPr>
        <w:suppressLineNumbers/>
        <w:suppressAutoHyphens/>
        <w:ind w:firstLine="709"/>
        <w:jc w:val="both"/>
        <w:rPr>
          <w:sz w:val="26"/>
          <w:szCs w:val="26"/>
        </w:rPr>
      </w:pPr>
      <w:r w:rsidRPr="00600C97">
        <w:rPr>
          <w:sz w:val="26"/>
          <w:szCs w:val="26"/>
        </w:rPr>
        <w:t xml:space="preserve">- средства местного бюджета – 0,508 млн.  руб. </w:t>
      </w:r>
    </w:p>
    <w:p w:rsidR="00600C97" w:rsidRPr="00600C97" w:rsidRDefault="00600C97" w:rsidP="00600C97">
      <w:pPr>
        <w:suppressLineNumbers/>
        <w:suppressAutoHyphens/>
        <w:ind w:firstLine="709"/>
        <w:jc w:val="both"/>
        <w:rPr>
          <w:sz w:val="26"/>
          <w:szCs w:val="26"/>
        </w:rPr>
      </w:pPr>
      <w:r w:rsidRPr="00600C97">
        <w:rPr>
          <w:sz w:val="26"/>
          <w:szCs w:val="26"/>
        </w:rPr>
        <w:t xml:space="preserve">Работы по капитальному ремонту сетей тепло- и водоснабжения города Когалыма выполнены в полном объеме, финансовые средства освоены. </w:t>
      </w:r>
    </w:p>
    <w:p w:rsidR="00600C97" w:rsidRPr="00600C97" w:rsidRDefault="00600C97" w:rsidP="00600C97">
      <w:pPr>
        <w:ind w:firstLine="709"/>
        <w:jc w:val="both"/>
        <w:rPr>
          <w:iCs/>
          <w:sz w:val="26"/>
          <w:szCs w:val="26"/>
        </w:rPr>
      </w:pPr>
    </w:p>
    <w:p w:rsidR="00600C97" w:rsidRPr="00600C97" w:rsidRDefault="00600C97" w:rsidP="00600C97">
      <w:pPr>
        <w:ind w:firstLine="709"/>
        <w:jc w:val="both"/>
        <w:rPr>
          <w:iCs/>
          <w:sz w:val="26"/>
          <w:szCs w:val="26"/>
        </w:rPr>
      </w:pPr>
      <w:r w:rsidRPr="00600C97">
        <w:rPr>
          <w:iCs/>
          <w:sz w:val="26"/>
          <w:szCs w:val="26"/>
        </w:rPr>
        <w:t>Электроснабжение</w:t>
      </w:r>
    </w:p>
    <w:p w:rsidR="00600C97" w:rsidRPr="00600C97" w:rsidRDefault="00600C97" w:rsidP="00600C97">
      <w:pPr>
        <w:ind w:firstLine="709"/>
        <w:jc w:val="both"/>
        <w:rPr>
          <w:iCs/>
          <w:sz w:val="26"/>
          <w:szCs w:val="26"/>
        </w:rPr>
      </w:pPr>
    </w:p>
    <w:p w:rsidR="00600C97" w:rsidRPr="00600C97" w:rsidRDefault="00600C97" w:rsidP="00600C97">
      <w:pPr>
        <w:autoSpaceDE w:val="0"/>
        <w:autoSpaceDN w:val="0"/>
        <w:ind w:firstLine="709"/>
        <w:jc w:val="both"/>
        <w:rPr>
          <w:sz w:val="26"/>
          <w:szCs w:val="26"/>
        </w:rPr>
      </w:pPr>
      <w:r w:rsidRPr="00600C97">
        <w:rPr>
          <w:sz w:val="26"/>
          <w:szCs w:val="26"/>
        </w:rPr>
        <w:t xml:space="preserve">Электроснабжение города Когалыма на нужды наружного освещения в              2016 году осуществляло открытое акционерное общество «Тюменская </w:t>
      </w:r>
      <w:proofErr w:type="spellStart"/>
      <w:r w:rsidRPr="00600C97">
        <w:rPr>
          <w:sz w:val="26"/>
          <w:szCs w:val="26"/>
        </w:rPr>
        <w:t>энергосбытовая</w:t>
      </w:r>
      <w:proofErr w:type="spellEnd"/>
      <w:r w:rsidRPr="00600C97">
        <w:rPr>
          <w:sz w:val="26"/>
          <w:szCs w:val="26"/>
        </w:rPr>
        <w:t xml:space="preserve"> компания» (далее – ОАО «ТЭК»), как гарантирующий поставщик.</w:t>
      </w:r>
    </w:p>
    <w:p w:rsidR="00600C97" w:rsidRPr="00600C97" w:rsidRDefault="00600C97" w:rsidP="00600C97">
      <w:pPr>
        <w:autoSpaceDE w:val="0"/>
        <w:autoSpaceDN w:val="0"/>
        <w:ind w:firstLine="709"/>
        <w:jc w:val="both"/>
        <w:rPr>
          <w:sz w:val="26"/>
          <w:szCs w:val="26"/>
        </w:rPr>
      </w:pPr>
      <w:r w:rsidRPr="00600C97">
        <w:rPr>
          <w:sz w:val="26"/>
          <w:szCs w:val="26"/>
        </w:rPr>
        <w:t>Общая протяженность электрических сетей города Когалыма в 2016 году составила – 383,1 км (2015 год – 382,1 км), из них длина ветхих сетей составляет 162,0 км (в 2015 году – 153,1 км).</w:t>
      </w:r>
    </w:p>
    <w:p w:rsidR="00600C97" w:rsidRPr="00600C97" w:rsidRDefault="00600C97" w:rsidP="00600C97">
      <w:pPr>
        <w:ind w:firstLine="709"/>
        <w:jc w:val="both"/>
        <w:rPr>
          <w:sz w:val="26"/>
          <w:szCs w:val="26"/>
        </w:rPr>
      </w:pPr>
      <w:r w:rsidRPr="00600C97">
        <w:rPr>
          <w:sz w:val="26"/>
          <w:szCs w:val="26"/>
        </w:rPr>
        <w:t>В 2016 году реализовано электрической энергии – 150,161 млн. кВт/час, что на 1,0% больше, чем в 2015 году (в 2015 году – 148,85 млн. кВт/час).</w:t>
      </w:r>
    </w:p>
    <w:p w:rsidR="00600C97" w:rsidRPr="00600C97" w:rsidRDefault="00600C97" w:rsidP="00600C97">
      <w:pPr>
        <w:ind w:firstLine="709"/>
        <w:jc w:val="both"/>
        <w:rPr>
          <w:sz w:val="26"/>
          <w:szCs w:val="26"/>
        </w:rPr>
      </w:pPr>
      <w:r w:rsidRPr="00600C97">
        <w:rPr>
          <w:sz w:val="26"/>
          <w:szCs w:val="26"/>
        </w:rPr>
        <w:t>Оказание услуг по техническому обслуживанию и ремонту электрооборудования наружного освещения и светофорны</w:t>
      </w:r>
      <w:r w:rsidR="006A52DB">
        <w:rPr>
          <w:sz w:val="26"/>
          <w:szCs w:val="26"/>
        </w:rPr>
        <w:t xml:space="preserve">х объектов города осуществляет </w:t>
      </w:r>
      <w:r w:rsidRPr="00600C97">
        <w:rPr>
          <w:sz w:val="26"/>
          <w:szCs w:val="26"/>
        </w:rPr>
        <w:t xml:space="preserve">АО «ЮТЭК – Когалым» на основании муниципальных контрактов по результатам аукционов Светофорных объектов – ООО «Квадрат». За период действия муниципальных контрактов, помимо технического обслуживания и ремонта электрооборудования и светофорных объектов продолжается работа по замене светильников наружного освещения с дуговыми ртутными лампами на светодиодные светильники (в 2016 году заменено 206 штук). Применяются нетрадиционные методы диагностики состояния электрооборудования с помощью </w:t>
      </w:r>
      <w:proofErr w:type="spellStart"/>
      <w:r w:rsidRPr="00600C97">
        <w:rPr>
          <w:sz w:val="26"/>
          <w:szCs w:val="26"/>
        </w:rPr>
        <w:t>тепловизионного</w:t>
      </w:r>
      <w:proofErr w:type="spellEnd"/>
      <w:r w:rsidRPr="00600C97">
        <w:rPr>
          <w:sz w:val="26"/>
          <w:szCs w:val="26"/>
        </w:rPr>
        <w:t xml:space="preserve"> контроля прибором «ТЕСТО».</w:t>
      </w:r>
    </w:p>
    <w:p w:rsidR="00600C97" w:rsidRPr="00600C97" w:rsidRDefault="006A52DB" w:rsidP="00600C97">
      <w:pPr>
        <w:ind w:firstLine="709"/>
        <w:jc w:val="both"/>
        <w:rPr>
          <w:sz w:val="26"/>
          <w:szCs w:val="26"/>
        </w:rPr>
      </w:pPr>
      <w:r>
        <w:rPr>
          <w:sz w:val="26"/>
          <w:szCs w:val="26"/>
        </w:rPr>
        <w:t xml:space="preserve">Цель деятельности </w:t>
      </w:r>
      <w:r w:rsidR="00600C97" w:rsidRPr="00600C97">
        <w:rPr>
          <w:sz w:val="26"/>
          <w:szCs w:val="26"/>
        </w:rPr>
        <w:t>АО «ЮТЭК – Когалым» обеспечение надежного, бесперебойного электроснабжения всего жилого фонда, объектов соцкультбыта и промышленных зон.</w:t>
      </w:r>
    </w:p>
    <w:p w:rsidR="00600C97" w:rsidRPr="00600C97" w:rsidRDefault="00600C97" w:rsidP="00600C97">
      <w:pPr>
        <w:tabs>
          <w:tab w:val="left" w:pos="709"/>
        </w:tabs>
        <w:ind w:firstLine="709"/>
        <w:jc w:val="both"/>
        <w:rPr>
          <w:sz w:val="26"/>
          <w:szCs w:val="26"/>
        </w:rPr>
      </w:pPr>
      <w:r w:rsidRPr="00600C97">
        <w:rPr>
          <w:sz w:val="26"/>
          <w:szCs w:val="26"/>
        </w:rPr>
        <w:t>Производственную деятельность осуществляют 3 сетевых района и 5 производственных служб.</w:t>
      </w:r>
    </w:p>
    <w:p w:rsidR="00600C97" w:rsidRPr="00600C97" w:rsidRDefault="00600C97" w:rsidP="00600C97">
      <w:pPr>
        <w:tabs>
          <w:tab w:val="left" w:pos="709"/>
        </w:tabs>
        <w:ind w:firstLine="709"/>
        <w:jc w:val="both"/>
        <w:rPr>
          <w:sz w:val="26"/>
          <w:szCs w:val="26"/>
        </w:rPr>
      </w:pPr>
      <w:r w:rsidRPr="00600C97">
        <w:rPr>
          <w:sz w:val="26"/>
          <w:szCs w:val="26"/>
        </w:rPr>
        <w:t>Для подготовки к работе в осенне-зимний период 2016-2017 годов и с целью повышения качества</w:t>
      </w:r>
      <w:r w:rsidR="006A52DB">
        <w:rPr>
          <w:sz w:val="26"/>
          <w:szCs w:val="26"/>
        </w:rPr>
        <w:t xml:space="preserve"> и надежности электроснабжения </w:t>
      </w:r>
      <w:r w:rsidRPr="00600C97">
        <w:rPr>
          <w:sz w:val="26"/>
          <w:szCs w:val="26"/>
        </w:rPr>
        <w:t>АО «ЮТЭК – Когалым» был разработан график планово-предупредительных ремонтов на 2016 год и мероприятия по подготовке к работе в осенне-зимний период 2016-2017 годов.</w:t>
      </w:r>
    </w:p>
    <w:p w:rsidR="00600C97" w:rsidRPr="00600C97" w:rsidRDefault="00600C97" w:rsidP="00600C97">
      <w:pPr>
        <w:tabs>
          <w:tab w:val="left" w:pos="709"/>
        </w:tabs>
        <w:ind w:firstLine="709"/>
        <w:jc w:val="both"/>
        <w:rPr>
          <w:sz w:val="26"/>
          <w:szCs w:val="26"/>
        </w:rPr>
      </w:pPr>
      <w:r w:rsidRPr="00600C97">
        <w:rPr>
          <w:sz w:val="26"/>
          <w:szCs w:val="26"/>
        </w:rPr>
        <w:t>В рамках исполнения производственной программы АО «ЮТЭК-Когалым» выполнены следующие работы:</w:t>
      </w:r>
    </w:p>
    <w:p w:rsidR="00600C97" w:rsidRPr="00600C97" w:rsidRDefault="00600C97" w:rsidP="00600C97">
      <w:pPr>
        <w:keepNext/>
        <w:suppressLineNumbers/>
        <w:shd w:val="clear" w:color="auto" w:fill="FFFFFF"/>
        <w:suppressAutoHyphens/>
        <w:ind w:firstLine="709"/>
        <w:jc w:val="both"/>
        <w:rPr>
          <w:sz w:val="26"/>
          <w:szCs w:val="26"/>
        </w:rPr>
      </w:pPr>
      <w:r w:rsidRPr="00600C97">
        <w:rPr>
          <w:sz w:val="26"/>
          <w:szCs w:val="26"/>
        </w:rPr>
        <w:lastRenderedPageBreak/>
        <w:t xml:space="preserve">1. Замена светильников наружного освещения с лампами ДРЛ на светильники с </w:t>
      </w:r>
      <w:proofErr w:type="spellStart"/>
      <w:r w:rsidRPr="00600C97">
        <w:rPr>
          <w:sz w:val="26"/>
          <w:szCs w:val="26"/>
        </w:rPr>
        <w:t>энергоэкономичными</w:t>
      </w:r>
      <w:proofErr w:type="spellEnd"/>
      <w:r w:rsidRPr="00600C97">
        <w:rPr>
          <w:sz w:val="26"/>
          <w:szCs w:val="26"/>
        </w:rPr>
        <w:t xml:space="preserve"> лампами </w:t>
      </w:r>
      <w:proofErr w:type="spellStart"/>
      <w:r w:rsidRPr="00600C97">
        <w:rPr>
          <w:sz w:val="26"/>
          <w:szCs w:val="26"/>
        </w:rPr>
        <w:t>ДНаТ</w:t>
      </w:r>
      <w:proofErr w:type="spellEnd"/>
      <w:r w:rsidRPr="00600C97">
        <w:rPr>
          <w:sz w:val="26"/>
          <w:szCs w:val="26"/>
        </w:rPr>
        <w:t xml:space="preserve"> и ЭПРАН-250.</w:t>
      </w:r>
    </w:p>
    <w:p w:rsidR="00600C97" w:rsidRPr="00600C97" w:rsidRDefault="00600C97" w:rsidP="00600C97">
      <w:pPr>
        <w:keepNext/>
        <w:suppressLineNumbers/>
        <w:shd w:val="clear" w:color="auto" w:fill="FFFFFF"/>
        <w:suppressAutoHyphens/>
        <w:ind w:firstLine="709"/>
        <w:jc w:val="both"/>
        <w:rPr>
          <w:sz w:val="26"/>
          <w:szCs w:val="26"/>
        </w:rPr>
      </w:pPr>
      <w:r w:rsidRPr="00600C97">
        <w:rPr>
          <w:sz w:val="26"/>
          <w:szCs w:val="26"/>
        </w:rPr>
        <w:t>2. Текущий осмотр и текущий ремонт электросетевого комплекса города – 2596 шт.</w:t>
      </w:r>
    </w:p>
    <w:p w:rsidR="00600C97" w:rsidRPr="00600C97" w:rsidRDefault="00600C97" w:rsidP="00600C97">
      <w:pPr>
        <w:keepNext/>
        <w:suppressLineNumbers/>
        <w:shd w:val="clear" w:color="auto" w:fill="FFFFFF"/>
        <w:suppressAutoHyphens/>
        <w:ind w:firstLine="709"/>
        <w:jc w:val="both"/>
        <w:rPr>
          <w:sz w:val="26"/>
          <w:szCs w:val="26"/>
        </w:rPr>
      </w:pPr>
      <w:r w:rsidRPr="00600C97">
        <w:rPr>
          <w:sz w:val="26"/>
          <w:szCs w:val="26"/>
        </w:rPr>
        <w:t>3. Текущий осмотр и текущий ремонт сетей наружного освещения – 695 шт.</w:t>
      </w:r>
    </w:p>
    <w:p w:rsidR="00600C97" w:rsidRPr="00600C97" w:rsidRDefault="00600C97" w:rsidP="00600C97">
      <w:pPr>
        <w:tabs>
          <w:tab w:val="left" w:pos="709"/>
        </w:tabs>
        <w:ind w:firstLine="709"/>
        <w:jc w:val="both"/>
        <w:rPr>
          <w:sz w:val="26"/>
          <w:szCs w:val="26"/>
        </w:rPr>
      </w:pPr>
      <w:r w:rsidRPr="00600C97">
        <w:rPr>
          <w:sz w:val="26"/>
          <w:szCs w:val="26"/>
        </w:rPr>
        <w:t>Для подготовки к работе в осенне-зимний период 2016-2017 годов и с целью повышения качества и надежности электроснабжения АО «ЮТЭК – Когалым» был разработан график планово-предупредительных ремонтов на 2016 год и мероприятия по подготовке к работе в осенне-зимний период 2016-2017 годов.</w:t>
      </w:r>
    </w:p>
    <w:p w:rsidR="00600C97" w:rsidRPr="00600C97" w:rsidRDefault="00600C97" w:rsidP="00600C97">
      <w:pPr>
        <w:tabs>
          <w:tab w:val="left" w:pos="709"/>
        </w:tabs>
        <w:ind w:firstLine="709"/>
        <w:jc w:val="both"/>
        <w:rPr>
          <w:sz w:val="26"/>
          <w:szCs w:val="26"/>
        </w:rPr>
      </w:pPr>
      <w:r w:rsidRPr="00600C97">
        <w:rPr>
          <w:sz w:val="26"/>
          <w:szCs w:val="26"/>
        </w:rPr>
        <w:t>В рамках исполнения Мероприятий выполнены следующие объемы работ:</w:t>
      </w:r>
    </w:p>
    <w:p w:rsidR="00600C97" w:rsidRPr="00600C97" w:rsidRDefault="00600C97" w:rsidP="00600C97">
      <w:pPr>
        <w:suppressLineNumbers/>
        <w:tabs>
          <w:tab w:val="left" w:pos="709"/>
        </w:tabs>
        <w:suppressAutoHyphens/>
        <w:ind w:firstLine="709"/>
        <w:jc w:val="both"/>
        <w:rPr>
          <w:sz w:val="26"/>
          <w:szCs w:val="26"/>
        </w:rPr>
      </w:pPr>
      <w:r w:rsidRPr="00600C97">
        <w:rPr>
          <w:sz w:val="26"/>
          <w:szCs w:val="26"/>
        </w:rPr>
        <w:t xml:space="preserve">1. Реконструкция электрооборудования РУ-0,4 </w:t>
      </w:r>
      <w:proofErr w:type="spellStart"/>
      <w:r w:rsidRPr="00600C97">
        <w:rPr>
          <w:sz w:val="26"/>
          <w:szCs w:val="26"/>
        </w:rPr>
        <w:t>кВ</w:t>
      </w:r>
      <w:proofErr w:type="spellEnd"/>
      <w:r w:rsidRPr="00600C97">
        <w:rPr>
          <w:sz w:val="26"/>
          <w:szCs w:val="26"/>
        </w:rPr>
        <w:t xml:space="preserve"> ЦРП-2;</w:t>
      </w:r>
    </w:p>
    <w:p w:rsidR="00600C97" w:rsidRPr="00600C97" w:rsidRDefault="00600C97" w:rsidP="00600C97">
      <w:pPr>
        <w:suppressLineNumbers/>
        <w:tabs>
          <w:tab w:val="left" w:pos="709"/>
        </w:tabs>
        <w:suppressAutoHyphens/>
        <w:ind w:firstLine="709"/>
        <w:jc w:val="both"/>
        <w:rPr>
          <w:sz w:val="26"/>
          <w:szCs w:val="26"/>
        </w:rPr>
      </w:pPr>
      <w:r w:rsidRPr="00600C97">
        <w:rPr>
          <w:sz w:val="26"/>
          <w:szCs w:val="26"/>
        </w:rPr>
        <w:t xml:space="preserve">2. Реконструкция КЛ-10 </w:t>
      </w:r>
      <w:proofErr w:type="spellStart"/>
      <w:r w:rsidRPr="00600C97">
        <w:rPr>
          <w:sz w:val="26"/>
          <w:szCs w:val="26"/>
        </w:rPr>
        <w:t>кВ</w:t>
      </w:r>
      <w:proofErr w:type="spellEnd"/>
      <w:r w:rsidRPr="00600C97">
        <w:rPr>
          <w:sz w:val="26"/>
          <w:szCs w:val="26"/>
        </w:rPr>
        <w:t xml:space="preserve"> ф</w:t>
      </w:r>
      <w:proofErr w:type="gramStart"/>
      <w:r w:rsidRPr="00600C97">
        <w:rPr>
          <w:sz w:val="26"/>
          <w:szCs w:val="26"/>
        </w:rPr>
        <w:t>.Ю</w:t>
      </w:r>
      <w:proofErr w:type="gramEnd"/>
      <w:r w:rsidRPr="00600C97">
        <w:rPr>
          <w:sz w:val="26"/>
          <w:szCs w:val="26"/>
        </w:rPr>
        <w:t>жная-21, ф.Южная-22;</w:t>
      </w:r>
    </w:p>
    <w:p w:rsidR="00600C97" w:rsidRPr="00600C97" w:rsidRDefault="00600C97" w:rsidP="00600C97">
      <w:pPr>
        <w:suppressLineNumbers/>
        <w:tabs>
          <w:tab w:val="left" w:pos="709"/>
        </w:tabs>
        <w:suppressAutoHyphens/>
        <w:ind w:firstLine="709"/>
        <w:jc w:val="both"/>
        <w:rPr>
          <w:sz w:val="26"/>
          <w:szCs w:val="26"/>
        </w:rPr>
      </w:pPr>
      <w:r w:rsidRPr="009C5F4F">
        <w:rPr>
          <w:sz w:val="26"/>
          <w:szCs w:val="26"/>
        </w:rPr>
        <w:t xml:space="preserve">3. </w:t>
      </w:r>
      <w:proofErr w:type="gramStart"/>
      <w:r w:rsidRPr="009C5F4F">
        <w:rPr>
          <w:sz w:val="26"/>
          <w:szCs w:val="26"/>
        </w:rPr>
        <w:t xml:space="preserve">Монтаж </w:t>
      </w:r>
      <w:r w:rsidR="009C5F4F" w:rsidRPr="009C5F4F">
        <w:rPr>
          <w:sz w:val="26"/>
          <w:szCs w:val="26"/>
        </w:rPr>
        <w:t>автоматизированной информационно-измерительной системы коммерческого учета электроэнергии (</w:t>
      </w:r>
      <w:r w:rsidRPr="009C5F4F">
        <w:rPr>
          <w:sz w:val="26"/>
          <w:szCs w:val="26"/>
        </w:rPr>
        <w:t>АИИСКУЭ (1-ая очередь);</w:t>
      </w:r>
      <w:proofErr w:type="gramEnd"/>
    </w:p>
    <w:p w:rsidR="00600C97" w:rsidRPr="00600C97" w:rsidRDefault="00600C97" w:rsidP="00600C97">
      <w:pPr>
        <w:suppressLineNumbers/>
        <w:tabs>
          <w:tab w:val="left" w:pos="709"/>
        </w:tabs>
        <w:suppressAutoHyphens/>
        <w:ind w:firstLine="709"/>
        <w:jc w:val="both"/>
        <w:rPr>
          <w:sz w:val="26"/>
          <w:szCs w:val="26"/>
        </w:rPr>
      </w:pPr>
      <w:r w:rsidRPr="00600C97">
        <w:rPr>
          <w:sz w:val="26"/>
          <w:szCs w:val="26"/>
        </w:rPr>
        <w:t>4. Работы по разработке проектов реконструкции всех объектов;</w:t>
      </w:r>
    </w:p>
    <w:p w:rsidR="00600C97" w:rsidRPr="00600C97" w:rsidRDefault="00600C97" w:rsidP="00600C97">
      <w:pPr>
        <w:suppressLineNumbers/>
        <w:tabs>
          <w:tab w:val="left" w:pos="709"/>
        </w:tabs>
        <w:suppressAutoHyphens/>
        <w:ind w:firstLine="709"/>
        <w:jc w:val="both"/>
        <w:rPr>
          <w:sz w:val="26"/>
          <w:szCs w:val="26"/>
        </w:rPr>
      </w:pPr>
      <w:r w:rsidRPr="00600C97">
        <w:rPr>
          <w:sz w:val="26"/>
          <w:szCs w:val="26"/>
        </w:rPr>
        <w:t xml:space="preserve">5. Заказано оборудование для реконструкции электрооборудования РУ-0,4 </w:t>
      </w:r>
      <w:proofErr w:type="spellStart"/>
      <w:r w:rsidRPr="00600C97">
        <w:rPr>
          <w:sz w:val="26"/>
          <w:szCs w:val="26"/>
        </w:rPr>
        <w:t>кВ</w:t>
      </w:r>
      <w:proofErr w:type="spellEnd"/>
      <w:r w:rsidRPr="00600C97">
        <w:rPr>
          <w:sz w:val="26"/>
          <w:szCs w:val="26"/>
        </w:rPr>
        <w:t xml:space="preserve"> ЦРП-2;</w:t>
      </w:r>
    </w:p>
    <w:p w:rsidR="00600C97" w:rsidRPr="00600C97" w:rsidRDefault="00600C97" w:rsidP="00600C97">
      <w:pPr>
        <w:suppressLineNumbers/>
        <w:tabs>
          <w:tab w:val="left" w:pos="709"/>
        </w:tabs>
        <w:suppressAutoHyphens/>
        <w:ind w:firstLine="709"/>
        <w:jc w:val="both"/>
        <w:rPr>
          <w:sz w:val="26"/>
          <w:szCs w:val="26"/>
        </w:rPr>
      </w:pPr>
      <w:r w:rsidRPr="00600C97">
        <w:rPr>
          <w:sz w:val="26"/>
          <w:szCs w:val="26"/>
        </w:rPr>
        <w:t xml:space="preserve">6. Реконструкция электрооборудования РУ-0,4 </w:t>
      </w:r>
      <w:proofErr w:type="spellStart"/>
      <w:r w:rsidRPr="00600C97">
        <w:rPr>
          <w:sz w:val="26"/>
          <w:szCs w:val="26"/>
        </w:rPr>
        <w:t>кВ</w:t>
      </w:r>
      <w:proofErr w:type="spellEnd"/>
      <w:r w:rsidRPr="00600C97">
        <w:rPr>
          <w:sz w:val="26"/>
          <w:szCs w:val="26"/>
        </w:rPr>
        <w:t xml:space="preserve"> ЦРП-2.</w:t>
      </w:r>
    </w:p>
    <w:p w:rsidR="00600C97" w:rsidRPr="00600C97" w:rsidRDefault="00600C97" w:rsidP="00600C97">
      <w:pPr>
        <w:suppressLineNumbers/>
        <w:tabs>
          <w:tab w:val="left" w:pos="709"/>
        </w:tabs>
        <w:suppressAutoHyphens/>
        <w:ind w:firstLine="709"/>
        <w:jc w:val="both"/>
        <w:rPr>
          <w:sz w:val="26"/>
          <w:szCs w:val="26"/>
        </w:rPr>
      </w:pPr>
      <w:r w:rsidRPr="00600C97">
        <w:rPr>
          <w:sz w:val="26"/>
          <w:szCs w:val="26"/>
        </w:rPr>
        <w:t>Кроме того в ходе подготовки к празднованию 25-тилетия нефтяной компан</w:t>
      </w:r>
      <w:proofErr w:type="gramStart"/>
      <w:r w:rsidRPr="00600C97">
        <w:rPr>
          <w:sz w:val="26"/>
          <w:szCs w:val="26"/>
        </w:rPr>
        <w:t>ии ООО</w:t>
      </w:r>
      <w:proofErr w:type="gramEnd"/>
      <w:r w:rsidRPr="00600C97">
        <w:rPr>
          <w:sz w:val="26"/>
          <w:szCs w:val="26"/>
        </w:rPr>
        <w:t xml:space="preserve"> «ЛУКОЙЛ – Западная Сибирь», дня города Когалыма и дня работника нефтяной и газовой промышленности, выполнена: </w:t>
      </w:r>
    </w:p>
    <w:p w:rsidR="00600C97" w:rsidRPr="00600C97" w:rsidRDefault="00600C97" w:rsidP="00600C97">
      <w:pPr>
        <w:suppressLineNumbers/>
        <w:tabs>
          <w:tab w:val="left" w:pos="709"/>
        </w:tabs>
        <w:suppressAutoHyphens/>
        <w:ind w:firstLine="709"/>
        <w:jc w:val="both"/>
        <w:rPr>
          <w:sz w:val="26"/>
          <w:szCs w:val="26"/>
        </w:rPr>
      </w:pPr>
      <w:r w:rsidRPr="00600C97">
        <w:rPr>
          <w:sz w:val="26"/>
          <w:szCs w:val="26"/>
        </w:rPr>
        <w:t>1. Реконструкция наружного освещения автомобильной кольцевой развязки «</w:t>
      </w:r>
      <w:proofErr w:type="spellStart"/>
      <w:r w:rsidRPr="00600C97">
        <w:rPr>
          <w:sz w:val="26"/>
          <w:szCs w:val="26"/>
        </w:rPr>
        <w:t>Уралочка</w:t>
      </w:r>
      <w:proofErr w:type="spellEnd"/>
      <w:r w:rsidRPr="00600C97">
        <w:rPr>
          <w:sz w:val="26"/>
          <w:szCs w:val="26"/>
        </w:rPr>
        <w:t>».</w:t>
      </w:r>
    </w:p>
    <w:p w:rsidR="00600C97" w:rsidRPr="00600C97" w:rsidRDefault="00600C97" w:rsidP="00600C97">
      <w:pPr>
        <w:suppressLineNumbers/>
        <w:tabs>
          <w:tab w:val="left" w:pos="709"/>
        </w:tabs>
        <w:suppressAutoHyphens/>
        <w:ind w:firstLine="709"/>
        <w:jc w:val="both"/>
        <w:rPr>
          <w:sz w:val="26"/>
          <w:szCs w:val="26"/>
        </w:rPr>
      </w:pPr>
      <w:r w:rsidRPr="00600C97">
        <w:rPr>
          <w:sz w:val="26"/>
          <w:szCs w:val="26"/>
        </w:rPr>
        <w:t>2. Ремонт сетей наружного освещения по ул. Набережная, д.32, 84 и ул. Олимпийская, д.13, 15, 17, 17А;</w:t>
      </w:r>
    </w:p>
    <w:p w:rsidR="00600C97" w:rsidRPr="00600C97" w:rsidRDefault="00600C97" w:rsidP="00600C97">
      <w:pPr>
        <w:suppressLineNumbers/>
        <w:tabs>
          <w:tab w:val="left" w:pos="709"/>
        </w:tabs>
        <w:suppressAutoHyphens/>
        <w:ind w:firstLine="709"/>
        <w:jc w:val="both"/>
        <w:rPr>
          <w:sz w:val="26"/>
          <w:szCs w:val="26"/>
        </w:rPr>
      </w:pPr>
      <w:r w:rsidRPr="00600C97">
        <w:rPr>
          <w:sz w:val="26"/>
          <w:szCs w:val="26"/>
        </w:rPr>
        <w:t>3. Модернизация светофорных объектов города Когалыма.</w:t>
      </w:r>
    </w:p>
    <w:p w:rsidR="00600C97" w:rsidRPr="00600C97" w:rsidRDefault="00600C97" w:rsidP="00600C97">
      <w:pPr>
        <w:keepNext/>
        <w:widowControl w:val="0"/>
        <w:shd w:val="clear" w:color="auto" w:fill="FFFFFF"/>
        <w:autoSpaceDE w:val="0"/>
        <w:autoSpaceDN w:val="0"/>
        <w:adjustRightInd w:val="0"/>
        <w:ind w:firstLine="709"/>
        <w:jc w:val="both"/>
        <w:rPr>
          <w:sz w:val="26"/>
          <w:szCs w:val="26"/>
        </w:rPr>
      </w:pPr>
      <w:r w:rsidRPr="00600C97">
        <w:rPr>
          <w:sz w:val="26"/>
          <w:szCs w:val="26"/>
        </w:rPr>
        <w:t>Также АО «ЮТЭК – Когалым» принимает участие в реализации инвестиционной программы АО «Югорская региональная электросетевая компания» по городу Когалыму» (далее – АО «ЮРЭСК») в рамках концессионного соглашения АО «ЮТЭК-Когалым» в отношении имущественного комплекса «Система электроснабжения города Когалыма».</w:t>
      </w:r>
    </w:p>
    <w:p w:rsidR="00600C97" w:rsidRPr="00600C97" w:rsidRDefault="00600C97" w:rsidP="00600C97">
      <w:pPr>
        <w:suppressLineNumbers/>
        <w:tabs>
          <w:tab w:val="left" w:pos="709"/>
        </w:tabs>
        <w:suppressAutoHyphens/>
        <w:ind w:firstLine="709"/>
        <w:jc w:val="both"/>
        <w:rPr>
          <w:sz w:val="26"/>
          <w:szCs w:val="26"/>
        </w:rPr>
      </w:pPr>
      <w:r w:rsidRPr="00600C97">
        <w:rPr>
          <w:sz w:val="26"/>
          <w:szCs w:val="26"/>
        </w:rPr>
        <w:t>В рамках данного соглашения выполнены проектно-изыскательские, строительно-монтажные и пуско-наладочные работы по объектам:</w:t>
      </w:r>
    </w:p>
    <w:p w:rsidR="00600C97" w:rsidRPr="00600C97" w:rsidRDefault="00600C97" w:rsidP="00600C97">
      <w:pPr>
        <w:suppressLineNumbers/>
        <w:tabs>
          <w:tab w:val="left" w:pos="709"/>
        </w:tabs>
        <w:suppressAutoHyphens/>
        <w:ind w:firstLine="709"/>
        <w:jc w:val="both"/>
        <w:rPr>
          <w:sz w:val="26"/>
          <w:szCs w:val="26"/>
        </w:rPr>
      </w:pPr>
      <w:r w:rsidRPr="00600C97">
        <w:rPr>
          <w:sz w:val="26"/>
          <w:szCs w:val="26"/>
        </w:rPr>
        <w:t xml:space="preserve">1.Сети электроснабжения 0,4 и 6-20 </w:t>
      </w:r>
      <w:proofErr w:type="spellStart"/>
      <w:r w:rsidRPr="00600C97">
        <w:rPr>
          <w:sz w:val="26"/>
          <w:szCs w:val="26"/>
        </w:rPr>
        <w:t>кВ</w:t>
      </w:r>
      <w:proofErr w:type="spellEnd"/>
      <w:r w:rsidRPr="00600C97">
        <w:rPr>
          <w:sz w:val="26"/>
          <w:szCs w:val="26"/>
        </w:rPr>
        <w:t xml:space="preserve"> для технологического присоединения потребителей города Когалыма;</w:t>
      </w:r>
    </w:p>
    <w:p w:rsidR="00600C97" w:rsidRPr="00600C97" w:rsidRDefault="00600C97" w:rsidP="00600C97">
      <w:pPr>
        <w:suppressLineNumbers/>
        <w:tabs>
          <w:tab w:val="left" w:pos="709"/>
        </w:tabs>
        <w:suppressAutoHyphens/>
        <w:ind w:firstLine="709"/>
        <w:jc w:val="both"/>
        <w:rPr>
          <w:sz w:val="26"/>
          <w:szCs w:val="26"/>
        </w:rPr>
      </w:pPr>
      <w:r w:rsidRPr="00600C97">
        <w:rPr>
          <w:sz w:val="26"/>
          <w:szCs w:val="26"/>
        </w:rPr>
        <w:t xml:space="preserve">2. КТП-10/0,4 </w:t>
      </w:r>
      <w:proofErr w:type="spellStart"/>
      <w:r w:rsidRPr="00600C97">
        <w:rPr>
          <w:sz w:val="26"/>
          <w:szCs w:val="26"/>
        </w:rPr>
        <w:t>кВ</w:t>
      </w:r>
      <w:proofErr w:type="spellEnd"/>
      <w:r w:rsidRPr="00600C97">
        <w:rPr>
          <w:sz w:val="26"/>
          <w:szCs w:val="26"/>
        </w:rPr>
        <w:t xml:space="preserve"> с ВЛЗ-10 </w:t>
      </w:r>
      <w:proofErr w:type="spellStart"/>
      <w:r w:rsidRPr="00600C97">
        <w:rPr>
          <w:sz w:val="26"/>
          <w:szCs w:val="26"/>
        </w:rPr>
        <w:t>кВ</w:t>
      </w:r>
      <w:proofErr w:type="spellEnd"/>
      <w:r w:rsidRPr="00600C97">
        <w:rPr>
          <w:sz w:val="26"/>
          <w:szCs w:val="26"/>
        </w:rPr>
        <w:t xml:space="preserve"> для электроснабжения крестьянского фермерского хозяйства, расположенного на земельном участке с кадастровым номером 86:17:0011401:603 в городе Когалыме;</w:t>
      </w:r>
    </w:p>
    <w:p w:rsidR="00600C97" w:rsidRPr="00600C97" w:rsidRDefault="00600C97" w:rsidP="00600C97">
      <w:pPr>
        <w:ind w:firstLine="709"/>
        <w:jc w:val="both"/>
        <w:rPr>
          <w:sz w:val="26"/>
          <w:szCs w:val="26"/>
        </w:rPr>
      </w:pPr>
      <w:r w:rsidRPr="00600C97">
        <w:rPr>
          <w:sz w:val="26"/>
          <w:szCs w:val="26"/>
        </w:rPr>
        <w:t xml:space="preserve">3. КЛ-0,4 </w:t>
      </w:r>
      <w:proofErr w:type="spellStart"/>
      <w:r w:rsidRPr="00600C97">
        <w:rPr>
          <w:sz w:val="26"/>
          <w:szCs w:val="26"/>
        </w:rPr>
        <w:t>кВ</w:t>
      </w:r>
      <w:proofErr w:type="spellEnd"/>
      <w:r w:rsidRPr="00600C97">
        <w:rPr>
          <w:sz w:val="26"/>
          <w:szCs w:val="26"/>
        </w:rPr>
        <w:t xml:space="preserve"> для технологического присоединения производственной базы по ул. </w:t>
      </w:r>
      <w:proofErr w:type="gramStart"/>
      <w:r w:rsidRPr="00600C97">
        <w:rPr>
          <w:sz w:val="26"/>
          <w:szCs w:val="26"/>
        </w:rPr>
        <w:t>Пионерная</w:t>
      </w:r>
      <w:proofErr w:type="gramEnd"/>
      <w:r w:rsidRPr="00600C97">
        <w:rPr>
          <w:sz w:val="26"/>
          <w:szCs w:val="26"/>
        </w:rPr>
        <w:t>, 3/1;</w:t>
      </w:r>
    </w:p>
    <w:p w:rsidR="00600C97" w:rsidRPr="00600C97" w:rsidRDefault="00600C97" w:rsidP="00600C97">
      <w:pPr>
        <w:ind w:firstLine="709"/>
        <w:jc w:val="both"/>
        <w:rPr>
          <w:sz w:val="26"/>
          <w:szCs w:val="26"/>
        </w:rPr>
      </w:pPr>
      <w:r w:rsidRPr="00600C97">
        <w:rPr>
          <w:sz w:val="26"/>
          <w:szCs w:val="26"/>
        </w:rPr>
        <w:t xml:space="preserve">4. КЛ-0,4 </w:t>
      </w:r>
      <w:proofErr w:type="spellStart"/>
      <w:r w:rsidRPr="00600C97">
        <w:rPr>
          <w:sz w:val="26"/>
          <w:szCs w:val="26"/>
        </w:rPr>
        <w:t>кВ</w:t>
      </w:r>
      <w:proofErr w:type="spellEnd"/>
      <w:r w:rsidRPr="00600C97">
        <w:rPr>
          <w:sz w:val="26"/>
          <w:szCs w:val="26"/>
        </w:rPr>
        <w:t xml:space="preserve"> для подключения Магазина с пунктом общественного питания по ул. </w:t>
      </w:r>
      <w:proofErr w:type="spellStart"/>
      <w:r w:rsidRPr="00600C97">
        <w:rPr>
          <w:sz w:val="26"/>
          <w:szCs w:val="26"/>
        </w:rPr>
        <w:t>Сургутское</w:t>
      </w:r>
      <w:proofErr w:type="spellEnd"/>
      <w:r w:rsidRPr="00600C97">
        <w:rPr>
          <w:sz w:val="26"/>
          <w:szCs w:val="26"/>
        </w:rPr>
        <w:t xml:space="preserve"> шоссе город Когалым;</w:t>
      </w:r>
    </w:p>
    <w:p w:rsidR="00600C97" w:rsidRPr="00600C97" w:rsidRDefault="00600C97" w:rsidP="00600C97">
      <w:pPr>
        <w:ind w:firstLine="709"/>
        <w:jc w:val="both"/>
        <w:rPr>
          <w:sz w:val="26"/>
          <w:szCs w:val="26"/>
        </w:rPr>
      </w:pPr>
      <w:r w:rsidRPr="00600C97">
        <w:rPr>
          <w:sz w:val="26"/>
          <w:szCs w:val="26"/>
        </w:rPr>
        <w:t>5.</w:t>
      </w:r>
      <w:r w:rsidR="006A52DB">
        <w:rPr>
          <w:sz w:val="26"/>
          <w:szCs w:val="26"/>
        </w:rPr>
        <w:t xml:space="preserve"> </w:t>
      </w:r>
      <w:r w:rsidRPr="00600C97">
        <w:rPr>
          <w:sz w:val="26"/>
          <w:szCs w:val="26"/>
        </w:rPr>
        <w:t xml:space="preserve">КТП-6/0,4 </w:t>
      </w:r>
      <w:proofErr w:type="spellStart"/>
      <w:r w:rsidRPr="00600C97">
        <w:rPr>
          <w:sz w:val="26"/>
          <w:szCs w:val="26"/>
        </w:rPr>
        <w:t>кВ</w:t>
      </w:r>
      <w:proofErr w:type="spellEnd"/>
      <w:r w:rsidRPr="00600C97">
        <w:rPr>
          <w:sz w:val="26"/>
          <w:szCs w:val="26"/>
        </w:rPr>
        <w:t xml:space="preserve"> с ВЛЗ-6 </w:t>
      </w:r>
      <w:proofErr w:type="spellStart"/>
      <w:r w:rsidRPr="00600C97">
        <w:rPr>
          <w:sz w:val="26"/>
          <w:szCs w:val="26"/>
        </w:rPr>
        <w:t>кВ</w:t>
      </w:r>
      <w:proofErr w:type="spellEnd"/>
      <w:r w:rsidRPr="00600C97">
        <w:rPr>
          <w:sz w:val="26"/>
          <w:szCs w:val="26"/>
        </w:rPr>
        <w:t xml:space="preserve"> для электроснабжения СОНТ «Мирный.</w:t>
      </w:r>
    </w:p>
    <w:p w:rsidR="00600C97" w:rsidRDefault="006A52DB" w:rsidP="00602FE1">
      <w:pPr>
        <w:tabs>
          <w:tab w:val="left" w:pos="709"/>
        </w:tabs>
        <w:ind w:firstLine="709"/>
        <w:jc w:val="both"/>
        <w:rPr>
          <w:sz w:val="26"/>
          <w:szCs w:val="26"/>
        </w:rPr>
      </w:pPr>
      <w:r>
        <w:rPr>
          <w:sz w:val="26"/>
          <w:szCs w:val="26"/>
        </w:rPr>
        <w:lastRenderedPageBreak/>
        <w:t>За отчё</w:t>
      </w:r>
      <w:r w:rsidR="00600C97" w:rsidRPr="00600C97">
        <w:rPr>
          <w:sz w:val="26"/>
          <w:szCs w:val="26"/>
        </w:rPr>
        <w:t xml:space="preserve">тный период ограничений в снабжении электроэнергией не установлено. Аварии и технологические нарушения, повлекшие длительное отключение отсутствовали. </w:t>
      </w:r>
    </w:p>
    <w:p w:rsidR="002D29F0" w:rsidRPr="00A90FAB" w:rsidRDefault="002D29F0" w:rsidP="00602FE1">
      <w:pPr>
        <w:tabs>
          <w:tab w:val="left" w:pos="709"/>
        </w:tabs>
        <w:ind w:firstLine="709"/>
        <w:jc w:val="both"/>
        <w:rPr>
          <w:sz w:val="26"/>
          <w:szCs w:val="26"/>
        </w:rPr>
      </w:pPr>
    </w:p>
    <w:p w:rsidR="00600C97" w:rsidRPr="00600C97" w:rsidRDefault="00600C97" w:rsidP="00600C97">
      <w:pPr>
        <w:ind w:firstLine="709"/>
        <w:jc w:val="both"/>
        <w:rPr>
          <w:sz w:val="26"/>
          <w:szCs w:val="26"/>
        </w:rPr>
      </w:pPr>
      <w:r w:rsidRPr="00600C97">
        <w:rPr>
          <w:sz w:val="26"/>
          <w:szCs w:val="26"/>
        </w:rPr>
        <w:t>Теплоснабжение</w:t>
      </w:r>
    </w:p>
    <w:p w:rsidR="00600C97" w:rsidRPr="00600C97" w:rsidRDefault="00600C97" w:rsidP="00600C97">
      <w:pPr>
        <w:ind w:firstLine="709"/>
        <w:jc w:val="both"/>
        <w:rPr>
          <w:sz w:val="26"/>
          <w:szCs w:val="26"/>
        </w:rPr>
      </w:pPr>
    </w:p>
    <w:p w:rsidR="00600C97" w:rsidRPr="00600C97" w:rsidRDefault="00600C97" w:rsidP="00600C97">
      <w:pPr>
        <w:tabs>
          <w:tab w:val="left" w:pos="709"/>
        </w:tabs>
        <w:ind w:firstLine="709"/>
        <w:jc w:val="both"/>
        <w:rPr>
          <w:bCs/>
          <w:sz w:val="26"/>
          <w:szCs w:val="26"/>
        </w:rPr>
      </w:pPr>
      <w:r w:rsidRPr="00600C97">
        <w:rPr>
          <w:bCs/>
          <w:sz w:val="26"/>
          <w:szCs w:val="26"/>
        </w:rPr>
        <w:t>Система т</w:t>
      </w:r>
      <w:r w:rsidRPr="00600C97">
        <w:rPr>
          <w:sz w:val="26"/>
          <w:szCs w:val="26"/>
        </w:rPr>
        <w:t>еплоснабжения города</w:t>
      </w:r>
      <w:r w:rsidRPr="00600C97">
        <w:rPr>
          <w:bCs/>
          <w:sz w:val="26"/>
          <w:szCs w:val="26"/>
        </w:rPr>
        <w:t xml:space="preserve"> включает в себя: 11 котельных (2 производственные общества с ограниченной ответственностью «</w:t>
      </w:r>
      <w:proofErr w:type="spellStart"/>
      <w:r w:rsidRPr="00600C97">
        <w:rPr>
          <w:bCs/>
          <w:sz w:val="26"/>
          <w:szCs w:val="26"/>
        </w:rPr>
        <w:t>Горводоканал</w:t>
      </w:r>
      <w:proofErr w:type="spellEnd"/>
      <w:r w:rsidRPr="00600C97">
        <w:rPr>
          <w:bCs/>
          <w:sz w:val="26"/>
          <w:szCs w:val="26"/>
        </w:rPr>
        <w:t xml:space="preserve">») общей мощностью 477 Гкал/час, 3 центральных тепловых пункта. </w:t>
      </w:r>
    </w:p>
    <w:p w:rsidR="00600C97" w:rsidRPr="00600C97" w:rsidRDefault="00600C97" w:rsidP="00600C97">
      <w:pPr>
        <w:tabs>
          <w:tab w:val="left" w:pos="709"/>
        </w:tabs>
        <w:ind w:firstLine="709"/>
        <w:jc w:val="both"/>
        <w:rPr>
          <w:bCs/>
          <w:sz w:val="26"/>
          <w:szCs w:val="26"/>
        </w:rPr>
      </w:pPr>
      <w:proofErr w:type="gramStart"/>
      <w:r w:rsidRPr="00600C97">
        <w:rPr>
          <w:bCs/>
          <w:sz w:val="26"/>
          <w:szCs w:val="26"/>
        </w:rPr>
        <w:t>В соответствии с утвержденной схемой теплоснабжения города Когалыма, а также в ходе реализации мероприятий инвестиционной программы по реконструкции, модернизации и развитию системы теплоснабжения города Когалыма в период 2010-2016 годов была выполнена децентрализация горячего водоснабжени</w:t>
      </w:r>
      <w:r w:rsidR="006A52DB">
        <w:rPr>
          <w:bCs/>
          <w:sz w:val="26"/>
          <w:szCs w:val="26"/>
        </w:rPr>
        <w:t>я (далее - ГВС) путё</w:t>
      </w:r>
      <w:r w:rsidRPr="00600C97">
        <w:rPr>
          <w:bCs/>
          <w:sz w:val="26"/>
          <w:szCs w:val="26"/>
        </w:rPr>
        <w:t xml:space="preserve">м вывода сетей ГВС и установки системы подогрева воды в жилых домах, ликвидированы сети в результате сноса аварийных жилых домов. </w:t>
      </w:r>
      <w:proofErr w:type="gramEnd"/>
    </w:p>
    <w:p w:rsidR="00600C97" w:rsidRPr="00600C97" w:rsidRDefault="00600C97" w:rsidP="00600C97">
      <w:pPr>
        <w:tabs>
          <w:tab w:val="left" w:pos="709"/>
        </w:tabs>
        <w:ind w:firstLine="709"/>
        <w:jc w:val="both"/>
        <w:rPr>
          <w:bCs/>
          <w:sz w:val="26"/>
          <w:szCs w:val="26"/>
        </w:rPr>
      </w:pPr>
      <w:r w:rsidRPr="00600C97">
        <w:rPr>
          <w:bCs/>
          <w:sz w:val="26"/>
          <w:szCs w:val="26"/>
        </w:rPr>
        <w:t>Протяженность тепловых сетей по состоянию на 01.01.2017 составляет 84,9 км (на 01.01.2016 – 84,6 км).</w:t>
      </w:r>
    </w:p>
    <w:p w:rsidR="00600C97" w:rsidRPr="00600C97" w:rsidRDefault="00600C97" w:rsidP="00600C97">
      <w:pPr>
        <w:tabs>
          <w:tab w:val="left" w:pos="709"/>
        </w:tabs>
        <w:ind w:firstLine="709"/>
        <w:jc w:val="both"/>
        <w:rPr>
          <w:bCs/>
          <w:sz w:val="26"/>
          <w:szCs w:val="26"/>
        </w:rPr>
      </w:pPr>
      <w:r w:rsidRPr="00600C97">
        <w:rPr>
          <w:bCs/>
          <w:sz w:val="26"/>
          <w:szCs w:val="26"/>
        </w:rPr>
        <w:t>Удельный вес площади жилищного фонда, оборудованного центральным теплоснабжением, составляет 100 %, горячим водоснабжением – 99,9%.</w:t>
      </w:r>
    </w:p>
    <w:p w:rsidR="00600C97" w:rsidRPr="00600C97" w:rsidRDefault="00600C97" w:rsidP="00600C97">
      <w:pPr>
        <w:tabs>
          <w:tab w:val="left" w:pos="709"/>
        </w:tabs>
        <w:ind w:firstLine="709"/>
        <w:jc w:val="both"/>
        <w:rPr>
          <w:bCs/>
          <w:sz w:val="26"/>
          <w:szCs w:val="26"/>
        </w:rPr>
      </w:pPr>
      <w:r w:rsidRPr="00600C97">
        <w:rPr>
          <w:bCs/>
          <w:sz w:val="26"/>
          <w:szCs w:val="26"/>
        </w:rPr>
        <w:t>Особое внимание уделяется реконструкции тепловых сетей города Когалыма, так как уровень их износа составляет 41,4%. Все магистрали города Когалыма заменены на трубы в ППУ-изоляции. Реконструкция внутриквартальных сетей происходит с децентрализацией горячего водоснабжения и установкой автоматизированных индивидуальных тепловых пунктов (далее – АИТП). По состоянию на 01.01.2017 в жилых домах установлено 277 АИТП (2015 год – 272, увеличилось на 5 единиц).</w:t>
      </w:r>
    </w:p>
    <w:p w:rsidR="00600C97" w:rsidRPr="00600C97" w:rsidRDefault="00600C97" w:rsidP="00600C97">
      <w:pPr>
        <w:widowControl w:val="0"/>
        <w:shd w:val="clear" w:color="auto" w:fill="FFFFFF"/>
        <w:autoSpaceDE w:val="0"/>
        <w:autoSpaceDN w:val="0"/>
        <w:adjustRightInd w:val="0"/>
        <w:ind w:firstLine="709"/>
        <w:jc w:val="both"/>
        <w:rPr>
          <w:sz w:val="26"/>
          <w:szCs w:val="26"/>
        </w:rPr>
      </w:pPr>
      <w:r w:rsidRPr="00600C97">
        <w:rPr>
          <w:sz w:val="26"/>
          <w:szCs w:val="26"/>
        </w:rPr>
        <w:t>Услуги по теплоснабжению города Когалыма в основном оказывает ООО «</w:t>
      </w:r>
      <w:proofErr w:type="spellStart"/>
      <w:r w:rsidRPr="00600C97">
        <w:rPr>
          <w:sz w:val="26"/>
          <w:szCs w:val="26"/>
        </w:rPr>
        <w:t>КонцессКом</w:t>
      </w:r>
      <w:proofErr w:type="spellEnd"/>
      <w:r w:rsidRPr="00600C97">
        <w:rPr>
          <w:sz w:val="26"/>
          <w:szCs w:val="26"/>
        </w:rPr>
        <w:t>» в соответствии с концессионным соглашением в отношении имущественного комплекса «Система теплоснабжения города Когалыма».</w:t>
      </w:r>
    </w:p>
    <w:p w:rsidR="00600C97" w:rsidRPr="00600C97" w:rsidRDefault="006A52DB" w:rsidP="00600C97">
      <w:pPr>
        <w:shd w:val="clear" w:color="auto" w:fill="FFFFFF"/>
        <w:ind w:firstLine="709"/>
        <w:jc w:val="both"/>
        <w:rPr>
          <w:sz w:val="26"/>
          <w:szCs w:val="26"/>
        </w:rPr>
      </w:pPr>
      <w:r>
        <w:rPr>
          <w:sz w:val="26"/>
          <w:szCs w:val="26"/>
        </w:rPr>
        <w:t>Объё</w:t>
      </w:r>
      <w:r w:rsidR="00600C97" w:rsidRPr="00600C97">
        <w:rPr>
          <w:sz w:val="26"/>
          <w:szCs w:val="26"/>
        </w:rPr>
        <w:t>м реализации тепловой энергии в 2016 году составил – 440</w:t>
      </w:r>
      <w:r w:rsidR="00BF5C3A">
        <w:rPr>
          <w:sz w:val="26"/>
          <w:szCs w:val="26"/>
        </w:rPr>
        <w:t> </w:t>
      </w:r>
      <w:r w:rsidR="00600C97" w:rsidRPr="00600C97">
        <w:rPr>
          <w:sz w:val="26"/>
          <w:szCs w:val="26"/>
        </w:rPr>
        <w:t>961</w:t>
      </w:r>
      <w:r w:rsidR="00BF5C3A">
        <w:rPr>
          <w:sz w:val="26"/>
          <w:szCs w:val="26"/>
        </w:rPr>
        <w:t xml:space="preserve"> </w:t>
      </w:r>
      <w:r w:rsidR="00600C97" w:rsidRPr="00600C97">
        <w:rPr>
          <w:sz w:val="26"/>
          <w:szCs w:val="26"/>
        </w:rPr>
        <w:t xml:space="preserve">Гкал, что на 3 609 Гкал меньше, чем в 2015 году (444 570 Гкал). </w:t>
      </w:r>
    </w:p>
    <w:p w:rsidR="00600C97" w:rsidRPr="00600C97" w:rsidRDefault="00600C97" w:rsidP="00600C97">
      <w:pPr>
        <w:widowControl w:val="0"/>
        <w:shd w:val="clear" w:color="auto" w:fill="FFFFFF"/>
        <w:autoSpaceDE w:val="0"/>
        <w:autoSpaceDN w:val="0"/>
        <w:adjustRightInd w:val="0"/>
        <w:ind w:firstLine="709"/>
        <w:jc w:val="both"/>
        <w:rPr>
          <w:sz w:val="26"/>
          <w:szCs w:val="26"/>
        </w:rPr>
      </w:pPr>
      <w:r w:rsidRPr="00600C97">
        <w:rPr>
          <w:sz w:val="26"/>
          <w:szCs w:val="26"/>
        </w:rPr>
        <w:t>В 2016 год</w:t>
      </w:r>
      <w:proofErr w:type="gramStart"/>
      <w:r w:rsidRPr="00600C97">
        <w:rPr>
          <w:sz w:val="26"/>
          <w:szCs w:val="26"/>
        </w:rPr>
        <w:t>у ООО</w:t>
      </w:r>
      <w:proofErr w:type="gramEnd"/>
      <w:r w:rsidRPr="00600C97">
        <w:rPr>
          <w:sz w:val="26"/>
          <w:szCs w:val="26"/>
        </w:rPr>
        <w:t xml:space="preserve"> «</w:t>
      </w:r>
      <w:proofErr w:type="spellStart"/>
      <w:r w:rsidRPr="00600C97">
        <w:rPr>
          <w:sz w:val="26"/>
          <w:szCs w:val="26"/>
        </w:rPr>
        <w:t>КонцессКом</w:t>
      </w:r>
      <w:proofErr w:type="spellEnd"/>
      <w:r w:rsidRPr="00600C97">
        <w:rPr>
          <w:sz w:val="26"/>
          <w:szCs w:val="26"/>
        </w:rPr>
        <w:t>» продолжает реализацию мероприятий инвестиционной программы по реконструкции, модернизации и развитию системы теплоснабжения города Когалыма на 2010-2020 годы. В рамках данной программы в 2016 году выполнена реконструкция водопроводных сетей правобережной и левобережной частей города – 0,83 км (в 2015 году – 0,97 км).</w:t>
      </w:r>
    </w:p>
    <w:p w:rsidR="00600C97" w:rsidRPr="00600C97" w:rsidRDefault="00600C97" w:rsidP="00600C97">
      <w:pPr>
        <w:shd w:val="clear" w:color="auto" w:fill="FFFFFF"/>
        <w:ind w:firstLine="709"/>
        <w:jc w:val="both"/>
        <w:rPr>
          <w:sz w:val="26"/>
          <w:szCs w:val="26"/>
        </w:rPr>
      </w:pPr>
      <w:r w:rsidRPr="00600C97">
        <w:rPr>
          <w:sz w:val="26"/>
          <w:szCs w:val="26"/>
        </w:rPr>
        <w:t>В рамках выполнения производственной программы, за счет собственных средств ООО «</w:t>
      </w:r>
      <w:proofErr w:type="spellStart"/>
      <w:r w:rsidRPr="00600C97">
        <w:rPr>
          <w:sz w:val="26"/>
          <w:szCs w:val="26"/>
        </w:rPr>
        <w:t>КонцессКом</w:t>
      </w:r>
      <w:proofErr w:type="spellEnd"/>
      <w:r w:rsidRPr="00600C97">
        <w:rPr>
          <w:sz w:val="26"/>
          <w:szCs w:val="26"/>
        </w:rPr>
        <w:t>» в 2016 году выполнены работы по капитальному ремонту 6 котлов и котельного оборудования, на общую сумму 5,9 млн. рублей.</w:t>
      </w:r>
    </w:p>
    <w:p w:rsidR="00600C97" w:rsidRPr="00600C97" w:rsidRDefault="00600C97" w:rsidP="00600C97">
      <w:pPr>
        <w:shd w:val="clear" w:color="auto" w:fill="FFFFFF"/>
        <w:ind w:firstLine="709"/>
        <w:jc w:val="both"/>
        <w:rPr>
          <w:sz w:val="26"/>
          <w:szCs w:val="26"/>
        </w:rPr>
      </w:pPr>
      <w:r w:rsidRPr="00600C97">
        <w:rPr>
          <w:sz w:val="26"/>
          <w:szCs w:val="26"/>
        </w:rPr>
        <w:t xml:space="preserve">В рамках программы </w:t>
      </w:r>
      <w:r w:rsidRPr="00600C97">
        <w:rPr>
          <w:iCs/>
          <w:sz w:val="26"/>
          <w:szCs w:val="26"/>
        </w:rPr>
        <w:t xml:space="preserve">энергосбережения и повышения </w:t>
      </w:r>
      <w:proofErr w:type="spellStart"/>
      <w:r w:rsidRPr="00600C97">
        <w:rPr>
          <w:iCs/>
          <w:sz w:val="26"/>
          <w:szCs w:val="26"/>
        </w:rPr>
        <w:t>энергоэффективности</w:t>
      </w:r>
      <w:proofErr w:type="spellEnd"/>
      <w:r w:rsidRPr="00600C97">
        <w:rPr>
          <w:sz w:val="26"/>
          <w:szCs w:val="26"/>
        </w:rPr>
        <w:t xml:space="preserve"> на 2016 год за счет собственных сре</w:t>
      </w:r>
      <w:proofErr w:type="gramStart"/>
      <w:r w:rsidRPr="00600C97">
        <w:rPr>
          <w:sz w:val="26"/>
          <w:szCs w:val="26"/>
        </w:rPr>
        <w:t>дств пр</w:t>
      </w:r>
      <w:proofErr w:type="gramEnd"/>
      <w:r w:rsidRPr="00600C97">
        <w:rPr>
          <w:sz w:val="26"/>
          <w:szCs w:val="26"/>
        </w:rPr>
        <w:t>едприятия были запланированы мероприятия на общую сумму 3,4 млн. рублей:</w:t>
      </w:r>
    </w:p>
    <w:p w:rsidR="00600C97" w:rsidRPr="00600C97" w:rsidRDefault="00600C97" w:rsidP="00600C97">
      <w:pPr>
        <w:shd w:val="clear" w:color="auto" w:fill="FFFFFF"/>
        <w:ind w:firstLine="709"/>
        <w:jc w:val="both"/>
        <w:rPr>
          <w:sz w:val="26"/>
          <w:szCs w:val="26"/>
        </w:rPr>
      </w:pPr>
      <w:r w:rsidRPr="00600C97">
        <w:rPr>
          <w:sz w:val="26"/>
          <w:szCs w:val="26"/>
        </w:rPr>
        <w:lastRenderedPageBreak/>
        <w:t>1. Ремонтно-наладочные испытания котлов (котельные города);</w:t>
      </w:r>
    </w:p>
    <w:p w:rsidR="00600C97" w:rsidRPr="00600C97" w:rsidRDefault="00600C97" w:rsidP="00600C97">
      <w:pPr>
        <w:shd w:val="clear" w:color="auto" w:fill="FFFFFF"/>
        <w:ind w:firstLine="709"/>
        <w:jc w:val="both"/>
        <w:rPr>
          <w:sz w:val="26"/>
          <w:szCs w:val="26"/>
        </w:rPr>
      </w:pPr>
      <w:r w:rsidRPr="00600C97">
        <w:rPr>
          <w:sz w:val="26"/>
          <w:szCs w:val="26"/>
        </w:rPr>
        <w:t>2. Изоляция трубопроводов котельной ПМК-177;</w:t>
      </w:r>
    </w:p>
    <w:p w:rsidR="00600C97" w:rsidRPr="00600C97" w:rsidRDefault="00600C97" w:rsidP="00600C97">
      <w:pPr>
        <w:shd w:val="clear" w:color="auto" w:fill="FFFFFF"/>
        <w:ind w:firstLine="709"/>
        <w:jc w:val="both"/>
        <w:rPr>
          <w:sz w:val="26"/>
          <w:szCs w:val="26"/>
        </w:rPr>
      </w:pPr>
      <w:r w:rsidRPr="00600C97">
        <w:rPr>
          <w:sz w:val="26"/>
          <w:szCs w:val="26"/>
        </w:rPr>
        <w:t>3. Капитальный ремонт тепловых сетей правобережной части города.</w:t>
      </w:r>
    </w:p>
    <w:p w:rsidR="00600C97" w:rsidRPr="00600C97" w:rsidRDefault="00600C97" w:rsidP="00600C97">
      <w:pPr>
        <w:shd w:val="clear" w:color="auto" w:fill="FFFFFF"/>
        <w:tabs>
          <w:tab w:val="left" w:pos="284"/>
          <w:tab w:val="left" w:pos="851"/>
          <w:tab w:val="left" w:pos="993"/>
        </w:tabs>
        <w:ind w:firstLine="709"/>
        <w:jc w:val="both"/>
        <w:rPr>
          <w:iCs/>
          <w:sz w:val="26"/>
          <w:szCs w:val="26"/>
        </w:rPr>
      </w:pPr>
      <w:r w:rsidRPr="00600C97">
        <w:rPr>
          <w:iCs/>
          <w:sz w:val="26"/>
          <w:szCs w:val="26"/>
        </w:rPr>
        <w:tab/>
      </w:r>
      <w:proofErr w:type="gramStart"/>
      <w:r w:rsidRPr="00600C97">
        <w:rPr>
          <w:sz w:val="26"/>
          <w:szCs w:val="26"/>
        </w:rPr>
        <w:t>В режиме постоянного мониторинга ООО «</w:t>
      </w:r>
      <w:proofErr w:type="spellStart"/>
      <w:r w:rsidRPr="00600C97">
        <w:rPr>
          <w:sz w:val="26"/>
          <w:szCs w:val="26"/>
        </w:rPr>
        <w:t>КонцессКом</w:t>
      </w:r>
      <w:proofErr w:type="spellEnd"/>
      <w:r w:rsidRPr="00600C97">
        <w:rPr>
          <w:sz w:val="26"/>
          <w:szCs w:val="26"/>
        </w:rPr>
        <w:t>» осуществляет контроль за использованием освещения, соблюдением правил эксплуатации и графиков работы электрооборудования, потреблением электроэнергии с целью оценки эффективности от проводимых мероприятий и оперативного выявления нерационального расходования электроэнергии, потреблением тепловой энергии и расходом теплоносителя потребителями на основании</w:t>
      </w:r>
      <w:r w:rsidR="006A52DB">
        <w:rPr>
          <w:sz w:val="26"/>
          <w:szCs w:val="26"/>
        </w:rPr>
        <w:t xml:space="preserve"> договоров теплоснабжения и отчё</w:t>
      </w:r>
      <w:r w:rsidRPr="00600C97">
        <w:rPr>
          <w:sz w:val="26"/>
          <w:szCs w:val="26"/>
        </w:rPr>
        <w:t>тов теплопотребления узлами учета тепловой энергии.</w:t>
      </w:r>
      <w:proofErr w:type="gramEnd"/>
    </w:p>
    <w:p w:rsidR="00600C97" w:rsidRPr="00600C97" w:rsidRDefault="00600C97" w:rsidP="00600C97">
      <w:pPr>
        <w:widowControl w:val="0"/>
        <w:shd w:val="clear" w:color="auto" w:fill="FFFFFF"/>
        <w:autoSpaceDE w:val="0"/>
        <w:autoSpaceDN w:val="0"/>
        <w:adjustRightInd w:val="0"/>
        <w:ind w:firstLine="709"/>
        <w:jc w:val="both"/>
        <w:rPr>
          <w:sz w:val="26"/>
          <w:szCs w:val="26"/>
        </w:rPr>
      </w:pPr>
      <w:r w:rsidRPr="00600C97">
        <w:rPr>
          <w:sz w:val="26"/>
          <w:szCs w:val="26"/>
        </w:rPr>
        <w:t>Поставленную в 2016 году задачу - обеспечить надежное теплоснабжение города - предприятие ООО «</w:t>
      </w:r>
      <w:proofErr w:type="spellStart"/>
      <w:r w:rsidRPr="00600C97">
        <w:rPr>
          <w:sz w:val="26"/>
          <w:szCs w:val="26"/>
        </w:rPr>
        <w:t>КонцессКом</w:t>
      </w:r>
      <w:proofErr w:type="spellEnd"/>
      <w:r w:rsidRPr="00600C97">
        <w:rPr>
          <w:sz w:val="26"/>
          <w:szCs w:val="26"/>
        </w:rPr>
        <w:t>» достигло. Все системы теплоснабжения и котельные города Когалыма подготовлены к отопительному с</w:t>
      </w:r>
      <w:r w:rsidR="006A52DB">
        <w:rPr>
          <w:sz w:val="26"/>
          <w:szCs w:val="26"/>
        </w:rPr>
        <w:t>езону, выполнен необходимый объё</w:t>
      </w:r>
      <w:r w:rsidRPr="00600C97">
        <w:rPr>
          <w:sz w:val="26"/>
          <w:szCs w:val="26"/>
        </w:rPr>
        <w:t>м работ по текущему и капитальному ремонту сетей и оборудования. Аварии и технологические нарушения, повлекшие длительное отключение, отсутствовали.</w:t>
      </w:r>
    </w:p>
    <w:p w:rsidR="00600C97" w:rsidRPr="00600C97" w:rsidRDefault="00600C97" w:rsidP="00600C97">
      <w:pPr>
        <w:widowControl w:val="0"/>
        <w:shd w:val="clear" w:color="auto" w:fill="FFFFFF"/>
        <w:autoSpaceDE w:val="0"/>
        <w:autoSpaceDN w:val="0"/>
        <w:adjustRightInd w:val="0"/>
        <w:ind w:firstLine="709"/>
        <w:jc w:val="both"/>
        <w:rPr>
          <w:sz w:val="26"/>
          <w:szCs w:val="26"/>
        </w:rPr>
      </w:pPr>
    </w:p>
    <w:p w:rsidR="00600C97" w:rsidRPr="00600C97" w:rsidRDefault="00600C97" w:rsidP="00600C97">
      <w:pPr>
        <w:widowControl w:val="0"/>
        <w:shd w:val="clear" w:color="auto" w:fill="FFFFFF"/>
        <w:autoSpaceDE w:val="0"/>
        <w:autoSpaceDN w:val="0"/>
        <w:adjustRightInd w:val="0"/>
        <w:ind w:firstLine="709"/>
        <w:jc w:val="both"/>
        <w:rPr>
          <w:sz w:val="26"/>
          <w:szCs w:val="26"/>
        </w:rPr>
      </w:pPr>
      <w:r w:rsidRPr="00600C97">
        <w:rPr>
          <w:sz w:val="26"/>
          <w:szCs w:val="26"/>
        </w:rPr>
        <w:t>Газоснабжение</w:t>
      </w:r>
    </w:p>
    <w:p w:rsidR="00600C97" w:rsidRPr="00600C97" w:rsidRDefault="00600C97" w:rsidP="00600C97">
      <w:pPr>
        <w:tabs>
          <w:tab w:val="left" w:pos="993"/>
        </w:tabs>
        <w:autoSpaceDE w:val="0"/>
        <w:autoSpaceDN w:val="0"/>
        <w:ind w:firstLine="709"/>
        <w:jc w:val="both"/>
        <w:rPr>
          <w:sz w:val="26"/>
          <w:szCs w:val="26"/>
        </w:rPr>
      </w:pPr>
    </w:p>
    <w:p w:rsidR="00600C97" w:rsidRPr="00600C97" w:rsidRDefault="00600C97" w:rsidP="00600C97">
      <w:pPr>
        <w:tabs>
          <w:tab w:val="left" w:pos="993"/>
        </w:tabs>
        <w:autoSpaceDE w:val="0"/>
        <w:autoSpaceDN w:val="0"/>
        <w:ind w:firstLine="709"/>
        <w:jc w:val="both"/>
        <w:rPr>
          <w:bCs/>
          <w:sz w:val="26"/>
          <w:szCs w:val="26"/>
        </w:rPr>
      </w:pPr>
      <w:r w:rsidRPr="00600C97">
        <w:rPr>
          <w:bCs/>
          <w:sz w:val="26"/>
          <w:szCs w:val="26"/>
        </w:rPr>
        <w:t>Газоснабжение города Когалыма представляет собой систему магистральных и разводящих сетей общей протяженностью – 80,5 км. В городе используется попутный нефтяной газ, поставляемый территориально-производственным предприятием «</w:t>
      </w:r>
      <w:proofErr w:type="spellStart"/>
      <w:r w:rsidRPr="00600C97">
        <w:rPr>
          <w:bCs/>
          <w:sz w:val="26"/>
          <w:szCs w:val="26"/>
        </w:rPr>
        <w:t>Когалымнефтегаз</w:t>
      </w:r>
      <w:proofErr w:type="spellEnd"/>
      <w:r w:rsidRPr="00600C97">
        <w:rPr>
          <w:bCs/>
          <w:sz w:val="26"/>
          <w:szCs w:val="26"/>
        </w:rPr>
        <w:t>» общества с ограниченной ответственностью «</w:t>
      </w:r>
      <w:proofErr w:type="gramStart"/>
      <w:r w:rsidRPr="00600C97">
        <w:rPr>
          <w:bCs/>
          <w:sz w:val="26"/>
          <w:szCs w:val="26"/>
        </w:rPr>
        <w:t>ЛУКОЙЛ-Западная</w:t>
      </w:r>
      <w:proofErr w:type="gramEnd"/>
      <w:r w:rsidRPr="00600C97">
        <w:rPr>
          <w:bCs/>
          <w:sz w:val="26"/>
          <w:szCs w:val="26"/>
        </w:rPr>
        <w:t xml:space="preserve"> Сибирь». Основными потребителями газа являются котельные города и жилые дома микрорайона индивидуальной застройки. </w:t>
      </w:r>
    </w:p>
    <w:p w:rsidR="00600C97" w:rsidRPr="00600C97" w:rsidRDefault="00600C97" w:rsidP="00600C97">
      <w:pPr>
        <w:tabs>
          <w:tab w:val="left" w:pos="709"/>
        </w:tabs>
        <w:autoSpaceDE w:val="0"/>
        <w:autoSpaceDN w:val="0"/>
        <w:ind w:firstLine="709"/>
        <w:jc w:val="both"/>
        <w:rPr>
          <w:bCs/>
          <w:sz w:val="26"/>
          <w:szCs w:val="26"/>
        </w:rPr>
      </w:pPr>
      <w:r w:rsidRPr="00600C97">
        <w:rPr>
          <w:sz w:val="26"/>
          <w:szCs w:val="26"/>
        </w:rPr>
        <w:t xml:space="preserve">В настоящее время имеющаяся тупиковая система газораспределения не обеспечивает надежную и бесперебойную эксплуатацию систем газораспределения и объектов </w:t>
      </w:r>
      <w:proofErr w:type="spellStart"/>
      <w:r w:rsidRPr="00600C97">
        <w:rPr>
          <w:sz w:val="26"/>
          <w:szCs w:val="26"/>
        </w:rPr>
        <w:t>газопотребления</w:t>
      </w:r>
      <w:proofErr w:type="spellEnd"/>
      <w:r w:rsidRPr="00600C97">
        <w:rPr>
          <w:sz w:val="26"/>
          <w:szCs w:val="26"/>
        </w:rPr>
        <w:t>, возможность проведения работ без отключения потребителей. Требуется модернизация и реконструкция газораспределительной системы. С этой целью планируется разработка программы газификации города Когалыма в составе федеральной, межрегиональных и региональных программ газификации субъектов Российской Федерации в целях обеспечения предусматриваемого этими программами уровня газификации жилищно-коммунального хозяйства, промышленных предприятий и иных организаций.</w:t>
      </w:r>
    </w:p>
    <w:p w:rsidR="00600C97" w:rsidRPr="00600C97" w:rsidRDefault="00600C97" w:rsidP="00600C97">
      <w:pPr>
        <w:widowControl w:val="0"/>
        <w:autoSpaceDE w:val="0"/>
        <w:autoSpaceDN w:val="0"/>
        <w:adjustRightInd w:val="0"/>
        <w:ind w:firstLine="709"/>
        <w:jc w:val="both"/>
        <w:rPr>
          <w:sz w:val="26"/>
          <w:szCs w:val="26"/>
        </w:rPr>
      </w:pPr>
      <w:r w:rsidRPr="00600C97">
        <w:rPr>
          <w:sz w:val="26"/>
          <w:szCs w:val="26"/>
        </w:rPr>
        <w:t>Услуги по транспортировке и обслуживанию газового оборудования промышленного и бытового назначения осуществляет открытое акционерное общество «</w:t>
      </w:r>
      <w:proofErr w:type="spellStart"/>
      <w:r w:rsidRPr="00600C97">
        <w:rPr>
          <w:sz w:val="26"/>
          <w:szCs w:val="26"/>
        </w:rPr>
        <w:t>Когалымгоргаз</w:t>
      </w:r>
      <w:proofErr w:type="spellEnd"/>
      <w:r w:rsidRPr="00600C97">
        <w:rPr>
          <w:sz w:val="26"/>
          <w:szCs w:val="26"/>
        </w:rPr>
        <w:t>» (далее – ОАО «</w:t>
      </w:r>
      <w:proofErr w:type="spellStart"/>
      <w:r w:rsidRPr="00600C97">
        <w:rPr>
          <w:sz w:val="26"/>
          <w:szCs w:val="26"/>
        </w:rPr>
        <w:t>Когалымгоргаз</w:t>
      </w:r>
      <w:proofErr w:type="spellEnd"/>
      <w:r w:rsidRPr="00600C97">
        <w:rPr>
          <w:sz w:val="26"/>
          <w:szCs w:val="26"/>
        </w:rPr>
        <w:t>»).</w:t>
      </w:r>
    </w:p>
    <w:p w:rsidR="00600C97" w:rsidRPr="00600C97" w:rsidRDefault="00600C97" w:rsidP="00600C97">
      <w:pPr>
        <w:ind w:firstLine="709"/>
        <w:jc w:val="both"/>
        <w:rPr>
          <w:sz w:val="26"/>
          <w:szCs w:val="26"/>
        </w:rPr>
      </w:pPr>
      <w:r w:rsidRPr="00600C97">
        <w:rPr>
          <w:sz w:val="26"/>
          <w:szCs w:val="26"/>
        </w:rPr>
        <w:t xml:space="preserve">В 2016 году осуществлена транспортировка 73 023 тыс. </w:t>
      </w:r>
      <w:proofErr w:type="spellStart"/>
      <w:r w:rsidRPr="00600C97">
        <w:rPr>
          <w:sz w:val="26"/>
          <w:szCs w:val="26"/>
        </w:rPr>
        <w:t>куб</w:t>
      </w:r>
      <w:proofErr w:type="gramStart"/>
      <w:r w:rsidRPr="00600C97">
        <w:rPr>
          <w:sz w:val="26"/>
          <w:szCs w:val="26"/>
        </w:rPr>
        <w:t>.м</w:t>
      </w:r>
      <w:proofErr w:type="spellEnd"/>
      <w:proofErr w:type="gramEnd"/>
      <w:r w:rsidRPr="00600C97">
        <w:rPr>
          <w:sz w:val="26"/>
          <w:szCs w:val="26"/>
        </w:rPr>
        <w:t xml:space="preserve"> газа, в том числе населению - 458 тыс. </w:t>
      </w:r>
      <w:proofErr w:type="spellStart"/>
      <w:r w:rsidRPr="00600C97">
        <w:rPr>
          <w:sz w:val="26"/>
          <w:szCs w:val="26"/>
        </w:rPr>
        <w:t>куб.м</w:t>
      </w:r>
      <w:proofErr w:type="spellEnd"/>
      <w:r w:rsidRPr="00600C97">
        <w:rPr>
          <w:sz w:val="26"/>
          <w:szCs w:val="26"/>
        </w:rPr>
        <w:t xml:space="preserve"> (в 2015 году – 71 916 тыс. куб. м и 463 тыс. </w:t>
      </w:r>
      <w:proofErr w:type="spellStart"/>
      <w:r w:rsidRPr="00600C97">
        <w:rPr>
          <w:sz w:val="26"/>
          <w:szCs w:val="26"/>
        </w:rPr>
        <w:t>куб.м</w:t>
      </w:r>
      <w:proofErr w:type="spellEnd"/>
      <w:r w:rsidRPr="00600C97">
        <w:rPr>
          <w:sz w:val="26"/>
          <w:szCs w:val="26"/>
        </w:rPr>
        <w:t xml:space="preserve"> соответственно).</w:t>
      </w:r>
    </w:p>
    <w:p w:rsidR="00600C97" w:rsidRPr="00600C97" w:rsidRDefault="00600C97" w:rsidP="00600C97">
      <w:pPr>
        <w:ind w:firstLine="709"/>
        <w:jc w:val="both"/>
        <w:rPr>
          <w:sz w:val="26"/>
          <w:szCs w:val="26"/>
        </w:rPr>
      </w:pPr>
      <w:r w:rsidRPr="00600C97">
        <w:rPr>
          <w:sz w:val="26"/>
          <w:szCs w:val="26"/>
        </w:rPr>
        <w:t>Производственная деятельность ОАО «</w:t>
      </w:r>
      <w:proofErr w:type="spellStart"/>
      <w:r w:rsidRPr="00600C97">
        <w:rPr>
          <w:sz w:val="26"/>
          <w:szCs w:val="26"/>
        </w:rPr>
        <w:t>Когалымгоргаз</w:t>
      </w:r>
      <w:proofErr w:type="spellEnd"/>
      <w:r w:rsidRPr="00600C97">
        <w:rPr>
          <w:sz w:val="26"/>
          <w:szCs w:val="26"/>
        </w:rPr>
        <w:t>» направлена на поддержание в рабочем режиме газового оборудования отопительных, отопительно-производственных и производственных котельных города Когалыма, 85 квартир в частном секторе за рекой Кирилл, 44 км</w:t>
      </w:r>
      <w:proofErr w:type="gramStart"/>
      <w:r w:rsidRPr="00600C97">
        <w:rPr>
          <w:sz w:val="26"/>
          <w:szCs w:val="26"/>
        </w:rPr>
        <w:t>.</w:t>
      </w:r>
      <w:proofErr w:type="gramEnd"/>
      <w:r w:rsidRPr="00600C97">
        <w:rPr>
          <w:sz w:val="26"/>
          <w:szCs w:val="26"/>
        </w:rPr>
        <w:t xml:space="preserve"> </w:t>
      </w:r>
      <w:proofErr w:type="gramStart"/>
      <w:r w:rsidRPr="00600C97">
        <w:rPr>
          <w:sz w:val="26"/>
          <w:szCs w:val="26"/>
        </w:rPr>
        <w:t>г</w:t>
      </w:r>
      <w:proofErr w:type="gramEnd"/>
      <w:r w:rsidRPr="00600C97">
        <w:rPr>
          <w:sz w:val="26"/>
          <w:szCs w:val="26"/>
        </w:rPr>
        <w:t>азопроводов различных диаметров и сооружений на них.</w:t>
      </w:r>
    </w:p>
    <w:p w:rsidR="00600C97" w:rsidRPr="00600C97" w:rsidRDefault="00600C97" w:rsidP="00600C97">
      <w:pPr>
        <w:ind w:firstLine="709"/>
        <w:jc w:val="both"/>
        <w:rPr>
          <w:sz w:val="26"/>
          <w:szCs w:val="26"/>
        </w:rPr>
      </w:pPr>
      <w:r w:rsidRPr="00600C97">
        <w:rPr>
          <w:sz w:val="26"/>
          <w:szCs w:val="26"/>
        </w:rPr>
        <w:lastRenderedPageBreak/>
        <w:t xml:space="preserve">Работоспособность и безопасность эксплуатации газораспределительных систем поддерживаются и сохраняются путем проведения технического обслуживания и ремонта в соответствии с эксплуатационной документацией, техническими регламентами, правилами безопасности систем газораспределения и </w:t>
      </w:r>
      <w:proofErr w:type="spellStart"/>
      <w:r w:rsidRPr="00600C97">
        <w:rPr>
          <w:sz w:val="26"/>
          <w:szCs w:val="26"/>
        </w:rPr>
        <w:t>газопотребления</w:t>
      </w:r>
      <w:proofErr w:type="spellEnd"/>
      <w:r w:rsidRPr="00600C97">
        <w:rPr>
          <w:sz w:val="26"/>
          <w:szCs w:val="26"/>
        </w:rPr>
        <w:t xml:space="preserve">, СНиП и другими документами, утвержденными </w:t>
      </w:r>
      <w:proofErr w:type="spellStart"/>
      <w:r w:rsidRPr="00600C97">
        <w:rPr>
          <w:sz w:val="26"/>
          <w:szCs w:val="26"/>
        </w:rPr>
        <w:t>Ростехнадзором</w:t>
      </w:r>
      <w:proofErr w:type="spellEnd"/>
      <w:r w:rsidRPr="00600C97">
        <w:rPr>
          <w:sz w:val="26"/>
          <w:szCs w:val="26"/>
        </w:rPr>
        <w:t xml:space="preserve"> России. </w:t>
      </w:r>
    </w:p>
    <w:p w:rsidR="00600C97" w:rsidRPr="00600C97" w:rsidRDefault="00600C97" w:rsidP="00600C97">
      <w:pPr>
        <w:widowControl w:val="0"/>
        <w:autoSpaceDE w:val="0"/>
        <w:autoSpaceDN w:val="0"/>
        <w:adjustRightInd w:val="0"/>
        <w:ind w:firstLine="709"/>
        <w:jc w:val="both"/>
        <w:rPr>
          <w:sz w:val="26"/>
          <w:szCs w:val="26"/>
        </w:rPr>
      </w:pPr>
      <w:r w:rsidRPr="00600C97">
        <w:rPr>
          <w:sz w:val="26"/>
          <w:szCs w:val="26"/>
        </w:rPr>
        <w:t>Основной задачей ОАО «</w:t>
      </w:r>
      <w:proofErr w:type="spellStart"/>
      <w:r w:rsidRPr="00600C97">
        <w:rPr>
          <w:sz w:val="26"/>
          <w:szCs w:val="26"/>
        </w:rPr>
        <w:t>Когалымгоргаз</w:t>
      </w:r>
      <w:proofErr w:type="spellEnd"/>
      <w:r w:rsidRPr="00600C97">
        <w:rPr>
          <w:sz w:val="26"/>
          <w:szCs w:val="26"/>
        </w:rPr>
        <w:t>» в 2016 году являлось надежное газоснабжение котельных и жилых домов индивидуальной застройки города. Поставленная задача выполнена в полном объеме.</w:t>
      </w:r>
    </w:p>
    <w:p w:rsidR="00600C97" w:rsidRPr="00600C97" w:rsidRDefault="00600C97" w:rsidP="00600C97">
      <w:pPr>
        <w:widowControl w:val="0"/>
        <w:autoSpaceDE w:val="0"/>
        <w:autoSpaceDN w:val="0"/>
        <w:adjustRightInd w:val="0"/>
        <w:ind w:firstLine="709"/>
        <w:jc w:val="both"/>
        <w:rPr>
          <w:sz w:val="26"/>
          <w:szCs w:val="26"/>
        </w:rPr>
      </w:pPr>
      <w:r w:rsidRPr="00600C97">
        <w:rPr>
          <w:sz w:val="26"/>
          <w:szCs w:val="26"/>
        </w:rPr>
        <w:t>Аварии и технологические нарушения в 2016 году отсутствовали.</w:t>
      </w:r>
    </w:p>
    <w:p w:rsidR="00600C97" w:rsidRPr="00600C97" w:rsidRDefault="00600C97" w:rsidP="00600C97">
      <w:pPr>
        <w:ind w:firstLine="709"/>
        <w:jc w:val="both"/>
        <w:rPr>
          <w:sz w:val="26"/>
          <w:szCs w:val="26"/>
        </w:rPr>
      </w:pPr>
    </w:p>
    <w:p w:rsidR="00600C97" w:rsidRPr="00600C97" w:rsidRDefault="00600C97" w:rsidP="00600C97">
      <w:pPr>
        <w:ind w:firstLine="709"/>
        <w:jc w:val="both"/>
        <w:rPr>
          <w:sz w:val="26"/>
          <w:szCs w:val="26"/>
        </w:rPr>
      </w:pPr>
      <w:r w:rsidRPr="00600C97">
        <w:rPr>
          <w:sz w:val="26"/>
          <w:szCs w:val="26"/>
        </w:rPr>
        <w:t>Водоснабжение</w:t>
      </w:r>
    </w:p>
    <w:p w:rsidR="00600C97" w:rsidRPr="00600C97" w:rsidRDefault="00600C97" w:rsidP="00600C97">
      <w:pPr>
        <w:ind w:firstLine="709"/>
        <w:jc w:val="both"/>
        <w:rPr>
          <w:sz w:val="26"/>
          <w:szCs w:val="26"/>
        </w:rPr>
      </w:pPr>
    </w:p>
    <w:p w:rsidR="00600C97" w:rsidRPr="00600C97" w:rsidRDefault="00600C97" w:rsidP="00600C97">
      <w:pPr>
        <w:ind w:firstLine="709"/>
        <w:jc w:val="both"/>
        <w:rPr>
          <w:sz w:val="26"/>
          <w:szCs w:val="26"/>
        </w:rPr>
      </w:pPr>
      <w:r w:rsidRPr="00600C97">
        <w:rPr>
          <w:sz w:val="26"/>
          <w:szCs w:val="26"/>
        </w:rPr>
        <w:t>Источниками водоснабжения города служат два водозабора из подземных источников, водоочистные сооружения, производительностью 60000 м</w:t>
      </w:r>
      <w:r w:rsidRPr="00600C97">
        <w:rPr>
          <w:sz w:val="26"/>
          <w:szCs w:val="26"/>
          <w:vertAlign w:val="superscript"/>
        </w:rPr>
        <w:t>3</w:t>
      </w:r>
      <w:r w:rsidRPr="00600C97">
        <w:rPr>
          <w:sz w:val="26"/>
          <w:szCs w:val="26"/>
        </w:rPr>
        <w:t>/</w:t>
      </w:r>
      <w:proofErr w:type="spellStart"/>
      <w:r w:rsidRPr="00600C97">
        <w:rPr>
          <w:sz w:val="26"/>
          <w:szCs w:val="26"/>
        </w:rPr>
        <w:t>сут</w:t>
      </w:r>
      <w:proofErr w:type="spellEnd"/>
      <w:r w:rsidRPr="00600C97">
        <w:rPr>
          <w:sz w:val="26"/>
          <w:szCs w:val="26"/>
        </w:rPr>
        <w:t>., а также 128,2 км сетей водоснабжения. Современный «Комплекс по очистке питьевой воды города Когалыма» производительностью до 60000 м</w:t>
      </w:r>
      <w:r w:rsidRPr="00600C97">
        <w:rPr>
          <w:sz w:val="26"/>
          <w:szCs w:val="26"/>
          <w:vertAlign w:val="superscript"/>
        </w:rPr>
        <w:t>3</w:t>
      </w:r>
      <w:r w:rsidRPr="00600C97">
        <w:rPr>
          <w:sz w:val="26"/>
          <w:szCs w:val="26"/>
        </w:rPr>
        <w:t>/</w:t>
      </w:r>
      <w:proofErr w:type="spellStart"/>
      <w:r w:rsidRPr="00600C97">
        <w:rPr>
          <w:sz w:val="26"/>
          <w:szCs w:val="26"/>
        </w:rPr>
        <w:t>сут</w:t>
      </w:r>
      <w:proofErr w:type="spellEnd"/>
      <w:r w:rsidRPr="00600C97">
        <w:rPr>
          <w:sz w:val="26"/>
          <w:szCs w:val="26"/>
        </w:rPr>
        <w:t>. с двухступенчатой фильтрацией питьевой воды, с использованием современных фильтрующих материалов позволяет получить воду высокого качества, безопасную в эпидемическом и радиационном отношении, безвредную по своему химическому составу, соответствующую требованиям СанПиНа.</w:t>
      </w:r>
    </w:p>
    <w:p w:rsidR="00600C97" w:rsidRPr="00600C97" w:rsidRDefault="00600C97" w:rsidP="00600C97">
      <w:pPr>
        <w:ind w:firstLine="709"/>
        <w:jc w:val="both"/>
        <w:rPr>
          <w:sz w:val="26"/>
          <w:szCs w:val="26"/>
        </w:rPr>
      </w:pPr>
      <w:r w:rsidRPr="00600C97">
        <w:rPr>
          <w:sz w:val="26"/>
          <w:szCs w:val="26"/>
        </w:rPr>
        <w:t>Охват населения централизованной услугой водоснабжения составляет 100%.</w:t>
      </w:r>
    </w:p>
    <w:p w:rsidR="00600C97" w:rsidRPr="00600C97" w:rsidRDefault="00600C97" w:rsidP="00600C97">
      <w:pPr>
        <w:ind w:firstLine="709"/>
        <w:jc w:val="both"/>
        <w:rPr>
          <w:sz w:val="26"/>
          <w:szCs w:val="26"/>
        </w:rPr>
      </w:pPr>
      <w:r w:rsidRPr="00600C97">
        <w:rPr>
          <w:sz w:val="26"/>
          <w:szCs w:val="26"/>
        </w:rPr>
        <w:t>Централизованное водоотведение сточных вод осуществляется тремя канализационными очистными сооружениями, общей производительностью 19800 м</w:t>
      </w:r>
      <w:r w:rsidRPr="00600C97">
        <w:rPr>
          <w:sz w:val="26"/>
          <w:szCs w:val="26"/>
          <w:vertAlign w:val="superscript"/>
        </w:rPr>
        <w:t>3</w:t>
      </w:r>
      <w:r w:rsidRPr="00600C97">
        <w:rPr>
          <w:sz w:val="26"/>
          <w:szCs w:val="26"/>
        </w:rPr>
        <w:t>/час и канализационными сетями протяженностью 106,0 км.</w:t>
      </w:r>
    </w:p>
    <w:p w:rsidR="00600C97" w:rsidRPr="00600C97" w:rsidRDefault="00600C97" w:rsidP="00600C97">
      <w:pPr>
        <w:ind w:firstLine="709"/>
        <w:jc w:val="both"/>
        <w:rPr>
          <w:sz w:val="26"/>
          <w:szCs w:val="26"/>
        </w:rPr>
      </w:pPr>
      <w:r w:rsidRPr="00600C97">
        <w:rPr>
          <w:sz w:val="26"/>
          <w:szCs w:val="26"/>
        </w:rPr>
        <w:t>Отвод талых вод и осадков с проезжей части магистральных автодорог и микрорайонов осуществляется централизованной ливневой канализацией, протяженностью – 43,2 км. Производительность очистных сооружений ливневой канализации 100 м</w:t>
      </w:r>
      <w:r w:rsidRPr="00600C97">
        <w:rPr>
          <w:sz w:val="26"/>
          <w:szCs w:val="26"/>
          <w:vertAlign w:val="superscript"/>
        </w:rPr>
        <w:t>3</w:t>
      </w:r>
      <w:r w:rsidRPr="00600C97">
        <w:rPr>
          <w:sz w:val="26"/>
          <w:szCs w:val="26"/>
        </w:rPr>
        <w:t xml:space="preserve"> /час со сбросом в реку Кирилл - </w:t>
      </w:r>
      <w:proofErr w:type="spellStart"/>
      <w:r w:rsidRPr="00600C97">
        <w:rPr>
          <w:sz w:val="26"/>
          <w:szCs w:val="26"/>
        </w:rPr>
        <w:t>Высьягун</w:t>
      </w:r>
      <w:proofErr w:type="spellEnd"/>
      <w:r w:rsidRPr="00600C97">
        <w:rPr>
          <w:sz w:val="26"/>
          <w:szCs w:val="26"/>
        </w:rPr>
        <w:t>.</w:t>
      </w:r>
    </w:p>
    <w:p w:rsidR="00600C97" w:rsidRPr="00600C97" w:rsidRDefault="00600C97" w:rsidP="00600C97">
      <w:pPr>
        <w:widowControl w:val="0"/>
        <w:shd w:val="clear" w:color="auto" w:fill="FFFFFF"/>
        <w:autoSpaceDE w:val="0"/>
        <w:autoSpaceDN w:val="0"/>
        <w:adjustRightInd w:val="0"/>
        <w:ind w:firstLine="709"/>
        <w:jc w:val="both"/>
        <w:rPr>
          <w:sz w:val="26"/>
          <w:szCs w:val="26"/>
        </w:rPr>
      </w:pPr>
      <w:r w:rsidRPr="00600C97">
        <w:rPr>
          <w:sz w:val="26"/>
          <w:szCs w:val="26"/>
        </w:rPr>
        <w:t>Услуги по водоснабжению и водоотведению оказывает общество с ограниченной ответственностью «</w:t>
      </w:r>
      <w:proofErr w:type="spellStart"/>
      <w:r w:rsidRPr="00600C97">
        <w:rPr>
          <w:sz w:val="26"/>
          <w:szCs w:val="26"/>
        </w:rPr>
        <w:t>Горводоканал</w:t>
      </w:r>
      <w:proofErr w:type="spellEnd"/>
      <w:r w:rsidRPr="00600C97">
        <w:rPr>
          <w:sz w:val="26"/>
          <w:szCs w:val="26"/>
        </w:rPr>
        <w:t>» (далее - ООО «</w:t>
      </w:r>
      <w:proofErr w:type="spellStart"/>
      <w:r w:rsidRPr="00600C97">
        <w:rPr>
          <w:sz w:val="26"/>
          <w:szCs w:val="26"/>
        </w:rPr>
        <w:t>Горводоканал</w:t>
      </w:r>
      <w:proofErr w:type="spellEnd"/>
      <w:r w:rsidRPr="00600C97">
        <w:rPr>
          <w:sz w:val="26"/>
          <w:szCs w:val="26"/>
        </w:rPr>
        <w:t>») в соответствии с концессионным соглашением в отношении имущественного комплекса «Система водоснабжения и водоотведения города Когалыма».</w:t>
      </w:r>
    </w:p>
    <w:p w:rsidR="00600C97" w:rsidRPr="00600C97" w:rsidRDefault="00600C97" w:rsidP="00600C97">
      <w:pPr>
        <w:shd w:val="clear" w:color="auto" w:fill="FFFFFF"/>
        <w:ind w:firstLine="709"/>
        <w:jc w:val="both"/>
        <w:rPr>
          <w:sz w:val="26"/>
          <w:szCs w:val="26"/>
        </w:rPr>
      </w:pPr>
      <w:r w:rsidRPr="00600C97">
        <w:rPr>
          <w:sz w:val="26"/>
          <w:szCs w:val="26"/>
        </w:rPr>
        <w:t>За 2016 год реализовано потребителям 3</w:t>
      </w:r>
      <w:r w:rsidRPr="00600C97">
        <w:rPr>
          <w:sz w:val="26"/>
          <w:szCs w:val="26"/>
          <w:lang w:val="en-US"/>
        </w:rPr>
        <w:t> </w:t>
      </w:r>
      <w:r w:rsidRPr="00600C97">
        <w:rPr>
          <w:sz w:val="26"/>
          <w:szCs w:val="26"/>
        </w:rPr>
        <w:t xml:space="preserve">721,3 </w:t>
      </w:r>
      <w:proofErr w:type="spellStart"/>
      <w:r w:rsidRPr="00600C97">
        <w:rPr>
          <w:sz w:val="26"/>
          <w:szCs w:val="26"/>
        </w:rPr>
        <w:t>тыс</w:t>
      </w:r>
      <w:proofErr w:type="gramStart"/>
      <w:r w:rsidRPr="00600C97">
        <w:rPr>
          <w:sz w:val="26"/>
          <w:szCs w:val="26"/>
        </w:rPr>
        <w:t>.к</w:t>
      </w:r>
      <w:proofErr w:type="gramEnd"/>
      <w:r w:rsidRPr="00600C97">
        <w:rPr>
          <w:sz w:val="26"/>
          <w:szCs w:val="26"/>
        </w:rPr>
        <w:t>уб.м</w:t>
      </w:r>
      <w:proofErr w:type="spellEnd"/>
      <w:r w:rsidRPr="00600C97">
        <w:rPr>
          <w:sz w:val="26"/>
          <w:szCs w:val="26"/>
        </w:rPr>
        <w:t xml:space="preserve"> воды на сумму 113,4 млн. руб. или на 6,1% меньше, чем в 2015 году (2015 год 3623,9 </w:t>
      </w:r>
      <w:proofErr w:type="spellStart"/>
      <w:r w:rsidRPr="00600C97">
        <w:rPr>
          <w:sz w:val="26"/>
          <w:szCs w:val="26"/>
        </w:rPr>
        <w:t>тыс.куб.м</w:t>
      </w:r>
      <w:proofErr w:type="spellEnd"/>
      <w:r w:rsidRPr="00600C97">
        <w:rPr>
          <w:sz w:val="26"/>
          <w:szCs w:val="26"/>
        </w:rPr>
        <w:t xml:space="preserve"> на сумму 120,6 млн. руб.).</w:t>
      </w:r>
    </w:p>
    <w:p w:rsidR="00600C97" w:rsidRPr="00600C97" w:rsidRDefault="00600C97" w:rsidP="00600C97">
      <w:pPr>
        <w:shd w:val="clear" w:color="auto" w:fill="FFFFFF"/>
        <w:ind w:firstLine="709"/>
        <w:jc w:val="both"/>
        <w:rPr>
          <w:sz w:val="26"/>
          <w:szCs w:val="26"/>
        </w:rPr>
      </w:pPr>
      <w:r w:rsidRPr="00600C97">
        <w:rPr>
          <w:sz w:val="26"/>
          <w:szCs w:val="26"/>
        </w:rPr>
        <w:t>Выполнена очистка 3</w:t>
      </w:r>
      <w:r w:rsidRPr="00600C97">
        <w:rPr>
          <w:sz w:val="26"/>
          <w:szCs w:val="26"/>
          <w:lang w:val="en-US"/>
        </w:rPr>
        <w:t> </w:t>
      </w:r>
      <w:r w:rsidRPr="00600C97">
        <w:rPr>
          <w:sz w:val="26"/>
          <w:szCs w:val="26"/>
        </w:rPr>
        <w:t xml:space="preserve">176,2 </w:t>
      </w:r>
      <w:proofErr w:type="spellStart"/>
      <w:r w:rsidRPr="00600C97">
        <w:rPr>
          <w:sz w:val="26"/>
          <w:szCs w:val="26"/>
        </w:rPr>
        <w:t>тыс</w:t>
      </w:r>
      <w:proofErr w:type="gramStart"/>
      <w:r w:rsidRPr="00600C97">
        <w:rPr>
          <w:sz w:val="26"/>
          <w:szCs w:val="26"/>
        </w:rPr>
        <w:t>.к</w:t>
      </w:r>
      <w:proofErr w:type="gramEnd"/>
      <w:r w:rsidRPr="00600C97">
        <w:rPr>
          <w:sz w:val="26"/>
          <w:szCs w:val="26"/>
        </w:rPr>
        <w:t>уб.м</w:t>
      </w:r>
      <w:proofErr w:type="spellEnd"/>
      <w:r w:rsidRPr="00600C97">
        <w:rPr>
          <w:sz w:val="26"/>
          <w:szCs w:val="26"/>
        </w:rPr>
        <w:t xml:space="preserve"> сточных вод на сумму 117,6 млн. руб. (в 2015 году 3242,7 </w:t>
      </w:r>
      <w:proofErr w:type="spellStart"/>
      <w:r w:rsidRPr="00600C97">
        <w:rPr>
          <w:sz w:val="26"/>
          <w:szCs w:val="26"/>
        </w:rPr>
        <w:t>тыс.куб.м</w:t>
      </w:r>
      <w:proofErr w:type="spellEnd"/>
      <w:r w:rsidRPr="00600C97">
        <w:rPr>
          <w:sz w:val="26"/>
          <w:szCs w:val="26"/>
        </w:rPr>
        <w:t xml:space="preserve"> сточных вод на сумму 131,7 млн. руб.).</w:t>
      </w:r>
    </w:p>
    <w:p w:rsidR="00600C97" w:rsidRPr="00600C97" w:rsidRDefault="00600C97" w:rsidP="00600C97">
      <w:pPr>
        <w:widowControl w:val="0"/>
        <w:shd w:val="clear" w:color="auto" w:fill="FFFFFF"/>
        <w:autoSpaceDE w:val="0"/>
        <w:autoSpaceDN w:val="0"/>
        <w:adjustRightInd w:val="0"/>
        <w:ind w:firstLine="709"/>
        <w:jc w:val="both"/>
        <w:rPr>
          <w:sz w:val="26"/>
          <w:szCs w:val="26"/>
        </w:rPr>
      </w:pPr>
      <w:r w:rsidRPr="00600C97">
        <w:rPr>
          <w:sz w:val="26"/>
          <w:szCs w:val="26"/>
        </w:rPr>
        <w:t>В 2016 год</w:t>
      </w:r>
      <w:proofErr w:type="gramStart"/>
      <w:r w:rsidRPr="00600C97">
        <w:rPr>
          <w:sz w:val="26"/>
          <w:szCs w:val="26"/>
        </w:rPr>
        <w:t>у ООО</w:t>
      </w:r>
      <w:proofErr w:type="gramEnd"/>
      <w:r w:rsidRPr="00600C97">
        <w:rPr>
          <w:sz w:val="26"/>
          <w:szCs w:val="26"/>
        </w:rPr>
        <w:t xml:space="preserve"> «</w:t>
      </w:r>
      <w:proofErr w:type="spellStart"/>
      <w:r w:rsidRPr="00600C97">
        <w:rPr>
          <w:sz w:val="26"/>
          <w:szCs w:val="26"/>
        </w:rPr>
        <w:t>Горводоканал</w:t>
      </w:r>
      <w:proofErr w:type="spellEnd"/>
      <w:r w:rsidRPr="00600C97">
        <w:rPr>
          <w:sz w:val="26"/>
          <w:szCs w:val="26"/>
        </w:rPr>
        <w:t xml:space="preserve">» продолжает реализацию мероприятий инвестиционной программы по реконструкции, модернизации и развитию систем водоснабжения и водоотведения города Когалыма на 2010-2020 годы и программы по энергосбережению и повышению </w:t>
      </w:r>
      <w:proofErr w:type="spellStart"/>
      <w:r w:rsidRPr="00600C97">
        <w:rPr>
          <w:sz w:val="26"/>
          <w:szCs w:val="26"/>
        </w:rPr>
        <w:t>энергоэффективности</w:t>
      </w:r>
      <w:proofErr w:type="spellEnd"/>
      <w:r w:rsidRPr="00600C97">
        <w:rPr>
          <w:sz w:val="26"/>
          <w:szCs w:val="26"/>
        </w:rPr>
        <w:t xml:space="preserve"> на 2016 год.</w:t>
      </w:r>
    </w:p>
    <w:p w:rsidR="00600C97" w:rsidRPr="00600C97" w:rsidRDefault="00600C97" w:rsidP="00600C97">
      <w:pPr>
        <w:shd w:val="clear" w:color="auto" w:fill="FFFFFF"/>
        <w:ind w:firstLine="709"/>
        <w:jc w:val="both"/>
        <w:rPr>
          <w:sz w:val="26"/>
          <w:szCs w:val="26"/>
        </w:rPr>
      </w:pPr>
      <w:r w:rsidRPr="00600C97">
        <w:rPr>
          <w:sz w:val="26"/>
          <w:szCs w:val="26"/>
        </w:rPr>
        <w:t xml:space="preserve">В рамках указанных программ выполнена замена системы аэрации в </w:t>
      </w:r>
      <w:proofErr w:type="spellStart"/>
      <w:r w:rsidRPr="00600C97">
        <w:rPr>
          <w:sz w:val="26"/>
          <w:szCs w:val="26"/>
        </w:rPr>
        <w:t>аэротенке</w:t>
      </w:r>
      <w:proofErr w:type="spellEnd"/>
      <w:r w:rsidRPr="00600C97">
        <w:rPr>
          <w:sz w:val="26"/>
          <w:szCs w:val="26"/>
        </w:rPr>
        <w:t xml:space="preserve"> на объекте КОС-19000, работы по строительству здания решеток и </w:t>
      </w:r>
      <w:r w:rsidRPr="00600C97">
        <w:rPr>
          <w:sz w:val="26"/>
          <w:szCs w:val="26"/>
        </w:rPr>
        <w:lastRenderedPageBreak/>
        <w:t>песколовок – собственными силами ведется изготовление корпуса песколовки, выполнена реконструкция водопроводных сетей - 0,7 км. (2015 год – 0,93 км).</w:t>
      </w:r>
    </w:p>
    <w:p w:rsidR="00600C97" w:rsidRPr="00600C97" w:rsidRDefault="00600C97" w:rsidP="00600C97">
      <w:pPr>
        <w:widowControl w:val="0"/>
        <w:autoSpaceDE w:val="0"/>
        <w:autoSpaceDN w:val="0"/>
        <w:adjustRightInd w:val="0"/>
        <w:ind w:firstLine="709"/>
        <w:jc w:val="both"/>
        <w:rPr>
          <w:sz w:val="26"/>
          <w:szCs w:val="26"/>
        </w:rPr>
      </w:pPr>
      <w:r w:rsidRPr="00600C97">
        <w:rPr>
          <w:sz w:val="26"/>
          <w:szCs w:val="26"/>
        </w:rPr>
        <w:t>Главной задачей ООО «</w:t>
      </w:r>
      <w:proofErr w:type="spellStart"/>
      <w:r w:rsidRPr="00600C97">
        <w:rPr>
          <w:sz w:val="26"/>
          <w:szCs w:val="26"/>
        </w:rPr>
        <w:t>Горводоканал</w:t>
      </w:r>
      <w:proofErr w:type="spellEnd"/>
      <w:r w:rsidRPr="00600C97">
        <w:rPr>
          <w:sz w:val="26"/>
          <w:szCs w:val="26"/>
        </w:rPr>
        <w:t>» в 2016 году являлось обеспечение населения города Когалыма питьевой водой надлежащего качества и бесперебойная работа систем водоснабжения и водоотведения. Поставленная задача предприятием выполнена полностью. Аварии и технологические нарушения, повлекшие длительное отключение водоснабжения отсутствовали.</w:t>
      </w:r>
    </w:p>
    <w:p w:rsidR="00600C97" w:rsidRPr="00600C97" w:rsidRDefault="00600C97" w:rsidP="00600C97">
      <w:pPr>
        <w:shd w:val="clear" w:color="auto" w:fill="FFFFFF"/>
        <w:tabs>
          <w:tab w:val="left" w:pos="851"/>
        </w:tabs>
        <w:ind w:firstLine="709"/>
        <w:jc w:val="both"/>
        <w:rPr>
          <w:sz w:val="26"/>
          <w:szCs w:val="26"/>
        </w:rPr>
      </w:pPr>
      <w:r w:rsidRPr="00600C97">
        <w:rPr>
          <w:sz w:val="26"/>
          <w:szCs w:val="26"/>
        </w:rPr>
        <w:tab/>
        <w:t>В области жилищно-коммунального хозяйства реализуются следующие муниципальные и целевые программы:</w:t>
      </w:r>
    </w:p>
    <w:p w:rsidR="00600C97" w:rsidRPr="00600C97" w:rsidRDefault="00AC08B1" w:rsidP="00600C97">
      <w:pPr>
        <w:shd w:val="clear" w:color="auto" w:fill="FFFFFF"/>
        <w:tabs>
          <w:tab w:val="left" w:pos="851"/>
        </w:tabs>
        <w:ind w:firstLine="709"/>
        <w:jc w:val="both"/>
        <w:rPr>
          <w:sz w:val="26"/>
          <w:szCs w:val="26"/>
        </w:rPr>
      </w:pPr>
      <w:r>
        <w:rPr>
          <w:sz w:val="26"/>
          <w:szCs w:val="26"/>
        </w:rPr>
        <w:t>- м</w:t>
      </w:r>
      <w:r w:rsidR="00600C97" w:rsidRPr="00600C97">
        <w:rPr>
          <w:sz w:val="26"/>
          <w:szCs w:val="26"/>
        </w:rPr>
        <w:t>униципальная программа «Энергосбережение и повышение энергетической эффективности в городе Когалыме на 2011-2015 годы и на перспективу до 2020 года», утверждённая постановлением Администрации города Когалыма от 23.04.2013 №</w:t>
      </w:r>
      <w:r>
        <w:rPr>
          <w:sz w:val="26"/>
          <w:szCs w:val="26"/>
        </w:rPr>
        <w:t xml:space="preserve"> </w:t>
      </w:r>
      <w:r w:rsidR="00600C97" w:rsidRPr="00600C97">
        <w:rPr>
          <w:sz w:val="26"/>
          <w:szCs w:val="26"/>
        </w:rPr>
        <w:t>1152 (далее – муниципальная программа по энергосбережению).</w:t>
      </w:r>
    </w:p>
    <w:p w:rsidR="00600C97" w:rsidRPr="00600C97" w:rsidRDefault="00600C97" w:rsidP="00600C97">
      <w:pPr>
        <w:ind w:firstLine="709"/>
        <w:jc w:val="both"/>
        <w:rPr>
          <w:sz w:val="26"/>
          <w:szCs w:val="26"/>
          <w:lang w:eastAsia="en-US"/>
        </w:rPr>
      </w:pPr>
      <w:r w:rsidRPr="00600C97">
        <w:rPr>
          <w:sz w:val="26"/>
          <w:szCs w:val="26"/>
          <w:lang w:eastAsia="en-US"/>
        </w:rPr>
        <w:t>Муниципальная программа по энергосбережению разработана на основании требований Федерального закона от 23.11.2009 №261-ФЗ «Об энергосбережении и о повышении энергетической эффективности, и о внесении изменений в отдельные законодательные акты Российской Федерации». В соответствии с требованиями законодательства Ханты-Мансийского автономного округа - Югры в области энергосбережения в муниципальную программу по энергосбережению были внесены необходимые изменения и дополнения.</w:t>
      </w:r>
    </w:p>
    <w:p w:rsidR="00600C97" w:rsidRPr="00600C97" w:rsidRDefault="00600C97" w:rsidP="00600C97">
      <w:pPr>
        <w:ind w:firstLine="709"/>
        <w:jc w:val="both"/>
        <w:rPr>
          <w:sz w:val="26"/>
          <w:szCs w:val="26"/>
          <w:lang w:eastAsia="en-US"/>
        </w:rPr>
      </w:pPr>
      <w:r w:rsidRPr="00600C97">
        <w:rPr>
          <w:sz w:val="26"/>
          <w:szCs w:val="26"/>
          <w:lang w:eastAsia="en-US"/>
        </w:rPr>
        <w:t xml:space="preserve">Исполнителями муниципальной программы </w:t>
      </w:r>
      <w:r w:rsidR="00AC08B1" w:rsidRPr="00AC08B1">
        <w:rPr>
          <w:sz w:val="26"/>
          <w:szCs w:val="26"/>
          <w:lang w:eastAsia="en-US"/>
        </w:rPr>
        <w:t xml:space="preserve">по энергосбережению </w:t>
      </w:r>
      <w:r w:rsidRPr="00600C97">
        <w:rPr>
          <w:sz w:val="26"/>
          <w:szCs w:val="26"/>
          <w:lang w:eastAsia="en-US"/>
        </w:rPr>
        <w:t>являются: Администрация города Когалыма, организации с регулируемыми видами деятельности, предприятия и организации сферы жилищно-коммунального комплекса, организации, обслуживающие жилищный фонд города.</w:t>
      </w:r>
    </w:p>
    <w:p w:rsidR="00600C97" w:rsidRPr="00600C97" w:rsidRDefault="00600C97" w:rsidP="00600C97">
      <w:pPr>
        <w:tabs>
          <w:tab w:val="left" w:pos="3430"/>
        </w:tabs>
        <w:ind w:firstLine="709"/>
        <w:jc w:val="both"/>
        <w:rPr>
          <w:sz w:val="26"/>
          <w:szCs w:val="26"/>
          <w:lang w:eastAsia="en-US"/>
        </w:rPr>
      </w:pPr>
      <w:r w:rsidRPr="00600C97">
        <w:rPr>
          <w:sz w:val="26"/>
          <w:szCs w:val="26"/>
          <w:lang w:eastAsia="en-US"/>
        </w:rPr>
        <w:t xml:space="preserve">В рамках реализации муниципальной программы </w:t>
      </w:r>
      <w:r w:rsidR="00AC08B1" w:rsidRPr="00AC08B1">
        <w:rPr>
          <w:sz w:val="26"/>
          <w:szCs w:val="26"/>
          <w:lang w:eastAsia="en-US"/>
        </w:rPr>
        <w:t xml:space="preserve">по энергосбережению </w:t>
      </w:r>
      <w:r w:rsidRPr="00600C97">
        <w:rPr>
          <w:sz w:val="26"/>
          <w:szCs w:val="26"/>
          <w:lang w:eastAsia="en-US"/>
        </w:rPr>
        <w:t>в городе Когалыме выполнено:</w:t>
      </w:r>
    </w:p>
    <w:p w:rsidR="00600C97" w:rsidRPr="00600C97" w:rsidRDefault="00600C97" w:rsidP="00600C97">
      <w:pPr>
        <w:tabs>
          <w:tab w:val="left" w:pos="3430"/>
        </w:tabs>
        <w:ind w:firstLine="709"/>
        <w:jc w:val="both"/>
        <w:rPr>
          <w:sz w:val="26"/>
          <w:szCs w:val="26"/>
          <w:lang w:eastAsia="en-US"/>
        </w:rPr>
      </w:pPr>
      <w:r w:rsidRPr="00600C97">
        <w:rPr>
          <w:sz w:val="26"/>
          <w:szCs w:val="26"/>
          <w:lang w:eastAsia="en-US"/>
        </w:rPr>
        <w:t xml:space="preserve">1. Во всех образовательных организациях и учреждениях культуры города (30) разработаны программы по энергосбережению и повышению энергетической эффективности. </w:t>
      </w:r>
    </w:p>
    <w:p w:rsidR="00600C97" w:rsidRPr="00600C97" w:rsidRDefault="00600C97" w:rsidP="00600C97">
      <w:pPr>
        <w:tabs>
          <w:tab w:val="left" w:pos="3430"/>
        </w:tabs>
        <w:ind w:firstLine="709"/>
        <w:jc w:val="both"/>
        <w:rPr>
          <w:sz w:val="26"/>
          <w:szCs w:val="26"/>
          <w:lang w:eastAsia="en-US"/>
        </w:rPr>
      </w:pPr>
      <w:r w:rsidRPr="00600C97">
        <w:rPr>
          <w:sz w:val="26"/>
          <w:szCs w:val="26"/>
          <w:lang w:eastAsia="en-US"/>
        </w:rPr>
        <w:t>2. Проведено 93 энергетических обследования объектов (здравоохранение, образование, культура, спорт, муниципальные предприятия, предприятия с регулируемым видом деятельности), по результатам которых составлены энергетические паспорта.</w:t>
      </w:r>
    </w:p>
    <w:p w:rsidR="00600C97" w:rsidRPr="00600C97" w:rsidRDefault="00600C97" w:rsidP="00600C97">
      <w:pPr>
        <w:tabs>
          <w:tab w:val="left" w:pos="3430"/>
        </w:tabs>
        <w:ind w:firstLine="709"/>
        <w:jc w:val="both"/>
        <w:rPr>
          <w:sz w:val="26"/>
          <w:szCs w:val="26"/>
          <w:lang w:eastAsia="en-US"/>
        </w:rPr>
      </w:pPr>
      <w:r w:rsidRPr="00600C97">
        <w:rPr>
          <w:sz w:val="26"/>
          <w:szCs w:val="26"/>
          <w:lang w:eastAsia="en-US"/>
        </w:rPr>
        <w:t>3. Все объекты учреждений бюджетной сфе</w:t>
      </w:r>
      <w:r w:rsidR="00AC08B1">
        <w:rPr>
          <w:sz w:val="26"/>
          <w:szCs w:val="26"/>
          <w:lang w:eastAsia="en-US"/>
        </w:rPr>
        <w:t>ры города оснащены приборами учё</w:t>
      </w:r>
      <w:r w:rsidRPr="00600C97">
        <w:rPr>
          <w:sz w:val="26"/>
          <w:szCs w:val="26"/>
          <w:lang w:eastAsia="en-US"/>
        </w:rPr>
        <w:t>та потребления энергоресурсов.</w:t>
      </w:r>
    </w:p>
    <w:p w:rsidR="00600C97" w:rsidRPr="00600C97" w:rsidRDefault="00600C97" w:rsidP="00600C97">
      <w:pPr>
        <w:shd w:val="clear" w:color="auto" w:fill="FFFFFF"/>
        <w:ind w:firstLine="709"/>
        <w:jc w:val="both"/>
        <w:rPr>
          <w:sz w:val="26"/>
          <w:szCs w:val="26"/>
          <w:lang w:eastAsia="en-US"/>
        </w:rPr>
      </w:pPr>
      <w:r w:rsidRPr="00600C97">
        <w:rPr>
          <w:sz w:val="26"/>
          <w:szCs w:val="26"/>
          <w:lang w:eastAsia="en-US"/>
        </w:rPr>
        <w:t xml:space="preserve">В 2016 году выполнены следующие основные мероприятия на общую сумму </w:t>
      </w:r>
      <w:r w:rsidRPr="00600C97">
        <w:rPr>
          <w:sz w:val="26"/>
          <w:szCs w:val="26"/>
        </w:rPr>
        <w:t xml:space="preserve">284,6 млн. рублей, в том числе капитальный ремонт общего имущества многоквартирных домов города Когалыма – 188,1 </w:t>
      </w:r>
      <w:proofErr w:type="spellStart"/>
      <w:r w:rsidRPr="00600C97">
        <w:rPr>
          <w:sz w:val="26"/>
          <w:szCs w:val="26"/>
        </w:rPr>
        <w:t>млн</w:t>
      </w:r>
      <w:proofErr w:type="gramStart"/>
      <w:r w:rsidRPr="00600C97">
        <w:rPr>
          <w:sz w:val="26"/>
          <w:szCs w:val="26"/>
        </w:rPr>
        <w:t>.р</w:t>
      </w:r>
      <w:proofErr w:type="gramEnd"/>
      <w:r w:rsidRPr="00600C97">
        <w:rPr>
          <w:sz w:val="26"/>
          <w:szCs w:val="26"/>
        </w:rPr>
        <w:t>уб</w:t>
      </w:r>
      <w:proofErr w:type="spellEnd"/>
      <w:r w:rsidRPr="00600C97">
        <w:rPr>
          <w:sz w:val="26"/>
          <w:szCs w:val="26"/>
        </w:rPr>
        <w:t xml:space="preserve">. </w:t>
      </w:r>
      <w:r w:rsidRPr="00600C97">
        <w:rPr>
          <w:sz w:val="26"/>
          <w:szCs w:val="26"/>
          <w:lang w:eastAsia="en-US"/>
        </w:rPr>
        <w:t xml:space="preserve">В 2016 году выполнены следующие основные мероприятия на сумму </w:t>
      </w:r>
      <w:r w:rsidRPr="00600C97">
        <w:rPr>
          <w:sz w:val="26"/>
          <w:szCs w:val="26"/>
        </w:rPr>
        <w:t xml:space="preserve">260,7 </w:t>
      </w:r>
      <w:proofErr w:type="spellStart"/>
      <w:r w:rsidRPr="00600C97">
        <w:rPr>
          <w:sz w:val="26"/>
          <w:szCs w:val="26"/>
        </w:rPr>
        <w:t>млн.руб</w:t>
      </w:r>
      <w:proofErr w:type="spellEnd"/>
      <w:r w:rsidRPr="00600C97">
        <w:rPr>
          <w:sz w:val="26"/>
          <w:szCs w:val="26"/>
        </w:rPr>
        <w:t>. (92%)</w:t>
      </w:r>
      <w:r w:rsidRPr="00600C97">
        <w:rPr>
          <w:sz w:val="26"/>
          <w:szCs w:val="26"/>
          <w:lang w:eastAsia="en-US"/>
        </w:rPr>
        <w:t>:</w:t>
      </w:r>
    </w:p>
    <w:p w:rsidR="00600C97" w:rsidRPr="00600C97" w:rsidRDefault="00600C97" w:rsidP="00E312B5">
      <w:pPr>
        <w:numPr>
          <w:ilvl w:val="0"/>
          <w:numId w:val="10"/>
        </w:numPr>
        <w:tabs>
          <w:tab w:val="left" w:pos="851"/>
          <w:tab w:val="left" w:pos="993"/>
        </w:tabs>
        <w:spacing w:after="200"/>
        <w:ind w:left="0" w:firstLine="709"/>
        <w:contextualSpacing/>
        <w:jc w:val="both"/>
        <w:rPr>
          <w:sz w:val="26"/>
          <w:szCs w:val="26"/>
          <w:lang w:eastAsia="en-US"/>
        </w:rPr>
      </w:pPr>
      <w:r w:rsidRPr="00600C97">
        <w:rPr>
          <w:sz w:val="26"/>
          <w:szCs w:val="26"/>
          <w:lang w:eastAsia="en-US"/>
        </w:rPr>
        <w:t xml:space="preserve">Замена светильников на </w:t>
      </w:r>
      <w:proofErr w:type="spellStart"/>
      <w:r w:rsidRPr="00600C97">
        <w:rPr>
          <w:sz w:val="26"/>
          <w:szCs w:val="26"/>
          <w:lang w:eastAsia="en-US"/>
        </w:rPr>
        <w:t>энергоэффективные</w:t>
      </w:r>
      <w:proofErr w:type="spellEnd"/>
      <w:r w:rsidRPr="00600C97">
        <w:rPr>
          <w:sz w:val="26"/>
          <w:szCs w:val="26"/>
          <w:lang w:eastAsia="en-US"/>
        </w:rPr>
        <w:t xml:space="preserve"> в учреждениях бюджетной сферы.</w:t>
      </w:r>
    </w:p>
    <w:p w:rsidR="00600C97" w:rsidRPr="00600C97" w:rsidRDefault="00600C97" w:rsidP="00E312B5">
      <w:pPr>
        <w:numPr>
          <w:ilvl w:val="0"/>
          <w:numId w:val="10"/>
        </w:numPr>
        <w:tabs>
          <w:tab w:val="left" w:pos="851"/>
          <w:tab w:val="left" w:pos="993"/>
        </w:tabs>
        <w:spacing w:after="200"/>
        <w:ind w:left="0" w:firstLine="709"/>
        <w:contextualSpacing/>
        <w:jc w:val="both"/>
        <w:rPr>
          <w:sz w:val="26"/>
          <w:szCs w:val="26"/>
          <w:lang w:eastAsia="en-US"/>
        </w:rPr>
      </w:pPr>
      <w:r w:rsidRPr="00600C97">
        <w:rPr>
          <w:sz w:val="26"/>
          <w:szCs w:val="26"/>
          <w:lang w:eastAsia="en-US"/>
        </w:rPr>
        <w:t>Повышение энергетической эффективности систем освещения в общеобразовательных организациях.</w:t>
      </w:r>
    </w:p>
    <w:p w:rsidR="00600C97" w:rsidRPr="00600C97" w:rsidRDefault="00600C97" w:rsidP="00E312B5">
      <w:pPr>
        <w:numPr>
          <w:ilvl w:val="0"/>
          <w:numId w:val="10"/>
        </w:numPr>
        <w:tabs>
          <w:tab w:val="left" w:pos="851"/>
          <w:tab w:val="left" w:pos="993"/>
        </w:tabs>
        <w:spacing w:after="200"/>
        <w:ind w:left="0" w:firstLine="709"/>
        <w:contextualSpacing/>
        <w:jc w:val="both"/>
        <w:rPr>
          <w:sz w:val="26"/>
          <w:szCs w:val="26"/>
          <w:lang w:eastAsia="en-US"/>
        </w:rPr>
      </w:pPr>
      <w:r w:rsidRPr="00600C97">
        <w:rPr>
          <w:sz w:val="26"/>
          <w:szCs w:val="26"/>
          <w:lang w:eastAsia="en-US"/>
        </w:rPr>
        <w:lastRenderedPageBreak/>
        <w:t>Реконструкция систем отопления, водоснабжения и канализации цокольного этажа в общеобразовательных организациях.</w:t>
      </w:r>
    </w:p>
    <w:p w:rsidR="00600C97" w:rsidRPr="00600C97" w:rsidRDefault="00600C97" w:rsidP="00E312B5">
      <w:pPr>
        <w:numPr>
          <w:ilvl w:val="0"/>
          <w:numId w:val="10"/>
        </w:numPr>
        <w:tabs>
          <w:tab w:val="left" w:pos="851"/>
          <w:tab w:val="left" w:pos="993"/>
        </w:tabs>
        <w:spacing w:after="200"/>
        <w:ind w:left="0" w:firstLine="709"/>
        <w:contextualSpacing/>
        <w:jc w:val="both"/>
        <w:rPr>
          <w:sz w:val="26"/>
          <w:szCs w:val="26"/>
          <w:lang w:eastAsia="en-US"/>
        </w:rPr>
      </w:pPr>
      <w:r w:rsidRPr="00600C97">
        <w:rPr>
          <w:sz w:val="26"/>
          <w:szCs w:val="26"/>
          <w:lang w:eastAsia="en-US"/>
        </w:rPr>
        <w:t>Меропр</w:t>
      </w:r>
      <w:r w:rsidR="00AC08B1">
        <w:rPr>
          <w:sz w:val="26"/>
          <w:szCs w:val="26"/>
          <w:lang w:eastAsia="en-US"/>
        </w:rPr>
        <w:t>иятия по оснащению приборами учё</w:t>
      </w:r>
      <w:r w:rsidRPr="00600C97">
        <w:rPr>
          <w:sz w:val="26"/>
          <w:szCs w:val="26"/>
          <w:lang w:eastAsia="en-US"/>
        </w:rPr>
        <w:t>та используемых энергетических ресурсов в жилищном фонде, в том числе с использованием интеллектуальных приборов учета, автоматизированных систем и систем диспетчеризации.</w:t>
      </w:r>
    </w:p>
    <w:p w:rsidR="00600C97" w:rsidRPr="00600C97" w:rsidRDefault="00600C97" w:rsidP="00E312B5">
      <w:pPr>
        <w:numPr>
          <w:ilvl w:val="0"/>
          <w:numId w:val="10"/>
        </w:numPr>
        <w:tabs>
          <w:tab w:val="left" w:pos="851"/>
          <w:tab w:val="left" w:pos="993"/>
        </w:tabs>
        <w:spacing w:after="200"/>
        <w:ind w:left="0" w:firstLine="709"/>
        <w:contextualSpacing/>
        <w:jc w:val="both"/>
        <w:rPr>
          <w:sz w:val="26"/>
          <w:szCs w:val="26"/>
          <w:lang w:eastAsia="en-US"/>
        </w:rPr>
      </w:pPr>
      <w:r w:rsidRPr="00600C97">
        <w:rPr>
          <w:sz w:val="26"/>
          <w:szCs w:val="26"/>
          <w:lang w:eastAsia="en-US"/>
        </w:rPr>
        <w:t>Проведение работ по улучшению теплотехнических характеристик наружных ограждающих конструкций многоквартирных домов.</w:t>
      </w:r>
    </w:p>
    <w:p w:rsidR="00600C97" w:rsidRPr="00600C97" w:rsidRDefault="00600C97" w:rsidP="00E312B5">
      <w:pPr>
        <w:numPr>
          <w:ilvl w:val="0"/>
          <w:numId w:val="10"/>
        </w:numPr>
        <w:tabs>
          <w:tab w:val="left" w:pos="851"/>
          <w:tab w:val="left" w:pos="993"/>
        </w:tabs>
        <w:spacing w:after="200"/>
        <w:ind w:left="0" w:firstLine="709"/>
        <w:contextualSpacing/>
        <w:jc w:val="both"/>
        <w:rPr>
          <w:sz w:val="26"/>
          <w:szCs w:val="26"/>
          <w:lang w:eastAsia="en-US"/>
        </w:rPr>
      </w:pPr>
      <w:r w:rsidRPr="00600C97">
        <w:rPr>
          <w:sz w:val="26"/>
          <w:szCs w:val="26"/>
          <w:lang w:eastAsia="en-US"/>
        </w:rPr>
        <w:t>Замена деревянных оконных блоков в местах общего пользования многоквартирных домов на оконные блоки из ПВХ.</w:t>
      </w:r>
    </w:p>
    <w:p w:rsidR="00600C97" w:rsidRPr="00600C97" w:rsidRDefault="00600C97" w:rsidP="00E312B5">
      <w:pPr>
        <w:numPr>
          <w:ilvl w:val="0"/>
          <w:numId w:val="10"/>
        </w:numPr>
        <w:tabs>
          <w:tab w:val="left" w:pos="851"/>
          <w:tab w:val="left" w:pos="993"/>
        </w:tabs>
        <w:spacing w:after="200"/>
        <w:ind w:left="0" w:firstLine="709"/>
        <w:contextualSpacing/>
        <w:jc w:val="both"/>
        <w:rPr>
          <w:sz w:val="26"/>
          <w:szCs w:val="26"/>
          <w:lang w:eastAsia="en-US"/>
        </w:rPr>
      </w:pPr>
      <w:r w:rsidRPr="00600C97">
        <w:rPr>
          <w:sz w:val="26"/>
          <w:szCs w:val="26"/>
          <w:lang w:eastAsia="en-US"/>
        </w:rPr>
        <w:t>Изоляция  трубопроводов отопления и горячего водоснабжения в многоквартирных домах.</w:t>
      </w:r>
    </w:p>
    <w:p w:rsidR="00600C97" w:rsidRPr="00600C97" w:rsidRDefault="00600C97" w:rsidP="00E312B5">
      <w:pPr>
        <w:numPr>
          <w:ilvl w:val="0"/>
          <w:numId w:val="10"/>
        </w:numPr>
        <w:tabs>
          <w:tab w:val="left" w:pos="851"/>
          <w:tab w:val="left" w:pos="993"/>
        </w:tabs>
        <w:spacing w:after="200"/>
        <w:ind w:left="0" w:firstLine="709"/>
        <w:contextualSpacing/>
        <w:jc w:val="both"/>
        <w:rPr>
          <w:sz w:val="26"/>
          <w:szCs w:val="26"/>
          <w:lang w:eastAsia="en-US"/>
        </w:rPr>
      </w:pPr>
      <w:r w:rsidRPr="00600C97">
        <w:rPr>
          <w:sz w:val="26"/>
          <w:szCs w:val="26"/>
          <w:lang w:eastAsia="en-US"/>
        </w:rPr>
        <w:t xml:space="preserve">Замена ламп накаливания в местах общего пользования многоквартирных домов </w:t>
      </w:r>
      <w:proofErr w:type="gramStart"/>
      <w:r w:rsidRPr="00600C97">
        <w:rPr>
          <w:sz w:val="26"/>
          <w:szCs w:val="26"/>
          <w:lang w:eastAsia="en-US"/>
        </w:rPr>
        <w:t>на</w:t>
      </w:r>
      <w:proofErr w:type="gramEnd"/>
      <w:r w:rsidRPr="00600C97">
        <w:rPr>
          <w:sz w:val="26"/>
          <w:szCs w:val="26"/>
          <w:lang w:eastAsia="en-US"/>
        </w:rPr>
        <w:t xml:space="preserve"> энергосберегающие.</w:t>
      </w:r>
    </w:p>
    <w:p w:rsidR="00600C97" w:rsidRPr="00600C97" w:rsidRDefault="00600C97" w:rsidP="00E312B5">
      <w:pPr>
        <w:numPr>
          <w:ilvl w:val="0"/>
          <w:numId w:val="10"/>
        </w:numPr>
        <w:tabs>
          <w:tab w:val="left" w:pos="0"/>
          <w:tab w:val="left" w:pos="851"/>
          <w:tab w:val="left" w:pos="1134"/>
        </w:tabs>
        <w:spacing w:after="200"/>
        <w:ind w:left="0" w:firstLine="709"/>
        <w:contextualSpacing/>
        <w:jc w:val="both"/>
        <w:rPr>
          <w:sz w:val="26"/>
          <w:szCs w:val="26"/>
          <w:lang w:eastAsia="en-US"/>
        </w:rPr>
      </w:pPr>
      <w:r w:rsidRPr="00600C97">
        <w:rPr>
          <w:sz w:val="26"/>
          <w:szCs w:val="26"/>
          <w:lang w:eastAsia="en-US"/>
        </w:rPr>
        <w:t>Повышение энергетической эффективности систем освещения учреждений культуры, молодежной политики и спорта.</w:t>
      </w:r>
    </w:p>
    <w:p w:rsidR="00600C97" w:rsidRPr="00600C97" w:rsidRDefault="00600C97" w:rsidP="00E312B5">
      <w:pPr>
        <w:numPr>
          <w:ilvl w:val="0"/>
          <w:numId w:val="10"/>
        </w:numPr>
        <w:tabs>
          <w:tab w:val="left" w:pos="0"/>
          <w:tab w:val="left" w:pos="851"/>
          <w:tab w:val="left" w:pos="993"/>
          <w:tab w:val="left" w:pos="1134"/>
        </w:tabs>
        <w:spacing w:after="200"/>
        <w:ind w:left="0" w:firstLine="709"/>
        <w:contextualSpacing/>
        <w:jc w:val="both"/>
        <w:rPr>
          <w:sz w:val="26"/>
          <w:szCs w:val="26"/>
          <w:lang w:eastAsia="en-US"/>
        </w:rPr>
      </w:pPr>
      <w:r w:rsidRPr="00600C97">
        <w:rPr>
          <w:sz w:val="26"/>
          <w:szCs w:val="26"/>
          <w:lang w:eastAsia="en-US"/>
        </w:rPr>
        <w:t>Повышение энергетической эффективности систем освещения зданий Когалымского городского муниципального унитарного предприятия «Управление производственно-технологической комплектации».</w:t>
      </w:r>
    </w:p>
    <w:p w:rsidR="00600C97" w:rsidRPr="00600C97" w:rsidRDefault="00600C97" w:rsidP="00E312B5">
      <w:pPr>
        <w:numPr>
          <w:ilvl w:val="0"/>
          <w:numId w:val="10"/>
        </w:numPr>
        <w:tabs>
          <w:tab w:val="left" w:pos="0"/>
          <w:tab w:val="left" w:pos="851"/>
          <w:tab w:val="left" w:pos="1134"/>
        </w:tabs>
        <w:spacing w:after="200"/>
        <w:ind w:left="0" w:firstLine="709"/>
        <w:contextualSpacing/>
        <w:jc w:val="both"/>
        <w:rPr>
          <w:sz w:val="26"/>
          <w:szCs w:val="26"/>
          <w:lang w:eastAsia="en-US"/>
        </w:rPr>
      </w:pPr>
      <w:r w:rsidRPr="00600C97">
        <w:rPr>
          <w:sz w:val="26"/>
          <w:szCs w:val="26"/>
          <w:lang w:eastAsia="en-US"/>
        </w:rPr>
        <w:t>Повышение тепловой защиты зданий Муниципального бюджетного учреждения «</w:t>
      </w:r>
      <w:proofErr w:type="spellStart"/>
      <w:r w:rsidRPr="00600C97">
        <w:rPr>
          <w:sz w:val="26"/>
          <w:szCs w:val="26"/>
          <w:lang w:eastAsia="en-US"/>
        </w:rPr>
        <w:t>Коммунспецавтотехника</w:t>
      </w:r>
      <w:proofErr w:type="spellEnd"/>
      <w:r w:rsidRPr="00600C97">
        <w:rPr>
          <w:sz w:val="26"/>
          <w:szCs w:val="26"/>
          <w:lang w:eastAsia="en-US"/>
        </w:rPr>
        <w:t>».</w:t>
      </w:r>
    </w:p>
    <w:p w:rsidR="00600C97" w:rsidRPr="00600C97" w:rsidRDefault="00600C97" w:rsidP="00E312B5">
      <w:pPr>
        <w:numPr>
          <w:ilvl w:val="0"/>
          <w:numId w:val="10"/>
        </w:numPr>
        <w:tabs>
          <w:tab w:val="left" w:pos="0"/>
          <w:tab w:val="left" w:pos="851"/>
          <w:tab w:val="left" w:pos="1134"/>
        </w:tabs>
        <w:spacing w:after="200"/>
        <w:ind w:left="0" w:firstLine="709"/>
        <w:contextualSpacing/>
        <w:jc w:val="both"/>
        <w:rPr>
          <w:sz w:val="26"/>
          <w:szCs w:val="26"/>
          <w:lang w:eastAsia="en-US"/>
        </w:rPr>
      </w:pPr>
      <w:r w:rsidRPr="00600C97">
        <w:rPr>
          <w:sz w:val="26"/>
          <w:szCs w:val="26"/>
          <w:lang w:eastAsia="en-US"/>
        </w:rPr>
        <w:t>Повышение тепловой защиты зданий муниципальных образовательных и дошкольных учреждения.</w:t>
      </w:r>
    </w:p>
    <w:p w:rsidR="00600C97" w:rsidRPr="00600C97" w:rsidRDefault="00600C97" w:rsidP="00E312B5">
      <w:pPr>
        <w:numPr>
          <w:ilvl w:val="0"/>
          <w:numId w:val="10"/>
        </w:numPr>
        <w:tabs>
          <w:tab w:val="left" w:pos="0"/>
          <w:tab w:val="left" w:pos="851"/>
          <w:tab w:val="left" w:pos="1134"/>
        </w:tabs>
        <w:spacing w:after="200"/>
        <w:ind w:left="0" w:firstLine="709"/>
        <w:contextualSpacing/>
        <w:jc w:val="both"/>
        <w:rPr>
          <w:sz w:val="26"/>
          <w:szCs w:val="26"/>
          <w:lang w:eastAsia="en-US"/>
        </w:rPr>
      </w:pPr>
      <w:r w:rsidRPr="00600C97">
        <w:rPr>
          <w:sz w:val="26"/>
          <w:szCs w:val="26"/>
          <w:lang w:eastAsia="en-US"/>
        </w:rPr>
        <w:t xml:space="preserve">Мероприятия по капитальному ремонту многоквартирных домов в рамках региональной программы капитального ремонта: ремонт фасадов, кровель, внутридомового инженерного оборудования и </w:t>
      </w:r>
      <w:proofErr w:type="spellStart"/>
      <w:r w:rsidRPr="00600C97">
        <w:rPr>
          <w:sz w:val="26"/>
          <w:szCs w:val="26"/>
          <w:lang w:eastAsia="en-US"/>
        </w:rPr>
        <w:t>тп</w:t>
      </w:r>
      <w:proofErr w:type="spellEnd"/>
      <w:r w:rsidRPr="00600C97">
        <w:rPr>
          <w:sz w:val="26"/>
          <w:szCs w:val="26"/>
          <w:lang w:eastAsia="en-US"/>
        </w:rPr>
        <w:t>.</w:t>
      </w:r>
    </w:p>
    <w:p w:rsidR="00600C97" w:rsidRPr="00600C97" w:rsidRDefault="00600C97" w:rsidP="00E312B5">
      <w:pPr>
        <w:numPr>
          <w:ilvl w:val="0"/>
          <w:numId w:val="10"/>
        </w:numPr>
        <w:tabs>
          <w:tab w:val="left" w:pos="851"/>
          <w:tab w:val="left" w:pos="993"/>
          <w:tab w:val="left" w:pos="1134"/>
        </w:tabs>
        <w:spacing w:after="200"/>
        <w:ind w:left="0" w:firstLine="709"/>
        <w:contextualSpacing/>
        <w:jc w:val="both"/>
        <w:rPr>
          <w:sz w:val="26"/>
          <w:szCs w:val="26"/>
          <w:lang w:eastAsia="en-US"/>
        </w:rPr>
      </w:pPr>
      <w:r w:rsidRPr="00600C97">
        <w:rPr>
          <w:sz w:val="26"/>
          <w:szCs w:val="26"/>
          <w:lang w:eastAsia="en-US"/>
        </w:rPr>
        <w:t>Мероприятия по информационной поддержке и пропаганде энергосбережения и повышения энергетической эффективности.</w:t>
      </w:r>
    </w:p>
    <w:p w:rsidR="00600C97" w:rsidRPr="00600C97" w:rsidRDefault="00600C97" w:rsidP="00E312B5">
      <w:pPr>
        <w:numPr>
          <w:ilvl w:val="0"/>
          <w:numId w:val="10"/>
        </w:numPr>
        <w:tabs>
          <w:tab w:val="left" w:pos="851"/>
          <w:tab w:val="left" w:pos="993"/>
          <w:tab w:val="left" w:pos="1134"/>
        </w:tabs>
        <w:spacing w:after="200"/>
        <w:ind w:left="0" w:firstLine="709"/>
        <w:contextualSpacing/>
        <w:jc w:val="both"/>
        <w:rPr>
          <w:sz w:val="26"/>
          <w:szCs w:val="26"/>
          <w:lang w:eastAsia="en-US"/>
        </w:rPr>
      </w:pPr>
      <w:r w:rsidRPr="00600C97">
        <w:rPr>
          <w:sz w:val="26"/>
          <w:szCs w:val="26"/>
          <w:lang w:eastAsia="en-US"/>
        </w:rPr>
        <w:t>Экономия средств по итогам исполнения Мероприятий сложилась по итогам проведения аукционов на выполнения работ в рамках муниципальной программы.</w:t>
      </w:r>
    </w:p>
    <w:p w:rsidR="00600C97" w:rsidRPr="00600C97" w:rsidRDefault="00600C97" w:rsidP="00600C97">
      <w:pPr>
        <w:ind w:firstLine="709"/>
        <w:jc w:val="both"/>
        <w:rPr>
          <w:sz w:val="26"/>
          <w:szCs w:val="26"/>
          <w:lang w:eastAsia="en-US"/>
        </w:rPr>
      </w:pPr>
      <w:proofErr w:type="gramStart"/>
      <w:r w:rsidRPr="00600C97">
        <w:rPr>
          <w:sz w:val="26"/>
          <w:szCs w:val="26"/>
          <w:lang w:eastAsia="en-US"/>
        </w:rPr>
        <w:t>В целях исполнения Федерального закона от 23.11.2009 №</w:t>
      </w:r>
      <w:r w:rsidR="00C517C4">
        <w:rPr>
          <w:sz w:val="26"/>
          <w:szCs w:val="26"/>
          <w:lang w:eastAsia="en-US"/>
        </w:rPr>
        <w:t xml:space="preserve"> </w:t>
      </w:r>
      <w:r w:rsidRPr="00600C97">
        <w:rPr>
          <w:sz w:val="26"/>
          <w:szCs w:val="26"/>
          <w:lang w:eastAsia="en-US"/>
        </w:rPr>
        <w:t>261-ФЗ «Об энергосбережении и о повышении энергетической эффективности, и о внесении изменений в отдельные законодательные акты Российской Федерации», в части требований оборудования домов общедомовыми и индивидуальными приборами учета потребляемых ресурсов, в городе Когалыме из 470 многоквартирных домов, оснащению общедомовыми приборами учета подлежали 312 многоквартирных домов, в том числе по:</w:t>
      </w:r>
      <w:proofErr w:type="gramEnd"/>
    </w:p>
    <w:p w:rsidR="00600C97" w:rsidRPr="00600C97" w:rsidRDefault="00600C97" w:rsidP="00600C97">
      <w:pPr>
        <w:ind w:firstLine="709"/>
        <w:jc w:val="both"/>
        <w:rPr>
          <w:sz w:val="26"/>
          <w:szCs w:val="26"/>
          <w:lang w:eastAsia="en-US"/>
        </w:rPr>
      </w:pPr>
      <w:r w:rsidRPr="00600C97">
        <w:rPr>
          <w:sz w:val="26"/>
          <w:szCs w:val="26"/>
          <w:lang w:eastAsia="en-US"/>
        </w:rPr>
        <w:t>- электроснабжению – 312 (100%);</w:t>
      </w:r>
    </w:p>
    <w:p w:rsidR="00600C97" w:rsidRPr="00600C97" w:rsidRDefault="00600C97" w:rsidP="00600C97">
      <w:pPr>
        <w:ind w:firstLine="709"/>
        <w:jc w:val="both"/>
        <w:rPr>
          <w:sz w:val="26"/>
          <w:szCs w:val="26"/>
          <w:lang w:eastAsia="en-US"/>
        </w:rPr>
      </w:pPr>
      <w:r w:rsidRPr="00600C97">
        <w:rPr>
          <w:sz w:val="26"/>
          <w:szCs w:val="26"/>
          <w:lang w:eastAsia="en-US"/>
        </w:rPr>
        <w:t>- теплоснабжению – 277 (100%);</w:t>
      </w:r>
    </w:p>
    <w:p w:rsidR="00600C97" w:rsidRPr="00600C97" w:rsidRDefault="00600C97" w:rsidP="00600C97">
      <w:pPr>
        <w:ind w:firstLine="709"/>
        <w:jc w:val="both"/>
        <w:rPr>
          <w:sz w:val="26"/>
          <w:szCs w:val="26"/>
          <w:lang w:eastAsia="en-US"/>
        </w:rPr>
      </w:pPr>
      <w:r w:rsidRPr="00600C97">
        <w:rPr>
          <w:sz w:val="26"/>
          <w:szCs w:val="26"/>
          <w:lang w:eastAsia="en-US"/>
        </w:rPr>
        <w:t>- горячему водоснабжению – 312 (100%);</w:t>
      </w:r>
    </w:p>
    <w:p w:rsidR="00600C97" w:rsidRPr="00600C97" w:rsidRDefault="00600C97" w:rsidP="00600C97">
      <w:pPr>
        <w:ind w:firstLine="709"/>
        <w:jc w:val="both"/>
        <w:rPr>
          <w:sz w:val="26"/>
          <w:szCs w:val="26"/>
          <w:lang w:eastAsia="en-US"/>
        </w:rPr>
      </w:pPr>
      <w:r w:rsidRPr="00600C97">
        <w:rPr>
          <w:sz w:val="26"/>
          <w:szCs w:val="26"/>
          <w:lang w:eastAsia="en-US"/>
        </w:rPr>
        <w:t>- холодному водоснабжению – 312 (100%).</w:t>
      </w:r>
    </w:p>
    <w:p w:rsidR="00600C97" w:rsidRPr="00600C97" w:rsidRDefault="00600C97" w:rsidP="00600C97">
      <w:pPr>
        <w:ind w:firstLine="709"/>
        <w:jc w:val="both"/>
        <w:rPr>
          <w:sz w:val="26"/>
          <w:szCs w:val="26"/>
          <w:lang w:eastAsia="en-US"/>
        </w:rPr>
      </w:pPr>
      <w:r w:rsidRPr="00600C97">
        <w:rPr>
          <w:sz w:val="26"/>
          <w:szCs w:val="26"/>
          <w:lang w:eastAsia="en-US"/>
        </w:rPr>
        <w:t>По состоянию на 1 января 2017 года в городе Когалыме из 17 858 квартиры оснаще</w:t>
      </w:r>
      <w:r w:rsidR="00C517C4">
        <w:rPr>
          <w:sz w:val="26"/>
          <w:szCs w:val="26"/>
          <w:lang w:eastAsia="en-US"/>
        </w:rPr>
        <w:t>но индивидуальными приборами учё</w:t>
      </w:r>
      <w:r w:rsidRPr="00600C97">
        <w:rPr>
          <w:sz w:val="26"/>
          <w:szCs w:val="26"/>
          <w:lang w:eastAsia="en-US"/>
        </w:rPr>
        <w:t>та 16 683 квартиры в том числе:</w:t>
      </w:r>
    </w:p>
    <w:p w:rsidR="00600C97" w:rsidRPr="00600C97" w:rsidRDefault="00600C97" w:rsidP="00600C97">
      <w:pPr>
        <w:ind w:firstLine="709"/>
        <w:jc w:val="both"/>
        <w:rPr>
          <w:sz w:val="26"/>
          <w:szCs w:val="26"/>
          <w:lang w:eastAsia="en-US"/>
        </w:rPr>
      </w:pPr>
      <w:r w:rsidRPr="00600C97">
        <w:rPr>
          <w:sz w:val="26"/>
          <w:szCs w:val="26"/>
          <w:lang w:eastAsia="en-US"/>
        </w:rPr>
        <w:t>- горячего водоснабжения 93,4% (16 683 квартиры);</w:t>
      </w:r>
    </w:p>
    <w:p w:rsidR="00600C97" w:rsidRPr="00600C97" w:rsidRDefault="00600C97" w:rsidP="00600C97">
      <w:pPr>
        <w:ind w:firstLine="709"/>
        <w:jc w:val="both"/>
        <w:rPr>
          <w:sz w:val="26"/>
          <w:szCs w:val="26"/>
          <w:lang w:eastAsia="en-US"/>
        </w:rPr>
      </w:pPr>
      <w:r w:rsidRPr="00600C97">
        <w:rPr>
          <w:sz w:val="26"/>
          <w:szCs w:val="26"/>
          <w:lang w:eastAsia="en-US"/>
        </w:rPr>
        <w:t>- холодного водоснабжения 93,4% (16 683 квартиры);</w:t>
      </w:r>
    </w:p>
    <w:p w:rsidR="00600C97" w:rsidRPr="00600C97" w:rsidRDefault="00600C97" w:rsidP="00600C97">
      <w:pPr>
        <w:ind w:firstLine="709"/>
        <w:jc w:val="both"/>
        <w:rPr>
          <w:sz w:val="26"/>
          <w:szCs w:val="26"/>
          <w:lang w:eastAsia="en-US"/>
        </w:rPr>
      </w:pPr>
      <w:r w:rsidRPr="00600C97">
        <w:rPr>
          <w:sz w:val="26"/>
          <w:szCs w:val="26"/>
          <w:lang w:eastAsia="en-US"/>
        </w:rPr>
        <w:t>- электрической энергии 100% (17 858 квартира).</w:t>
      </w:r>
    </w:p>
    <w:p w:rsidR="00600C97" w:rsidRPr="00600C97" w:rsidRDefault="00600C97" w:rsidP="00600C97">
      <w:pPr>
        <w:ind w:firstLine="709"/>
        <w:jc w:val="both"/>
        <w:rPr>
          <w:sz w:val="26"/>
          <w:szCs w:val="26"/>
          <w:lang w:eastAsia="en-US"/>
        </w:rPr>
      </w:pPr>
      <w:proofErr w:type="gramStart"/>
      <w:r w:rsidRPr="00600C97">
        <w:rPr>
          <w:sz w:val="26"/>
          <w:szCs w:val="26"/>
          <w:lang w:eastAsia="en-US"/>
        </w:rPr>
        <w:lastRenderedPageBreak/>
        <w:t xml:space="preserve">Муниципальное казенное учреждение «Управление жилищно-коммунального хозяйства города Когалыма», </w:t>
      </w:r>
      <w:proofErr w:type="spellStart"/>
      <w:r w:rsidRPr="00600C97">
        <w:rPr>
          <w:sz w:val="26"/>
          <w:szCs w:val="26"/>
          <w:lang w:eastAsia="en-US"/>
        </w:rPr>
        <w:t>ресурсоснабжающие</w:t>
      </w:r>
      <w:proofErr w:type="spellEnd"/>
      <w:r w:rsidRPr="00600C97">
        <w:rPr>
          <w:sz w:val="26"/>
          <w:szCs w:val="26"/>
          <w:lang w:eastAsia="en-US"/>
        </w:rPr>
        <w:t xml:space="preserve"> и управляющие организации города Когалыма ведут постоянную работу по информированию населения о необходимости соблюдения требований Федерального закона от 23.11.2009 №</w:t>
      </w:r>
      <w:r w:rsidR="00C517C4">
        <w:rPr>
          <w:sz w:val="26"/>
          <w:szCs w:val="26"/>
          <w:lang w:eastAsia="en-US"/>
        </w:rPr>
        <w:t xml:space="preserve"> </w:t>
      </w:r>
      <w:r w:rsidRPr="00600C97">
        <w:rPr>
          <w:sz w:val="26"/>
          <w:szCs w:val="26"/>
          <w:lang w:eastAsia="en-US"/>
        </w:rPr>
        <w:t>261-ФЗ «Об энергосбережении и о повышении энергетической эффективности, и о внесении изменений в отдельные законодательные акты Российской Федерации», в части оборудования жилых помещений индивидуальными приборами учета.</w:t>
      </w:r>
      <w:proofErr w:type="gramEnd"/>
    </w:p>
    <w:p w:rsidR="00600C97" w:rsidRPr="00600C97" w:rsidRDefault="00600C97" w:rsidP="00600C97">
      <w:pPr>
        <w:ind w:firstLine="709"/>
        <w:jc w:val="both"/>
        <w:rPr>
          <w:sz w:val="26"/>
          <w:szCs w:val="26"/>
          <w:lang w:eastAsia="en-US"/>
        </w:rPr>
      </w:pPr>
      <w:r w:rsidRPr="00600C97">
        <w:rPr>
          <w:sz w:val="26"/>
          <w:szCs w:val="26"/>
          <w:lang w:eastAsia="en-US"/>
        </w:rPr>
        <w:t xml:space="preserve">- </w:t>
      </w:r>
      <w:r w:rsidR="007539C2">
        <w:rPr>
          <w:sz w:val="26"/>
          <w:szCs w:val="26"/>
        </w:rPr>
        <w:t>М</w:t>
      </w:r>
      <w:r w:rsidRPr="00600C97">
        <w:rPr>
          <w:sz w:val="26"/>
          <w:szCs w:val="26"/>
        </w:rPr>
        <w:t>униципальная программа «Развитие жилищно-коммунального комплекса и повышение энергетической эффективности в городе Когалыме», утверждённая постановлением Администрации города Когалыма от 11.10.2013 №2908 (далее – муниципальная программа ЖКК).</w:t>
      </w:r>
    </w:p>
    <w:p w:rsidR="00600C97" w:rsidRPr="00600C97" w:rsidRDefault="00600C97" w:rsidP="00600C97">
      <w:pPr>
        <w:ind w:firstLine="709"/>
        <w:jc w:val="both"/>
        <w:rPr>
          <w:sz w:val="26"/>
          <w:szCs w:val="26"/>
        </w:rPr>
      </w:pPr>
      <w:r w:rsidRPr="00600C97">
        <w:rPr>
          <w:sz w:val="26"/>
          <w:szCs w:val="26"/>
        </w:rPr>
        <w:t>В рамках программы на мероприятие «Капитальный ремонт (с заменой) систем теплоснабжения, водоснабжения и водоотведения для подготовки к осенне-зимнему периоду» были выделены средства в размере 10 369,03 тыс. рублей, в том числе:</w:t>
      </w:r>
    </w:p>
    <w:p w:rsidR="00600C97" w:rsidRPr="00600C97" w:rsidRDefault="00600C97" w:rsidP="00600C97">
      <w:pPr>
        <w:ind w:firstLine="709"/>
        <w:jc w:val="both"/>
        <w:rPr>
          <w:sz w:val="26"/>
          <w:szCs w:val="26"/>
        </w:rPr>
      </w:pPr>
      <w:r w:rsidRPr="00600C97">
        <w:rPr>
          <w:sz w:val="26"/>
          <w:szCs w:val="26"/>
        </w:rPr>
        <w:t>- 9 812,83 тыс. рублей – бюджет Ханты-Мансийского автономного округа – Югры;</w:t>
      </w:r>
    </w:p>
    <w:p w:rsidR="00600C97" w:rsidRPr="00600C97" w:rsidRDefault="00600C97" w:rsidP="00600C97">
      <w:pPr>
        <w:ind w:firstLine="709"/>
        <w:jc w:val="both"/>
        <w:rPr>
          <w:sz w:val="26"/>
          <w:szCs w:val="26"/>
        </w:rPr>
      </w:pPr>
      <w:r w:rsidRPr="00600C97">
        <w:rPr>
          <w:sz w:val="26"/>
          <w:szCs w:val="26"/>
        </w:rPr>
        <w:t>- 556,20 тыс. рублей – бюджет города Когалыма.</w:t>
      </w:r>
    </w:p>
    <w:p w:rsidR="00600C97" w:rsidRPr="00600C97" w:rsidRDefault="00600C97" w:rsidP="00600C97">
      <w:pPr>
        <w:ind w:firstLine="709"/>
        <w:jc w:val="both"/>
        <w:rPr>
          <w:sz w:val="26"/>
          <w:szCs w:val="26"/>
        </w:rPr>
      </w:pPr>
      <w:r w:rsidRPr="00600C97">
        <w:rPr>
          <w:sz w:val="26"/>
          <w:szCs w:val="26"/>
        </w:rPr>
        <w:t>Освоено по мероприятию по итогам 2016 года 10 329,29 тыс. рублей или 99,62% к плану на год.</w:t>
      </w:r>
    </w:p>
    <w:p w:rsidR="00600C97" w:rsidRPr="00600C97" w:rsidRDefault="00600C97" w:rsidP="00600C97">
      <w:pPr>
        <w:ind w:firstLine="709"/>
        <w:jc w:val="both"/>
        <w:rPr>
          <w:sz w:val="26"/>
          <w:szCs w:val="26"/>
        </w:rPr>
      </w:pPr>
      <w:r w:rsidRPr="00600C97">
        <w:rPr>
          <w:sz w:val="26"/>
          <w:szCs w:val="26"/>
        </w:rPr>
        <w:t xml:space="preserve">Выполнены работы по капитальному ремонту ветхих сетей </w:t>
      </w:r>
      <w:proofErr w:type="gramStart"/>
      <w:r w:rsidRPr="00600C97">
        <w:rPr>
          <w:sz w:val="26"/>
          <w:szCs w:val="26"/>
        </w:rPr>
        <w:t>тепло-водоснабжения</w:t>
      </w:r>
      <w:proofErr w:type="gramEnd"/>
      <w:r w:rsidRPr="00600C97">
        <w:rPr>
          <w:sz w:val="26"/>
          <w:szCs w:val="26"/>
        </w:rPr>
        <w:t xml:space="preserve"> 4 и 5 м/районов г. Когалыма.</w:t>
      </w:r>
    </w:p>
    <w:p w:rsidR="00600C97" w:rsidRPr="00600C97" w:rsidRDefault="00600C97" w:rsidP="00600C97">
      <w:pPr>
        <w:ind w:firstLine="709"/>
        <w:jc w:val="both"/>
        <w:rPr>
          <w:sz w:val="26"/>
          <w:szCs w:val="26"/>
        </w:rPr>
      </w:pPr>
      <w:r w:rsidRPr="00600C97">
        <w:rPr>
          <w:sz w:val="26"/>
          <w:szCs w:val="26"/>
        </w:rPr>
        <w:t>В 2016 году в рамках муниципальной программы ЖКК была выполнена покраска фасадов 11 многоквартирных домов, на общую сумму 42 826,5 тыс. рублей. Проведен капитальный ремонт 23 многоквартирных жилых домов.</w:t>
      </w:r>
    </w:p>
    <w:p w:rsidR="00600C97" w:rsidRPr="00600C97" w:rsidRDefault="00600C97" w:rsidP="00600C97">
      <w:pPr>
        <w:ind w:firstLine="709"/>
        <w:jc w:val="both"/>
        <w:rPr>
          <w:sz w:val="26"/>
          <w:szCs w:val="26"/>
        </w:rPr>
      </w:pPr>
      <w:r w:rsidRPr="00600C97">
        <w:rPr>
          <w:sz w:val="26"/>
          <w:szCs w:val="26"/>
        </w:rPr>
        <w:t xml:space="preserve">- Программа комплексного </w:t>
      </w:r>
      <w:proofErr w:type="gramStart"/>
      <w:r w:rsidRPr="00600C97">
        <w:rPr>
          <w:sz w:val="26"/>
          <w:szCs w:val="26"/>
        </w:rPr>
        <w:t>развития систем коммунальной инфраструктуры города Когалыма</w:t>
      </w:r>
      <w:proofErr w:type="gramEnd"/>
      <w:r w:rsidRPr="00600C97">
        <w:rPr>
          <w:sz w:val="26"/>
          <w:szCs w:val="26"/>
        </w:rPr>
        <w:t xml:space="preserve"> на 2010-2020 годы, утверждённая решением Думы города Когалыма от 28.04.2010 №482-ГД (далее – программа комплексного развития).</w:t>
      </w:r>
    </w:p>
    <w:p w:rsidR="00600C97" w:rsidRPr="00600C97" w:rsidRDefault="00600C97" w:rsidP="00600C97">
      <w:pPr>
        <w:suppressLineNumbers/>
        <w:tabs>
          <w:tab w:val="left" w:pos="3318"/>
        </w:tabs>
        <w:suppressAutoHyphens/>
        <w:ind w:firstLine="709"/>
        <w:jc w:val="both"/>
        <w:rPr>
          <w:sz w:val="26"/>
          <w:szCs w:val="26"/>
        </w:rPr>
      </w:pPr>
      <w:r w:rsidRPr="00600C97">
        <w:rPr>
          <w:bCs/>
          <w:sz w:val="26"/>
          <w:szCs w:val="26"/>
        </w:rPr>
        <w:t xml:space="preserve">Финансирование </w:t>
      </w:r>
      <w:r w:rsidRPr="00600C97">
        <w:rPr>
          <w:sz w:val="26"/>
          <w:szCs w:val="26"/>
        </w:rPr>
        <w:t>программы комплексного развития</w:t>
      </w:r>
      <w:r w:rsidRPr="00600C97">
        <w:rPr>
          <w:bCs/>
          <w:sz w:val="26"/>
          <w:szCs w:val="26"/>
        </w:rPr>
        <w:t xml:space="preserve"> предусматривается за счет различных источников: федерального, окружного, местного бюджетов и внебюджетных источников в рамках </w:t>
      </w:r>
      <w:r w:rsidRPr="00600C97">
        <w:rPr>
          <w:sz w:val="26"/>
          <w:szCs w:val="26"/>
        </w:rPr>
        <w:t>целевых и инвестиционных программ</w:t>
      </w:r>
      <w:r w:rsidRPr="00600C97">
        <w:rPr>
          <w:bCs/>
          <w:sz w:val="26"/>
          <w:szCs w:val="26"/>
        </w:rPr>
        <w:t>.</w:t>
      </w:r>
    </w:p>
    <w:p w:rsidR="00600C97" w:rsidRPr="00600C97" w:rsidRDefault="00C216F4" w:rsidP="00600C97">
      <w:pPr>
        <w:ind w:firstLine="709"/>
        <w:jc w:val="both"/>
        <w:rPr>
          <w:sz w:val="26"/>
          <w:szCs w:val="26"/>
          <w:lang w:eastAsia="en-US"/>
        </w:rPr>
      </w:pPr>
      <w:r>
        <w:rPr>
          <w:sz w:val="26"/>
          <w:szCs w:val="26"/>
        </w:rPr>
        <w:t>Актуализация осуществлялась</w:t>
      </w:r>
      <w:r w:rsidRPr="00600C97">
        <w:rPr>
          <w:sz w:val="26"/>
          <w:szCs w:val="26"/>
        </w:rPr>
        <w:t xml:space="preserve"> в рамках исполнения муниципального контракта, заключенного между Администрацией города Когалыма и </w:t>
      </w:r>
      <w:r w:rsidRPr="00600C97">
        <w:rPr>
          <w:sz w:val="26"/>
          <w:szCs w:val="26"/>
          <w:lang w:eastAsia="en-US"/>
        </w:rPr>
        <w:t xml:space="preserve">обществом с ограниченной ответственностью «Институт территориального планирования «ГРАД» город Омск на выполнение работы по разработке комплексного проекта совершенствования системы управления градостроительным развитием территории городского округа города Когалыма. </w:t>
      </w:r>
    </w:p>
    <w:p w:rsidR="00600C97" w:rsidRPr="00600C97" w:rsidRDefault="00600C97" w:rsidP="00600C97">
      <w:pPr>
        <w:shd w:val="clear" w:color="auto" w:fill="FFFFFF"/>
        <w:tabs>
          <w:tab w:val="left" w:pos="0"/>
        </w:tabs>
        <w:ind w:firstLine="709"/>
        <w:jc w:val="both"/>
        <w:rPr>
          <w:sz w:val="26"/>
          <w:szCs w:val="26"/>
        </w:rPr>
      </w:pPr>
      <w:r w:rsidRPr="00600C97">
        <w:rPr>
          <w:sz w:val="26"/>
          <w:szCs w:val="26"/>
        </w:rPr>
        <w:t xml:space="preserve">Проект программы комплексного развития был представлен исполнителем на рассмотрение в декабре 2015 года. Проект изучен специалистами структурных подразделений  Администрации города Когалыма и </w:t>
      </w:r>
      <w:proofErr w:type="spellStart"/>
      <w:r w:rsidRPr="00600C97">
        <w:rPr>
          <w:sz w:val="26"/>
          <w:szCs w:val="26"/>
        </w:rPr>
        <w:t>ресурсоснабжающими</w:t>
      </w:r>
      <w:proofErr w:type="spellEnd"/>
      <w:r w:rsidRPr="00600C97">
        <w:rPr>
          <w:sz w:val="26"/>
          <w:szCs w:val="26"/>
        </w:rPr>
        <w:t xml:space="preserve"> организациями города Когалыма, выявленные замечания устранены.  </w:t>
      </w:r>
    </w:p>
    <w:p w:rsidR="00600C97" w:rsidRPr="00600C97" w:rsidRDefault="00600C97" w:rsidP="00600C97">
      <w:pPr>
        <w:shd w:val="clear" w:color="auto" w:fill="FFFFFF"/>
        <w:tabs>
          <w:tab w:val="left" w:pos="0"/>
        </w:tabs>
        <w:ind w:firstLine="709"/>
        <w:jc w:val="both"/>
        <w:rPr>
          <w:sz w:val="26"/>
          <w:szCs w:val="26"/>
        </w:rPr>
      </w:pPr>
      <w:proofErr w:type="gramStart"/>
      <w:r w:rsidRPr="00600C97">
        <w:rPr>
          <w:sz w:val="26"/>
          <w:szCs w:val="26"/>
        </w:rPr>
        <w:t xml:space="preserve">Проект решения Думы города Когалыма «Об утверждении программы комплексного развития 2014 – 2035 годы» был направлен на согласование структурным подразделениям Администрации города Когалыма, </w:t>
      </w:r>
      <w:r w:rsidRPr="00600C97">
        <w:rPr>
          <w:sz w:val="26"/>
          <w:szCs w:val="26"/>
        </w:rPr>
        <w:lastRenderedPageBreak/>
        <w:t xml:space="preserve">рассмотрение проекта планировалось до конца 2016 года, но в связи с вновь поступившими замечаниями, перенесено на 2017 год (направлено письмо о включении в план работы Думы города Когалыма на 2017 год). </w:t>
      </w:r>
      <w:proofErr w:type="gramEnd"/>
    </w:p>
    <w:p w:rsidR="00600C97" w:rsidRPr="00600C97" w:rsidRDefault="00600C97" w:rsidP="00600C97">
      <w:pPr>
        <w:suppressLineNumbers/>
        <w:tabs>
          <w:tab w:val="left" w:pos="360"/>
        </w:tabs>
        <w:suppressAutoHyphens/>
        <w:ind w:firstLine="709"/>
        <w:jc w:val="both"/>
        <w:rPr>
          <w:sz w:val="26"/>
          <w:szCs w:val="26"/>
        </w:rPr>
      </w:pPr>
      <w:r w:rsidRPr="00600C97">
        <w:rPr>
          <w:sz w:val="26"/>
          <w:szCs w:val="26"/>
        </w:rPr>
        <w:t>- Программа комплексного развития транспортной инфраструктуры города Когалыма (далее - Программа).</w:t>
      </w:r>
    </w:p>
    <w:p w:rsidR="00600C97" w:rsidRPr="00600C97" w:rsidRDefault="00600C97" w:rsidP="00600C97">
      <w:pPr>
        <w:ind w:firstLine="709"/>
        <w:jc w:val="both"/>
        <w:rPr>
          <w:sz w:val="26"/>
          <w:szCs w:val="26"/>
        </w:rPr>
      </w:pPr>
      <w:r w:rsidRPr="00600C97">
        <w:rPr>
          <w:sz w:val="26"/>
          <w:szCs w:val="26"/>
        </w:rPr>
        <w:t>С целью исполнения Федерального закона от 29.12.2014 №</w:t>
      </w:r>
      <w:r w:rsidR="007539C2">
        <w:rPr>
          <w:sz w:val="26"/>
          <w:szCs w:val="26"/>
        </w:rPr>
        <w:t xml:space="preserve"> </w:t>
      </w:r>
      <w:r w:rsidRPr="00600C97">
        <w:rPr>
          <w:sz w:val="26"/>
          <w:szCs w:val="26"/>
        </w:rPr>
        <w:t>456-ФЗ «О внесении изменений в Градостроительный кодекс Российской Федерации и отдельные законодательные акты Российской Федерации</w:t>
      </w:r>
      <w:r w:rsidR="007539C2">
        <w:rPr>
          <w:sz w:val="26"/>
          <w:szCs w:val="26"/>
        </w:rPr>
        <w:t xml:space="preserve"> городскому округу </w:t>
      </w:r>
      <w:r w:rsidRPr="00600C97">
        <w:rPr>
          <w:sz w:val="26"/>
          <w:szCs w:val="26"/>
        </w:rPr>
        <w:t xml:space="preserve">необходимо разработать Программу комплексного развития транспортной </w:t>
      </w:r>
      <w:r w:rsidR="007539C2">
        <w:rPr>
          <w:sz w:val="26"/>
          <w:szCs w:val="26"/>
        </w:rPr>
        <w:t>инфраструктуры города</w:t>
      </w:r>
      <w:r w:rsidRPr="00600C97">
        <w:rPr>
          <w:sz w:val="26"/>
          <w:szCs w:val="26"/>
        </w:rPr>
        <w:t xml:space="preserve">.  </w:t>
      </w:r>
      <w:bookmarkStart w:id="17" w:name="dst102111"/>
      <w:bookmarkEnd w:id="17"/>
    </w:p>
    <w:p w:rsidR="00600C97" w:rsidRPr="00600C97" w:rsidRDefault="00600C97" w:rsidP="00600C97">
      <w:pPr>
        <w:ind w:firstLine="709"/>
        <w:jc w:val="both"/>
        <w:rPr>
          <w:sz w:val="26"/>
          <w:szCs w:val="26"/>
        </w:rPr>
      </w:pPr>
      <w:r w:rsidRPr="00600C97">
        <w:rPr>
          <w:sz w:val="26"/>
          <w:szCs w:val="26"/>
        </w:rPr>
        <w:t>Программа разрабатывается и утверждается органом местного самоуправления городского округа на основании утвержденных в порядке, устано</w:t>
      </w:r>
      <w:r w:rsidR="007539C2">
        <w:rPr>
          <w:sz w:val="26"/>
          <w:szCs w:val="26"/>
        </w:rPr>
        <w:t>вленном Градостроительным к</w:t>
      </w:r>
      <w:r w:rsidRPr="00600C97">
        <w:rPr>
          <w:sz w:val="26"/>
          <w:szCs w:val="26"/>
        </w:rPr>
        <w:t xml:space="preserve">одексом РФ, генеральных планов городского округа и должна обеспечивать сбалансированное, перспективное развитие социальной инфраструктуры городского округа в соответствии с потребностями в строительстве объектов социальной инфраструктуры городского округа. Требования к программе утверждены </w:t>
      </w:r>
      <w:hyperlink r:id="rId13" w:anchor="/document/71296074/entry/0" w:history="1">
        <w:r w:rsidRPr="00600C97">
          <w:rPr>
            <w:sz w:val="26"/>
            <w:szCs w:val="26"/>
          </w:rPr>
          <w:t>постановлением</w:t>
        </w:r>
      </w:hyperlink>
      <w:r w:rsidRPr="00600C97">
        <w:rPr>
          <w:sz w:val="26"/>
          <w:szCs w:val="26"/>
        </w:rPr>
        <w:t xml:space="preserve"> Правительства Российской Федерации от 25.12.2015  №</w:t>
      </w:r>
      <w:r w:rsidR="007539C2">
        <w:rPr>
          <w:sz w:val="26"/>
          <w:szCs w:val="26"/>
        </w:rPr>
        <w:t xml:space="preserve"> </w:t>
      </w:r>
      <w:r w:rsidRPr="00600C97">
        <w:rPr>
          <w:sz w:val="26"/>
          <w:szCs w:val="26"/>
        </w:rPr>
        <w:t>1440.</w:t>
      </w:r>
    </w:p>
    <w:p w:rsidR="00600C97" w:rsidRPr="00600C97" w:rsidRDefault="00600C97" w:rsidP="00600C97">
      <w:pPr>
        <w:ind w:firstLine="709"/>
        <w:jc w:val="both"/>
        <w:rPr>
          <w:rFonts w:eastAsia="Calibri"/>
          <w:sz w:val="26"/>
          <w:szCs w:val="26"/>
          <w:lang w:eastAsia="en-US"/>
        </w:rPr>
      </w:pPr>
      <w:r w:rsidRPr="00600C97">
        <w:rPr>
          <w:sz w:val="26"/>
          <w:szCs w:val="26"/>
        </w:rPr>
        <w:t>Разработана дорожная карта на выполнение научно-исслед</w:t>
      </w:r>
      <w:r w:rsidR="009C5F4F">
        <w:rPr>
          <w:sz w:val="26"/>
          <w:szCs w:val="26"/>
        </w:rPr>
        <w:t>овательской работы по разработке Программы</w:t>
      </w:r>
      <w:r w:rsidRPr="00600C97">
        <w:rPr>
          <w:sz w:val="26"/>
          <w:szCs w:val="26"/>
        </w:rPr>
        <w:t xml:space="preserve"> комплексного развития транспортной инфраструктуры города Когалыма, итоговый срок реализации </w:t>
      </w:r>
      <w:r w:rsidR="007539C2">
        <w:rPr>
          <w:sz w:val="26"/>
          <w:szCs w:val="26"/>
        </w:rPr>
        <w:t xml:space="preserve">- </w:t>
      </w:r>
      <w:r w:rsidRPr="00600C97">
        <w:rPr>
          <w:sz w:val="26"/>
          <w:szCs w:val="26"/>
        </w:rPr>
        <w:t xml:space="preserve">октябрь 2017 года. </w:t>
      </w:r>
    </w:p>
    <w:p w:rsidR="00600C97" w:rsidRPr="00600C97" w:rsidRDefault="00600C97" w:rsidP="00600C97">
      <w:pPr>
        <w:ind w:firstLine="709"/>
        <w:jc w:val="both"/>
        <w:rPr>
          <w:sz w:val="26"/>
          <w:szCs w:val="26"/>
        </w:rPr>
      </w:pPr>
      <w:r w:rsidRPr="00600C97">
        <w:rPr>
          <w:sz w:val="26"/>
          <w:szCs w:val="26"/>
        </w:rPr>
        <w:t>- Актуализация Схемы теплоснабжения города Когалыма.</w:t>
      </w:r>
    </w:p>
    <w:p w:rsidR="00600C97" w:rsidRPr="00600C97" w:rsidRDefault="00600C97" w:rsidP="00600C97">
      <w:pPr>
        <w:tabs>
          <w:tab w:val="left" w:pos="709"/>
        </w:tabs>
        <w:ind w:firstLine="709"/>
        <w:jc w:val="both"/>
        <w:rPr>
          <w:sz w:val="26"/>
          <w:szCs w:val="26"/>
        </w:rPr>
      </w:pPr>
      <w:r w:rsidRPr="00600C97">
        <w:rPr>
          <w:sz w:val="26"/>
          <w:szCs w:val="26"/>
        </w:rPr>
        <w:t>В соответствии с Федеральным законом Российской Федерации от 27.07.2010 №</w:t>
      </w:r>
      <w:r w:rsidR="007539C2">
        <w:rPr>
          <w:sz w:val="26"/>
          <w:szCs w:val="26"/>
        </w:rPr>
        <w:t xml:space="preserve"> </w:t>
      </w:r>
      <w:r w:rsidRPr="00600C97">
        <w:rPr>
          <w:sz w:val="26"/>
          <w:szCs w:val="26"/>
        </w:rPr>
        <w:t>190-ФЗ «О теплоснабжении» в 2016 году выполнена актуализация Схемы теплоснабжения города Когалыма. Проект актуализированной Схемы теплоснабжения города Когалыма прошел процедуру согласования и был утвержден постановлением Администрации города Когалыма от 26.12.2016 №</w:t>
      </w:r>
      <w:r w:rsidR="007539C2">
        <w:rPr>
          <w:sz w:val="26"/>
          <w:szCs w:val="26"/>
        </w:rPr>
        <w:t xml:space="preserve"> </w:t>
      </w:r>
      <w:r w:rsidRPr="00600C97">
        <w:rPr>
          <w:sz w:val="26"/>
          <w:szCs w:val="26"/>
        </w:rPr>
        <w:t>3249.</w:t>
      </w:r>
    </w:p>
    <w:p w:rsidR="00600C97" w:rsidRPr="00600C97" w:rsidRDefault="00600C97" w:rsidP="00600C97">
      <w:pPr>
        <w:ind w:firstLine="709"/>
        <w:jc w:val="both"/>
        <w:rPr>
          <w:sz w:val="26"/>
          <w:szCs w:val="26"/>
        </w:rPr>
      </w:pPr>
      <w:r w:rsidRPr="00600C97">
        <w:rPr>
          <w:sz w:val="26"/>
          <w:szCs w:val="26"/>
        </w:rPr>
        <w:t>- Программа капитального ремонта общего имущества в многоквартирных домах, расположенных на территории Ханты-Мансийского автономного округа – Югры на 2014-2043 года, утверждённая постановлением Правительства Ханты-Мансийского автономного округа – Югры от 25.12.2013 №</w:t>
      </w:r>
      <w:r w:rsidR="007539C2">
        <w:rPr>
          <w:sz w:val="26"/>
          <w:szCs w:val="26"/>
        </w:rPr>
        <w:t xml:space="preserve"> </w:t>
      </w:r>
      <w:r w:rsidRPr="00600C97">
        <w:rPr>
          <w:sz w:val="26"/>
          <w:szCs w:val="26"/>
        </w:rPr>
        <w:t>568-п (далее – программа капитального ремонта).</w:t>
      </w:r>
    </w:p>
    <w:p w:rsidR="00600C97" w:rsidRPr="00600C97" w:rsidRDefault="00600C97" w:rsidP="00600C97">
      <w:pPr>
        <w:ind w:firstLine="709"/>
        <w:jc w:val="both"/>
        <w:rPr>
          <w:sz w:val="26"/>
          <w:szCs w:val="26"/>
        </w:rPr>
      </w:pPr>
      <w:r w:rsidRPr="00600C97">
        <w:rPr>
          <w:sz w:val="26"/>
          <w:szCs w:val="26"/>
        </w:rPr>
        <w:t xml:space="preserve">В целях исполнения в городе Когалыме законодательства Ханты-Мансийского автономного округа - Югры, начиная с конца 2013 года, была проведена масштабная работа с собственниками помещений многоквартирных домов (далее – МКД) на предмет выбора способа накопления средств на капитальный ремонт общего имущества в многоквартирных домах. </w:t>
      </w:r>
    </w:p>
    <w:p w:rsidR="00600C97" w:rsidRPr="00600C97" w:rsidRDefault="00600C97" w:rsidP="00600C97">
      <w:pPr>
        <w:ind w:firstLine="709"/>
        <w:jc w:val="both"/>
        <w:rPr>
          <w:sz w:val="26"/>
          <w:szCs w:val="26"/>
        </w:rPr>
      </w:pPr>
      <w:r w:rsidRPr="00600C97">
        <w:rPr>
          <w:sz w:val="26"/>
          <w:szCs w:val="26"/>
        </w:rPr>
        <w:t xml:space="preserve">Программа капитального ремонта рассчитана на тридцатилетний период. В неё включены дома, построенные как несколько десятилетий назад, так и новостройки. В программу капитального ремонта вошли 309 МКД города Когалыма, в том числе на 2016 год 23 МКД. </w:t>
      </w:r>
    </w:p>
    <w:p w:rsidR="00600C97" w:rsidRPr="00600C97" w:rsidRDefault="00600C97" w:rsidP="00600C97">
      <w:pPr>
        <w:ind w:firstLine="709"/>
        <w:jc w:val="both"/>
        <w:rPr>
          <w:sz w:val="26"/>
          <w:szCs w:val="26"/>
        </w:rPr>
      </w:pPr>
      <w:r w:rsidRPr="00600C97">
        <w:rPr>
          <w:sz w:val="26"/>
          <w:szCs w:val="26"/>
        </w:rPr>
        <w:t xml:space="preserve">Ежегодно Программа подлежит актуализации в зависимости от результатов мониторинга технического состояния домов, необходимости изменения перечня и сроков проведения работ по капитальному ремонту, а также при вводе в эксплуатацию новых многоквартирных домов. Информация </w:t>
      </w:r>
      <w:r w:rsidRPr="00600C97">
        <w:rPr>
          <w:sz w:val="26"/>
          <w:szCs w:val="26"/>
        </w:rPr>
        <w:lastRenderedPageBreak/>
        <w:t xml:space="preserve">по результатам </w:t>
      </w:r>
      <w:proofErr w:type="gramStart"/>
      <w:r w:rsidRPr="00600C97">
        <w:rPr>
          <w:sz w:val="26"/>
          <w:szCs w:val="26"/>
        </w:rPr>
        <w:t>мониторинга технического состояния многоквартирных домов города Когалыма</w:t>
      </w:r>
      <w:proofErr w:type="gramEnd"/>
      <w:r w:rsidRPr="00600C97">
        <w:rPr>
          <w:sz w:val="26"/>
          <w:szCs w:val="26"/>
        </w:rPr>
        <w:t xml:space="preserve"> направлена региональному оператору 01.10.2016. </w:t>
      </w:r>
    </w:p>
    <w:p w:rsidR="00600C97" w:rsidRPr="00600C97" w:rsidRDefault="00600C97" w:rsidP="00600C97">
      <w:pPr>
        <w:ind w:firstLine="709"/>
        <w:jc w:val="both"/>
        <w:rPr>
          <w:sz w:val="26"/>
          <w:szCs w:val="26"/>
        </w:rPr>
      </w:pPr>
      <w:r w:rsidRPr="00600C97">
        <w:rPr>
          <w:sz w:val="26"/>
          <w:szCs w:val="26"/>
        </w:rPr>
        <w:t>Постановлением Администрации города Когалыма от 07.07.2014 №</w:t>
      </w:r>
      <w:r w:rsidR="007539C2">
        <w:rPr>
          <w:sz w:val="26"/>
          <w:szCs w:val="26"/>
        </w:rPr>
        <w:t xml:space="preserve"> </w:t>
      </w:r>
      <w:r w:rsidRPr="00600C97">
        <w:rPr>
          <w:sz w:val="26"/>
          <w:szCs w:val="26"/>
        </w:rPr>
        <w:t xml:space="preserve">1645 утвержден краткосрочный план капитального ремонта общего имущества в многоквартирных домах, расположенных на территории города Когалыма, на 2014-2016 годы. </w:t>
      </w:r>
    </w:p>
    <w:p w:rsidR="00600C97" w:rsidRPr="00600C97" w:rsidRDefault="00600C97" w:rsidP="00600C97">
      <w:pPr>
        <w:ind w:firstLine="709"/>
        <w:jc w:val="both"/>
        <w:rPr>
          <w:sz w:val="26"/>
          <w:szCs w:val="26"/>
        </w:rPr>
      </w:pPr>
      <w:r w:rsidRPr="00600C97">
        <w:rPr>
          <w:sz w:val="26"/>
          <w:szCs w:val="26"/>
        </w:rPr>
        <w:t>Расчет стоимости работ по капитальному ремонту общего имущества в МКД выполняют специалисты Югорского фонда капитального ремонта многоквартирных домов (далее – региональный оператор) на основе дефектных ведомостей, подготовленных управляющими организациями. Дефектные ведомости по 23 МКД были направлены региональному оператору в установленный срок.</w:t>
      </w:r>
    </w:p>
    <w:p w:rsidR="00600C97" w:rsidRPr="00600C97" w:rsidRDefault="00600C97" w:rsidP="00600C97">
      <w:pPr>
        <w:ind w:firstLine="709"/>
        <w:jc w:val="both"/>
        <w:rPr>
          <w:sz w:val="26"/>
          <w:szCs w:val="26"/>
        </w:rPr>
      </w:pPr>
      <w:r w:rsidRPr="00600C97">
        <w:rPr>
          <w:sz w:val="26"/>
          <w:szCs w:val="26"/>
        </w:rPr>
        <w:t xml:space="preserve">С собственниками помещений данных домов проведены общие собрания для решения вопросов об утверждении видов и стоимости работ по капитальному ремонту общего имущества. Подготовленные решения собственников помещений МКД (протокола) направлены региональному оператору. </w:t>
      </w:r>
    </w:p>
    <w:p w:rsidR="00600C97" w:rsidRPr="00600C97" w:rsidRDefault="00600C97" w:rsidP="00600C97">
      <w:pPr>
        <w:ind w:firstLine="709"/>
        <w:jc w:val="both"/>
        <w:rPr>
          <w:sz w:val="26"/>
          <w:szCs w:val="26"/>
        </w:rPr>
      </w:pPr>
      <w:r w:rsidRPr="00600C97">
        <w:rPr>
          <w:sz w:val="26"/>
          <w:szCs w:val="26"/>
        </w:rPr>
        <w:t xml:space="preserve">Ежегодно программа капитального ремонта подлежит актуализации в зависимости от результатов мониторинга технического состояния домов, необходимости изменения перечня и сроков проведения работ по капитальному ремонту, а также при вводе в эксплуатацию новых многоквартирных домов. </w:t>
      </w:r>
    </w:p>
    <w:p w:rsidR="00600C97" w:rsidRPr="00600C97" w:rsidRDefault="00600C97" w:rsidP="00600C97">
      <w:pPr>
        <w:ind w:firstLine="709"/>
        <w:jc w:val="both"/>
        <w:rPr>
          <w:sz w:val="26"/>
          <w:szCs w:val="26"/>
        </w:rPr>
      </w:pPr>
      <w:r w:rsidRPr="00600C97">
        <w:rPr>
          <w:sz w:val="26"/>
          <w:szCs w:val="26"/>
        </w:rPr>
        <w:t>Региональным оператором проведены открытые конкурсы и заключены договоры с подрядными организациями на выполнение работ и услуг по замене лифтового оборудования, по ремонту кровли, фасадов и инженерного оборудования МКД.</w:t>
      </w:r>
    </w:p>
    <w:p w:rsidR="00600C97" w:rsidRPr="00600C97" w:rsidRDefault="00600C97" w:rsidP="00600C97">
      <w:pPr>
        <w:ind w:firstLine="709"/>
        <w:jc w:val="both"/>
        <w:rPr>
          <w:sz w:val="26"/>
          <w:szCs w:val="26"/>
        </w:rPr>
      </w:pPr>
      <w:r w:rsidRPr="00600C97">
        <w:rPr>
          <w:sz w:val="26"/>
          <w:szCs w:val="26"/>
        </w:rPr>
        <w:t>В 2016 году</w:t>
      </w:r>
      <w:r w:rsidR="007539C2">
        <w:rPr>
          <w:sz w:val="26"/>
          <w:szCs w:val="26"/>
        </w:rPr>
        <w:t xml:space="preserve"> выполнены следующие виды и объё</w:t>
      </w:r>
      <w:r w:rsidRPr="00600C97">
        <w:rPr>
          <w:sz w:val="26"/>
          <w:szCs w:val="26"/>
        </w:rPr>
        <w:t>мы работ:</w:t>
      </w:r>
    </w:p>
    <w:p w:rsidR="00600C97" w:rsidRPr="00600C97" w:rsidRDefault="00600C97" w:rsidP="00600C97">
      <w:pPr>
        <w:ind w:firstLine="709"/>
        <w:jc w:val="both"/>
        <w:rPr>
          <w:sz w:val="26"/>
          <w:szCs w:val="26"/>
        </w:rPr>
      </w:pPr>
      <w:r w:rsidRPr="00600C97">
        <w:rPr>
          <w:sz w:val="26"/>
          <w:szCs w:val="26"/>
        </w:rPr>
        <w:t>- замена лифтового оборудования в 2 МКД (6 лифтов);</w:t>
      </w:r>
    </w:p>
    <w:p w:rsidR="00600C97" w:rsidRPr="00600C97" w:rsidRDefault="00600C97" w:rsidP="00600C97">
      <w:pPr>
        <w:ind w:firstLine="709"/>
        <w:jc w:val="both"/>
        <w:rPr>
          <w:sz w:val="26"/>
          <w:szCs w:val="26"/>
        </w:rPr>
      </w:pPr>
      <w:r w:rsidRPr="00600C97">
        <w:rPr>
          <w:sz w:val="26"/>
          <w:szCs w:val="26"/>
        </w:rPr>
        <w:t>- ремонт кровли в 13 МКД (19 085,5</w:t>
      </w:r>
      <w:r w:rsidR="00AF7562">
        <w:rPr>
          <w:sz w:val="26"/>
          <w:szCs w:val="26"/>
        </w:rPr>
        <w:t xml:space="preserve"> </w:t>
      </w:r>
      <w:proofErr w:type="spellStart"/>
      <w:r w:rsidRPr="00600C97">
        <w:rPr>
          <w:sz w:val="26"/>
          <w:szCs w:val="26"/>
        </w:rPr>
        <w:t>кв.м</w:t>
      </w:r>
      <w:proofErr w:type="spellEnd"/>
      <w:r w:rsidRPr="00600C97">
        <w:rPr>
          <w:sz w:val="26"/>
          <w:szCs w:val="26"/>
        </w:rPr>
        <w:t>.);</w:t>
      </w:r>
    </w:p>
    <w:p w:rsidR="00600C97" w:rsidRPr="00600C97" w:rsidRDefault="00600C97" w:rsidP="00600C97">
      <w:pPr>
        <w:ind w:firstLine="709"/>
        <w:jc w:val="both"/>
        <w:rPr>
          <w:sz w:val="26"/>
          <w:szCs w:val="26"/>
        </w:rPr>
      </w:pPr>
      <w:r w:rsidRPr="00600C97">
        <w:rPr>
          <w:sz w:val="26"/>
          <w:szCs w:val="26"/>
        </w:rPr>
        <w:t>- работ фасадов в 6 МКД (9 943,9</w:t>
      </w:r>
      <w:r w:rsidR="00AF7562">
        <w:rPr>
          <w:sz w:val="26"/>
          <w:szCs w:val="26"/>
        </w:rPr>
        <w:t xml:space="preserve"> </w:t>
      </w:r>
      <w:proofErr w:type="spellStart"/>
      <w:r w:rsidRPr="00600C97">
        <w:rPr>
          <w:sz w:val="26"/>
          <w:szCs w:val="26"/>
        </w:rPr>
        <w:t>кв.м</w:t>
      </w:r>
      <w:proofErr w:type="spellEnd"/>
      <w:r w:rsidRPr="00600C97">
        <w:rPr>
          <w:sz w:val="26"/>
          <w:szCs w:val="26"/>
        </w:rPr>
        <w:t>.);</w:t>
      </w:r>
    </w:p>
    <w:p w:rsidR="00600C97" w:rsidRPr="00600C97" w:rsidRDefault="00600C97" w:rsidP="00600C97">
      <w:pPr>
        <w:ind w:firstLine="709"/>
        <w:jc w:val="both"/>
        <w:rPr>
          <w:sz w:val="26"/>
          <w:szCs w:val="26"/>
        </w:rPr>
      </w:pPr>
      <w:r w:rsidRPr="00600C97">
        <w:rPr>
          <w:sz w:val="26"/>
          <w:szCs w:val="26"/>
        </w:rPr>
        <w:t>- ремонт внутридомовых инженерных систем электроснабжения в 10 МКД;</w:t>
      </w:r>
    </w:p>
    <w:p w:rsidR="00600C97" w:rsidRPr="00600C97" w:rsidRDefault="00600C97" w:rsidP="00600C97">
      <w:pPr>
        <w:ind w:firstLine="709"/>
        <w:jc w:val="both"/>
        <w:rPr>
          <w:sz w:val="26"/>
          <w:szCs w:val="26"/>
        </w:rPr>
      </w:pPr>
      <w:r w:rsidRPr="00600C97">
        <w:rPr>
          <w:sz w:val="26"/>
          <w:szCs w:val="26"/>
        </w:rPr>
        <w:t>- ремонт внутридомовых инженерных систем отопления в 12 МКД;</w:t>
      </w:r>
    </w:p>
    <w:p w:rsidR="00600C97" w:rsidRPr="00600C97" w:rsidRDefault="00600C97" w:rsidP="00600C97">
      <w:pPr>
        <w:ind w:firstLine="709"/>
        <w:jc w:val="both"/>
        <w:rPr>
          <w:sz w:val="26"/>
          <w:szCs w:val="26"/>
        </w:rPr>
      </w:pPr>
      <w:r w:rsidRPr="00600C97">
        <w:rPr>
          <w:sz w:val="26"/>
          <w:szCs w:val="26"/>
        </w:rPr>
        <w:t>- ремонт внутридомовых инженерных систем горячего и холодного водоснабжения в 5 МКД;</w:t>
      </w:r>
    </w:p>
    <w:p w:rsidR="00600C97" w:rsidRPr="00600C97" w:rsidRDefault="00600C97" w:rsidP="00600C97">
      <w:pPr>
        <w:ind w:firstLine="709"/>
        <w:jc w:val="both"/>
        <w:rPr>
          <w:sz w:val="26"/>
          <w:szCs w:val="26"/>
        </w:rPr>
      </w:pPr>
      <w:r w:rsidRPr="00600C97">
        <w:rPr>
          <w:sz w:val="26"/>
          <w:szCs w:val="26"/>
        </w:rPr>
        <w:t>- ремонт внутридомовых инженерных систем водоотведения в 3 МКД;</w:t>
      </w:r>
    </w:p>
    <w:p w:rsidR="00600C97" w:rsidRPr="00600C97" w:rsidRDefault="00600C97" w:rsidP="00600C97">
      <w:pPr>
        <w:ind w:firstLine="709"/>
        <w:jc w:val="both"/>
        <w:rPr>
          <w:sz w:val="26"/>
          <w:szCs w:val="26"/>
        </w:rPr>
      </w:pPr>
      <w:r w:rsidRPr="00600C97">
        <w:rPr>
          <w:sz w:val="26"/>
          <w:szCs w:val="26"/>
        </w:rPr>
        <w:t xml:space="preserve">- ремонт </w:t>
      </w:r>
      <w:proofErr w:type="spellStart"/>
      <w:r w:rsidRPr="00600C97">
        <w:rPr>
          <w:sz w:val="26"/>
          <w:szCs w:val="26"/>
        </w:rPr>
        <w:t>отмостки</w:t>
      </w:r>
      <w:proofErr w:type="spellEnd"/>
      <w:r w:rsidRPr="00600C97">
        <w:rPr>
          <w:sz w:val="26"/>
          <w:szCs w:val="26"/>
        </w:rPr>
        <w:t xml:space="preserve"> в 2 МКД.</w:t>
      </w:r>
    </w:p>
    <w:p w:rsidR="00600C97" w:rsidRPr="00600C97" w:rsidRDefault="00600C97" w:rsidP="00600C97">
      <w:pPr>
        <w:tabs>
          <w:tab w:val="left" w:pos="851"/>
        </w:tabs>
        <w:ind w:firstLine="709"/>
        <w:jc w:val="both"/>
        <w:rPr>
          <w:sz w:val="26"/>
          <w:szCs w:val="26"/>
        </w:rPr>
      </w:pPr>
      <w:r w:rsidRPr="00600C97">
        <w:rPr>
          <w:sz w:val="26"/>
          <w:szCs w:val="26"/>
        </w:rPr>
        <w:t>Приём выполненных работ по капитальному ремонту МКД проводится комиссией, в соответствии с постановлением Правительства Ханты-Мансийского автономного округа – Югры от 20.06.2014 №</w:t>
      </w:r>
      <w:r w:rsidR="007539C2">
        <w:rPr>
          <w:sz w:val="26"/>
          <w:szCs w:val="26"/>
        </w:rPr>
        <w:t xml:space="preserve"> </w:t>
      </w:r>
      <w:r w:rsidRPr="00600C97">
        <w:rPr>
          <w:sz w:val="26"/>
          <w:szCs w:val="26"/>
        </w:rPr>
        <w:t>222-п «О порядке приемки услуг и (или) работ по капитальному ремонту общего имущества в многоквартирном доме».</w:t>
      </w:r>
    </w:p>
    <w:p w:rsidR="00600C97" w:rsidRPr="00600C97" w:rsidRDefault="00600C97" w:rsidP="00600C97">
      <w:pPr>
        <w:ind w:firstLine="709"/>
        <w:jc w:val="both"/>
        <w:rPr>
          <w:color w:val="000000"/>
          <w:sz w:val="26"/>
          <w:szCs w:val="26"/>
        </w:rPr>
      </w:pPr>
      <w:r w:rsidRPr="00600C97">
        <w:rPr>
          <w:sz w:val="26"/>
          <w:szCs w:val="26"/>
        </w:rPr>
        <w:t xml:space="preserve">В состав комиссии в 2016 году вошли представители регионального оператора, муниципального казенного учреждения «Управление жилищно-коммунального хозяйства города Когалыма», </w:t>
      </w:r>
      <w:r w:rsidRPr="00600C97">
        <w:rPr>
          <w:color w:val="000000"/>
          <w:sz w:val="26"/>
          <w:szCs w:val="26"/>
        </w:rPr>
        <w:t xml:space="preserve">управляющих организаций, «Общественного контроля города Когалыма», «Общественного совета при Администрации города Когалыма по осуществлению </w:t>
      </w:r>
      <w:proofErr w:type="gramStart"/>
      <w:r w:rsidRPr="00600C97">
        <w:rPr>
          <w:color w:val="000000"/>
          <w:sz w:val="26"/>
          <w:szCs w:val="26"/>
        </w:rPr>
        <w:t>контроля за</w:t>
      </w:r>
      <w:proofErr w:type="gramEnd"/>
      <w:r w:rsidRPr="00600C97">
        <w:rPr>
          <w:color w:val="000000"/>
          <w:sz w:val="26"/>
          <w:szCs w:val="26"/>
        </w:rPr>
        <w:t xml:space="preserve"> </w:t>
      </w:r>
      <w:r w:rsidRPr="00600C97">
        <w:rPr>
          <w:color w:val="000000"/>
          <w:sz w:val="26"/>
          <w:szCs w:val="26"/>
        </w:rPr>
        <w:lastRenderedPageBreak/>
        <w:t xml:space="preserve">выполнением организациями коммунального комплекса своих обязательств», председатели Советов и собственников помещений МКД. </w:t>
      </w:r>
    </w:p>
    <w:p w:rsidR="00600C97" w:rsidRPr="00600C97" w:rsidRDefault="00600C97" w:rsidP="00600C97">
      <w:pPr>
        <w:ind w:firstLine="709"/>
        <w:jc w:val="both"/>
        <w:rPr>
          <w:sz w:val="26"/>
          <w:szCs w:val="26"/>
        </w:rPr>
      </w:pPr>
      <w:r w:rsidRPr="00600C97">
        <w:rPr>
          <w:sz w:val="26"/>
          <w:szCs w:val="26"/>
        </w:rPr>
        <w:t>За счет внебюджетных источников финансирования в рамках согла</w:t>
      </w:r>
      <w:r w:rsidR="009C5F4F">
        <w:rPr>
          <w:sz w:val="26"/>
          <w:szCs w:val="26"/>
        </w:rPr>
        <w:t>шения между нефтяной компанией ПАО «</w:t>
      </w:r>
      <w:r w:rsidRPr="00600C97">
        <w:rPr>
          <w:sz w:val="26"/>
          <w:szCs w:val="26"/>
        </w:rPr>
        <w:t xml:space="preserve">ЛУКОЙЛ» и Правительством Ханты-Мансийского автономного округа – Югры выполнена окраска </w:t>
      </w:r>
      <w:r w:rsidR="009C5F4F">
        <w:rPr>
          <w:sz w:val="26"/>
          <w:szCs w:val="26"/>
        </w:rPr>
        <w:t>12 объектов (11 фасадов многоквартирных домов (</w:t>
      </w:r>
      <w:r w:rsidRPr="00600C97">
        <w:rPr>
          <w:sz w:val="26"/>
          <w:szCs w:val="26"/>
        </w:rPr>
        <w:t>МКД</w:t>
      </w:r>
      <w:r w:rsidR="009C5F4F">
        <w:rPr>
          <w:sz w:val="26"/>
          <w:szCs w:val="26"/>
        </w:rPr>
        <w:t>)</w:t>
      </w:r>
      <w:r w:rsidRPr="00600C97">
        <w:rPr>
          <w:sz w:val="26"/>
          <w:szCs w:val="26"/>
        </w:rPr>
        <w:t xml:space="preserve"> и 1 трансформаторная подстанция</w:t>
      </w:r>
      <w:r w:rsidR="009C5F4F">
        <w:rPr>
          <w:sz w:val="26"/>
          <w:szCs w:val="26"/>
        </w:rPr>
        <w:t>)</w:t>
      </w:r>
      <w:r w:rsidRPr="00600C97">
        <w:rPr>
          <w:sz w:val="26"/>
          <w:szCs w:val="26"/>
        </w:rPr>
        <w:t xml:space="preserve">, на сумму 42 566,53 тыс. руб.  </w:t>
      </w:r>
    </w:p>
    <w:p w:rsidR="00600C97" w:rsidRPr="00600C97" w:rsidRDefault="00600C97" w:rsidP="00600C97">
      <w:pPr>
        <w:shd w:val="clear" w:color="auto" w:fill="FFFFFF"/>
        <w:ind w:firstLine="709"/>
        <w:jc w:val="both"/>
        <w:rPr>
          <w:sz w:val="26"/>
          <w:szCs w:val="26"/>
        </w:rPr>
      </w:pPr>
      <w:r w:rsidRPr="00600C97">
        <w:rPr>
          <w:sz w:val="26"/>
          <w:szCs w:val="26"/>
        </w:rPr>
        <w:t>- Приоритетные проекты в сфере жилищно-коммунального хозяйства.</w:t>
      </w:r>
    </w:p>
    <w:p w:rsidR="00600C97" w:rsidRPr="00600C97" w:rsidRDefault="00600C97" w:rsidP="00600C97">
      <w:pPr>
        <w:shd w:val="clear" w:color="auto" w:fill="FFFFFF"/>
        <w:ind w:firstLine="709"/>
        <w:jc w:val="both"/>
        <w:rPr>
          <w:sz w:val="26"/>
          <w:szCs w:val="26"/>
        </w:rPr>
      </w:pPr>
      <w:r w:rsidRPr="00600C97">
        <w:rPr>
          <w:sz w:val="26"/>
          <w:szCs w:val="26"/>
        </w:rPr>
        <w:t>Президентом России утвержден перечень основных направлений стратегического развития нашей страны на период до 2025 года, включающий направление «ЖКХ и городская среда». Выделены две ключевые задачи, это создание комфортной городской среды и обеспечение качества жилищно-коммунальных услуг.</w:t>
      </w:r>
    </w:p>
    <w:p w:rsidR="00600C97" w:rsidRPr="00600C97" w:rsidRDefault="00600C97" w:rsidP="00E312B5">
      <w:pPr>
        <w:numPr>
          <w:ilvl w:val="0"/>
          <w:numId w:val="19"/>
        </w:numPr>
        <w:shd w:val="clear" w:color="auto" w:fill="FFFFFF"/>
        <w:spacing w:after="200"/>
        <w:ind w:left="0" w:firstLine="709"/>
        <w:contextualSpacing/>
        <w:jc w:val="both"/>
        <w:rPr>
          <w:sz w:val="26"/>
          <w:szCs w:val="26"/>
          <w:lang w:eastAsia="en-US"/>
        </w:rPr>
      </w:pPr>
      <w:r w:rsidRPr="00600C97">
        <w:rPr>
          <w:sz w:val="26"/>
          <w:szCs w:val="26"/>
          <w:lang w:eastAsia="en-US"/>
        </w:rPr>
        <w:t>Проект «Формирование комфортной городской среды».</w:t>
      </w:r>
    </w:p>
    <w:p w:rsidR="00600C97" w:rsidRPr="00600C97" w:rsidRDefault="00600C97" w:rsidP="00600C97">
      <w:pPr>
        <w:ind w:firstLine="709"/>
        <w:contextualSpacing/>
        <w:jc w:val="both"/>
        <w:rPr>
          <w:sz w:val="26"/>
          <w:szCs w:val="26"/>
          <w:lang w:eastAsia="en-US"/>
        </w:rPr>
      </w:pPr>
      <w:r w:rsidRPr="00600C97">
        <w:rPr>
          <w:sz w:val="26"/>
          <w:szCs w:val="26"/>
          <w:lang w:eastAsia="en-US"/>
        </w:rPr>
        <w:t>В декабре 2016 года в Департамент жилищно-коммунального комплекса и энергетики Ханты-Мансийского автономного округа – Югры были направлены листы согласования на подготовку портфеля проекта «Формирование комфортной городской среды» с указанием ответственных лиц за реализацию проекта на территории города Когалыма.</w:t>
      </w:r>
    </w:p>
    <w:p w:rsidR="00600C97" w:rsidRPr="00600C97" w:rsidRDefault="00600C97" w:rsidP="00600C97">
      <w:pPr>
        <w:ind w:firstLine="709"/>
        <w:contextualSpacing/>
        <w:jc w:val="both"/>
        <w:rPr>
          <w:sz w:val="26"/>
          <w:szCs w:val="26"/>
          <w:lang w:eastAsia="en-US"/>
        </w:rPr>
      </w:pPr>
      <w:r w:rsidRPr="00600C97">
        <w:rPr>
          <w:sz w:val="26"/>
          <w:szCs w:val="26"/>
          <w:lang w:eastAsia="en-US"/>
        </w:rPr>
        <w:t>Для включения мероприятий по благоустройству территорий</w:t>
      </w:r>
      <w:r w:rsidR="00AF7562">
        <w:rPr>
          <w:sz w:val="26"/>
          <w:szCs w:val="26"/>
          <w:lang w:eastAsia="en-US"/>
        </w:rPr>
        <w:t xml:space="preserve"> </w:t>
      </w:r>
      <w:r w:rsidRPr="00600C97">
        <w:rPr>
          <w:sz w:val="26"/>
          <w:szCs w:val="26"/>
          <w:lang w:eastAsia="en-US"/>
        </w:rPr>
        <w:t>города Когалыма в  паспорт приоритетного проекта «Формирование комфортной городской среды»</w:t>
      </w:r>
      <w:r w:rsidR="00AF7562">
        <w:rPr>
          <w:sz w:val="26"/>
          <w:szCs w:val="26"/>
          <w:lang w:eastAsia="en-US"/>
        </w:rPr>
        <w:t xml:space="preserve"> </w:t>
      </w:r>
      <w:r w:rsidRPr="00600C97">
        <w:rPr>
          <w:sz w:val="26"/>
          <w:szCs w:val="26"/>
          <w:lang w:eastAsia="en-US"/>
        </w:rPr>
        <w:t>на уровне Ханты-Мансийского автономного округа – Югры направлен перечень мероприятий по городу Когалыму, планируемых к реализации в период 2017 – 2020 годов. Мероприятия по благоустройству территорий города Когалыма были сформированы с учетом обращений граждан города Когалыма к депутатам Думы города Когалыма, в Администрацию города Когалыма, управляющие организации, а также через виртуальную приемную главы города Когалыма.</w:t>
      </w:r>
    </w:p>
    <w:p w:rsidR="00600C97" w:rsidRPr="00600C97" w:rsidRDefault="00600C97" w:rsidP="00600C97">
      <w:pPr>
        <w:ind w:firstLine="709"/>
        <w:contextualSpacing/>
        <w:jc w:val="both"/>
        <w:rPr>
          <w:sz w:val="26"/>
          <w:szCs w:val="26"/>
          <w:lang w:eastAsia="en-US"/>
        </w:rPr>
      </w:pPr>
      <w:r w:rsidRPr="00600C97">
        <w:rPr>
          <w:sz w:val="26"/>
          <w:szCs w:val="26"/>
          <w:lang w:eastAsia="en-US"/>
        </w:rPr>
        <w:t>Информация о формировании портфеля приоритетного проекта «Формирование комфортной городской сред</w:t>
      </w:r>
      <w:r w:rsidR="002D29F0">
        <w:rPr>
          <w:sz w:val="26"/>
          <w:szCs w:val="26"/>
          <w:lang w:eastAsia="en-US"/>
        </w:rPr>
        <w:t>ы</w:t>
      </w:r>
      <w:r w:rsidRPr="00600C97">
        <w:rPr>
          <w:sz w:val="26"/>
          <w:szCs w:val="26"/>
          <w:lang w:eastAsia="en-US"/>
        </w:rPr>
        <w:t>» р</w:t>
      </w:r>
      <w:r w:rsidR="007539C2">
        <w:rPr>
          <w:sz w:val="26"/>
          <w:szCs w:val="26"/>
          <w:lang w:eastAsia="en-US"/>
        </w:rPr>
        <w:t>азмещена в газете «Когалымский в</w:t>
      </w:r>
      <w:r w:rsidRPr="00600C97">
        <w:rPr>
          <w:sz w:val="26"/>
          <w:szCs w:val="26"/>
          <w:lang w:eastAsia="en-US"/>
        </w:rPr>
        <w:t>естник» от 29.12.2016 №</w:t>
      </w:r>
      <w:r w:rsidR="007539C2">
        <w:rPr>
          <w:sz w:val="26"/>
          <w:szCs w:val="26"/>
          <w:lang w:eastAsia="en-US"/>
        </w:rPr>
        <w:t xml:space="preserve"> </w:t>
      </w:r>
      <w:r w:rsidRPr="00600C97">
        <w:rPr>
          <w:sz w:val="26"/>
          <w:szCs w:val="26"/>
          <w:lang w:eastAsia="en-US"/>
        </w:rPr>
        <w:t>103, на сайте Администрации города Когалыма в разделе жилищно-коммунальное хозяйство (ЖКХ) создана вкладка «Проект «Формирование комфортной городской среды»». Также информация с перечнем мероприятий была обсуждена за круглым столом с предпринимательским сообществом города Когалыма и рассмотрена на заседании Общественного совета при Администрации города Ког</w:t>
      </w:r>
      <w:r w:rsidR="00AF7562">
        <w:rPr>
          <w:sz w:val="26"/>
          <w:szCs w:val="26"/>
          <w:lang w:eastAsia="en-US"/>
        </w:rPr>
        <w:t xml:space="preserve">алыма по осуществлению </w:t>
      </w:r>
      <w:proofErr w:type="gramStart"/>
      <w:r w:rsidR="00AF7562">
        <w:rPr>
          <w:sz w:val="26"/>
          <w:szCs w:val="26"/>
          <w:lang w:eastAsia="en-US"/>
        </w:rPr>
        <w:t>контроля</w:t>
      </w:r>
      <w:r w:rsidRPr="00600C97">
        <w:rPr>
          <w:sz w:val="26"/>
          <w:szCs w:val="26"/>
          <w:lang w:eastAsia="en-US"/>
        </w:rPr>
        <w:t xml:space="preserve"> за</w:t>
      </w:r>
      <w:proofErr w:type="gramEnd"/>
      <w:r w:rsidRPr="00600C97">
        <w:rPr>
          <w:sz w:val="26"/>
          <w:szCs w:val="26"/>
          <w:lang w:eastAsia="en-US"/>
        </w:rPr>
        <w:t xml:space="preserve"> выполнением организациями жилищно-коммунального комплекса своих обязательств.</w:t>
      </w:r>
    </w:p>
    <w:p w:rsidR="00600C97" w:rsidRPr="00600C97" w:rsidRDefault="00600C97" w:rsidP="00600C97">
      <w:pPr>
        <w:ind w:firstLine="709"/>
        <w:contextualSpacing/>
        <w:jc w:val="both"/>
        <w:rPr>
          <w:sz w:val="26"/>
          <w:szCs w:val="26"/>
          <w:lang w:eastAsia="en-US"/>
        </w:rPr>
      </w:pPr>
      <w:r w:rsidRPr="00600C97">
        <w:rPr>
          <w:sz w:val="26"/>
          <w:szCs w:val="26"/>
          <w:lang w:eastAsia="en-US"/>
        </w:rPr>
        <w:t>Подготовлен проект постановления «Об утверждении рабочей группы  по созданию и реализации приоритетного национального проекта «Формирование городской комфортной среды» в городе Когалыме.</w:t>
      </w:r>
    </w:p>
    <w:p w:rsidR="00600C97" w:rsidRPr="00600C97" w:rsidRDefault="00600C97" w:rsidP="00600C97">
      <w:pPr>
        <w:ind w:firstLine="709"/>
        <w:contextualSpacing/>
        <w:jc w:val="both"/>
        <w:rPr>
          <w:sz w:val="26"/>
          <w:szCs w:val="26"/>
          <w:lang w:eastAsia="en-US"/>
        </w:rPr>
      </w:pPr>
      <w:r w:rsidRPr="00600C97">
        <w:rPr>
          <w:sz w:val="26"/>
          <w:szCs w:val="26"/>
          <w:lang w:eastAsia="en-US"/>
        </w:rPr>
        <w:t>В декабре 2016 года в Департамент жилищно-коммунального комплекса и энергетики Ханты-Мансийского автономного округа – Югры также направлены заявки на подготовку портфелей проектов с указанием ответственных лиц их реализацию:</w:t>
      </w:r>
    </w:p>
    <w:p w:rsidR="00600C97" w:rsidRPr="00600C97" w:rsidRDefault="00600C97" w:rsidP="00E312B5">
      <w:pPr>
        <w:numPr>
          <w:ilvl w:val="0"/>
          <w:numId w:val="18"/>
        </w:numPr>
        <w:tabs>
          <w:tab w:val="left" w:pos="993"/>
        </w:tabs>
        <w:spacing w:after="200"/>
        <w:ind w:left="0" w:firstLine="709"/>
        <w:contextualSpacing/>
        <w:jc w:val="both"/>
        <w:rPr>
          <w:sz w:val="26"/>
          <w:szCs w:val="26"/>
          <w:lang w:eastAsia="en-US"/>
        </w:rPr>
      </w:pPr>
      <w:r w:rsidRPr="00600C97">
        <w:rPr>
          <w:sz w:val="26"/>
          <w:szCs w:val="26"/>
          <w:lang w:eastAsia="en-US"/>
        </w:rPr>
        <w:t>«Обеспечение качества жилищно-коммунальных услуг»;</w:t>
      </w:r>
    </w:p>
    <w:p w:rsidR="00600C97" w:rsidRPr="00600C97" w:rsidRDefault="00600C97" w:rsidP="00E312B5">
      <w:pPr>
        <w:numPr>
          <w:ilvl w:val="0"/>
          <w:numId w:val="18"/>
        </w:numPr>
        <w:tabs>
          <w:tab w:val="left" w:pos="993"/>
        </w:tabs>
        <w:spacing w:after="200"/>
        <w:ind w:left="0" w:firstLine="709"/>
        <w:contextualSpacing/>
        <w:jc w:val="both"/>
        <w:rPr>
          <w:sz w:val="26"/>
          <w:szCs w:val="26"/>
          <w:lang w:eastAsia="en-US"/>
        </w:rPr>
      </w:pPr>
      <w:r w:rsidRPr="00600C97">
        <w:rPr>
          <w:sz w:val="26"/>
          <w:szCs w:val="26"/>
          <w:lang w:eastAsia="en-US"/>
        </w:rPr>
        <w:t>«Подключение «Технологическое присоединение» к сетям газоснабжения»;</w:t>
      </w:r>
    </w:p>
    <w:p w:rsidR="00600C97" w:rsidRPr="00600C97" w:rsidRDefault="00600C97" w:rsidP="00E312B5">
      <w:pPr>
        <w:numPr>
          <w:ilvl w:val="0"/>
          <w:numId w:val="18"/>
        </w:numPr>
        <w:tabs>
          <w:tab w:val="left" w:pos="993"/>
        </w:tabs>
        <w:spacing w:after="200"/>
        <w:ind w:left="0" w:firstLine="709"/>
        <w:contextualSpacing/>
        <w:jc w:val="both"/>
        <w:rPr>
          <w:sz w:val="26"/>
          <w:szCs w:val="26"/>
          <w:lang w:eastAsia="en-US"/>
        </w:rPr>
      </w:pPr>
      <w:r w:rsidRPr="00600C97">
        <w:rPr>
          <w:sz w:val="26"/>
          <w:szCs w:val="26"/>
          <w:lang w:eastAsia="en-US"/>
        </w:rPr>
        <w:lastRenderedPageBreak/>
        <w:t>«Подключение «Технологическое присоединение» к сетям теплоснабжения, водоснабжения, водоотведения».</w:t>
      </w:r>
    </w:p>
    <w:p w:rsidR="00600C97" w:rsidRPr="00600C97" w:rsidRDefault="00600C97" w:rsidP="00600C97">
      <w:pPr>
        <w:tabs>
          <w:tab w:val="left" w:pos="993"/>
        </w:tabs>
        <w:ind w:firstLine="709"/>
        <w:contextualSpacing/>
        <w:jc w:val="both"/>
        <w:rPr>
          <w:sz w:val="26"/>
          <w:szCs w:val="26"/>
          <w:lang w:eastAsia="en-US"/>
        </w:rPr>
      </w:pPr>
      <w:r w:rsidRPr="00600C97">
        <w:rPr>
          <w:sz w:val="26"/>
          <w:szCs w:val="26"/>
          <w:lang w:eastAsia="en-US"/>
        </w:rPr>
        <w:t>Работа по формированию портфелей проектов по приоритетным направлениям жилищно-коммунальной сферы продолжится в 2017 году.</w:t>
      </w:r>
    </w:p>
    <w:p w:rsidR="00600C97" w:rsidRPr="00600C97" w:rsidRDefault="00600C97" w:rsidP="00E312B5">
      <w:pPr>
        <w:numPr>
          <w:ilvl w:val="0"/>
          <w:numId w:val="19"/>
        </w:numPr>
        <w:tabs>
          <w:tab w:val="left" w:pos="993"/>
        </w:tabs>
        <w:spacing w:after="200"/>
        <w:ind w:left="0" w:firstLine="709"/>
        <w:contextualSpacing/>
        <w:jc w:val="both"/>
        <w:rPr>
          <w:sz w:val="26"/>
          <w:szCs w:val="26"/>
          <w:lang w:eastAsia="en-US"/>
        </w:rPr>
      </w:pPr>
      <w:r w:rsidRPr="00600C97">
        <w:rPr>
          <w:sz w:val="26"/>
          <w:szCs w:val="26"/>
          <w:lang w:eastAsia="en-US"/>
        </w:rPr>
        <w:t xml:space="preserve">Пилотный проект Ханты-Мансийского автономного округа – Югры «Сокращения сроков подключения </w:t>
      </w:r>
      <w:proofErr w:type="spellStart"/>
      <w:r w:rsidRPr="00600C97">
        <w:rPr>
          <w:sz w:val="26"/>
          <w:szCs w:val="26"/>
          <w:lang w:eastAsia="en-US"/>
        </w:rPr>
        <w:t>энергопринимающих</w:t>
      </w:r>
      <w:proofErr w:type="spellEnd"/>
      <w:r w:rsidRPr="00600C97">
        <w:rPr>
          <w:sz w:val="26"/>
          <w:szCs w:val="26"/>
          <w:lang w:eastAsia="en-US"/>
        </w:rPr>
        <w:t xml:space="preserve"> устройств потребителей (до 150кВ)».</w:t>
      </w:r>
    </w:p>
    <w:p w:rsidR="00600C97" w:rsidRPr="00600C97" w:rsidRDefault="00600C97" w:rsidP="00600C97">
      <w:pPr>
        <w:tabs>
          <w:tab w:val="left" w:pos="993"/>
        </w:tabs>
        <w:ind w:firstLine="709"/>
        <w:contextualSpacing/>
        <w:jc w:val="both"/>
        <w:rPr>
          <w:sz w:val="26"/>
          <w:szCs w:val="26"/>
          <w:lang w:eastAsia="en-US"/>
        </w:rPr>
      </w:pPr>
      <w:r w:rsidRPr="00600C97">
        <w:rPr>
          <w:sz w:val="26"/>
          <w:szCs w:val="26"/>
          <w:lang w:eastAsia="en-US"/>
        </w:rPr>
        <w:t>С марта 2016 года город Когалым является участником пилотного проекта Ханты-Мансийского автоно</w:t>
      </w:r>
      <w:r w:rsidR="007539C2">
        <w:rPr>
          <w:sz w:val="26"/>
          <w:szCs w:val="26"/>
          <w:lang w:eastAsia="en-US"/>
        </w:rPr>
        <w:t xml:space="preserve">много округа – Югры «Сокращение </w:t>
      </w:r>
      <w:r w:rsidRPr="00600C97">
        <w:rPr>
          <w:sz w:val="26"/>
          <w:szCs w:val="26"/>
          <w:lang w:eastAsia="en-US"/>
        </w:rPr>
        <w:t xml:space="preserve">сроков подключения </w:t>
      </w:r>
      <w:proofErr w:type="spellStart"/>
      <w:r w:rsidRPr="00600C97">
        <w:rPr>
          <w:sz w:val="26"/>
          <w:szCs w:val="26"/>
          <w:lang w:eastAsia="en-US"/>
        </w:rPr>
        <w:t>энергопринимающих</w:t>
      </w:r>
      <w:proofErr w:type="spellEnd"/>
      <w:r w:rsidRPr="00600C97">
        <w:rPr>
          <w:sz w:val="26"/>
          <w:szCs w:val="26"/>
          <w:lang w:eastAsia="en-US"/>
        </w:rPr>
        <w:t xml:space="preserve"> устройств потребителей (до 150кВ)».</w:t>
      </w:r>
    </w:p>
    <w:p w:rsidR="00600C97" w:rsidRPr="00600C97" w:rsidRDefault="00600C97" w:rsidP="00600C97">
      <w:pPr>
        <w:ind w:firstLine="709"/>
        <w:jc w:val="both"/>
        <w:rPr>
          <w:sz w:val="26"/>
          <w:szCs w:val="26"/>
        </w:rPr>
      </w:pPr>
      <w:r w:rsidRPr="00600C97">
        <w:rPr>
          <w:sz w:val="26"/>
          <w:szCs w:val="26"/>
        </w:rPr>
        <w:t xml:space="preserve">Целью проекта является сокращение срока подключения к электрическим сетям </w:t>
      </w:r>
      <w:proofErr w:type="spellStart"/>
      <w:r w:rsidRPr="00600C97">
        <w:rPr>
          <w:sz w:val="26"/>
          <w:szCs w:val="26"/>
        </w:rPr>
        <w:t>энергопринимающих</w:t>
      </w:r>
      <w:proofErr w:type="spellEnd"/>
      <w:r w:rsidRPr="00600C97">
        <w:rPr>
          <w:sz w:val="26"/>
          <w:szCs w:val="26"/>
        </w:rPr>
        <w:t xml:space="preserve"> устройств (до 150 кВт) потребителей, осуществляющих предпринимательскую деятельно</w:t>
      </w:r>
      <w:r w:rsidR="00AF7562">
        <w:rPr>
          <w:sz w:val="26"/>
          <w:szCs w:val="26"/>
        </w:rPr>
        <w:t xml:space="preserve">сть </w:t>
      </w:r>
      <w:proofErr w:type="gramStart"/>
      <w:r w:rsidR="00AF7562">
        <w:rPr>
          <w:sz w:val="26"/>
          <w:szCs w:val="26"/>
        </w:rPr>
        <w:t>в</w:t>
      </w:r>
      <w:proofErr w:type="gramEnd"/>
      <w:r w:rsidR="00AF7562">
        <w:rPr>
          <w:sz w:val="26"/>
          <w:szCs w:val="26"/>
        </w:rPr>
        <w:t xml:space="preserve"> </w:t>
      </w:r>
      <w:proofErr w:type="gramStart"/>
      <w:r w:rsidR="00AF7562">
        <w:rPr>
          <w:sz w:val="26"/>
          <w:szCs w:val="26"/>
        </w:rPr>
        <w:t>Ханты-Мансийском</w:t>
      </w:r>
      <w:proofErr w:type="gramEnd"/>
      <w:r w:rsidR="00AF7562">
        <w:rPr>
          <w:sz w:val="26"/>
          <w:szCs w:val="26"/>
        </w:rPr>
        <w:t xml:space="preserve"> автономно</w:t>
      </w:r>
      <w:r w:rsidRPr="00600C97">
        <w:rPr>
          <w:sz w:val="26"/>
          <w:szCs w:val="26"/>
        </w:rPr>
        <w:t>м округе – Югре:</w:t>
      </w:r>
    </w:p>
    <w:p w:rsidR="00600C97" w:rsidRPr="00600C97" w:rsidRDefault="00600C97" w:rsidP="00600C97">
      <w:pPr>
        <w:ind w:firstLine="709"/>
        <w:jc w:val="both"/>
        <w:rPr>
          <w:sz w:val="26"/>
          <w:szCs w:val="26"/>
        </w:rPr>
      </w:pPr>
      <w:r w:rsidRPr="00600C97">
        <w:rPr>
          <w:sz w:val="26"/>
          <w:szCs w:val="26"/>
        </w:rPr>
        <w:t>- в 2016 году до 43 дней;</w:t>
      </w:r>
    </w:p>
    <w:p w:rsidR="00600C97" w:rsidRPr="00600C97" w:rsidRDefault="00600C97" w:rsidP="00600C97">
      <w:pPr>
        <w:ind w:firstLine="709"/>
        <w:jc w:val="both"/>
        <w:rPr>
          <w:sz w:val="26"/>
          <w:szCs w:val="26"/>
        </w:rPr>
      </w:pPr>
      <w:r w:rsidRPr="00600C97">
        <w:rPr>
          <w:sz w:val="26"/>
          <w:szCs w:val="26"/>
        </w:rPr>
        <w:t>- в 2017 году до 42 дней;</w:t>
      </w:r>
    </w:p>
    <w:p w:rsidR="00600C97" w:rsidRPr="00600C97" w:rsidRDefault="00600C97" w:rsidP="00600C97">
      <w:pPr>
        <w:ind w:firstLine="709"/>
        <w:jc w:val="both"/>
        <w:rPr>
          <w:sz w:val="26"/>
          <w:szCs w:val="26"/>
        </w:rPr>
      </w:pPr>
      <w:r w:rsidRPr="00600C97">
        <w:rPr>
          <w:sz w:val="26"/>
          <w:szCs w:val="26"/>
        </w:rPr>
        <w:t>- в 2018 году до 40 дней.</w:t>
      </w:r>
    </w:p>
    <w:p w:rsidR="00600C97" w:rsidRPr="00600C97" w:rsidRDefault="00600C97" w:rsidP="00600C97">
      <w:pPr>
        <w:ind w:firstLine="709"/>
        <w:jc w:val="both"/>
        <w:rPr>
          <w:sz w:val="26"/>
          <w:szCs w:val="26"/>
        </w:rPr>
      </w:pPr>
      <w:r w:rsidRPr="00600C97">
        <w:rPr>
          <w:sz w:val="26"/>
          <w:szCs w:val="26"/>
        </w:rPr>
        <w:t>Данные сроки установлены распоряжением Правительства Российской Федерации от 10.04.2014 №570-р. Период реализации проекта запланирован с марта 2016 года до конца 2018 года.</w:t>
      </w:r>
    </w:p>
    <w:p w:rsidR="00600C97" w:rsidRPr="00600C97" w:rsidRDefault="00600C97" w:rsidP="00600C97">
      <w:pPr>
        <w:ind w:firstLine="709"/>
        <w:jc w:val="both"/>
        <w:rPr>
          <w:sz w:val="26"/>
          <w:szCs w:val="26"/>
        </w:rPr>
      </w:pPr>
      <w:r w:rsidRPr="00600C97">
        <w:rPr>
          <w:sz w:val="26"/>
          <w:szCs w:val="26"/>
        </w:rPr>
        <w:t>За 2016 год в городе Когалыме проделано следующее:</w:t>
      </w:r>
    </w:p>
    <w:p w:rsidR="00600C97" w:rsidRPr="00600C97" w:rsidRDefault="00600C97" w:rsidP="00600C97">
      <w:pPr>
        <w:ind w:firstLine="709"/>
        <w:jc w:val="both"/>
        <w:rPr>
          <w:sz w:val="26"/>
          <w:szCs w:val="26"/>
        </w:rPr>
      </w:pPr>
      <w:r w:rsidRPr="00600C97">
        <w:rPr>
          <w:sz w:val="26"/>
          <w:szCs w:val="26"/>
        </w:rPr>
        <w:t xml:space="preserve">- сформирована рабочая группа «Доступная энергетическая инфраструктура» при Администрации города Когалыма по реализации проекта «Сокращения сроков подключения </w:t>
      </w:r>
      <w:proofErr w:type="spellStart"/>
      <w:r w:rsidRPr="00600C97">
        <w:rPr>
          <w:sz w:val="26"/>
          <w:szCs w:val="26"/>
        </w:rPr>
        <w:t>энергопринимающих</w:t>
      </w:r>
      <w:proofErr w:type="spellEnd"/>
      <w:r w:rsidRPr="00600C97">
        <w:rPr>
          <w:sz w:val="26"/>
          <w:szCs w:val="26"/>
        </w:rPr>
        <w:t xml:space="preserve"> устройств потребителей (до 150кВ)». Состав рабочей группы и положение о ее деятельности утверждены  постановлением Администрации города Когалыма от 04.04.2016 №938.</w:t>
      </w:r>
    </w:p>
    <w:p w:rsidR="00600C97" w:rsidRPr="00600C97" w:rsidRDefault="00600C97" w:rsidP="00600C97">
      <w:pPr>
        <w:ind w:firstLine="709"/>
        <w:jc w:val="both"/>
        <w:rPr>
          <w:sz w:val="26"/>
          <w:szCs w:val="26"/>
        </w:rPr>
      </w:pPr>
      <w:r w:rsidRPr="00600C97">
        <w:rPr>
          <w:sz w:val="26"/>
          <w:szCs w:val="26"/>
        </w:rPr>
        <w:t>- первое вводное (организационное) заседание р</w:t>
      </w:r>
      <w:r w:rsidR="007539C2">
        <w:rPr>
          <w:sz w:val="26"/>
          <w:szCs w:val="26"/>
        </w:rPr>
        <w:t>абочей группы состоялось 17.06.2016</w:t>
      </w:r>
      <w:r w:rsidRPr="00600C97">
        <w:rPr>
          <w:sz w:val="26"/>
          <w:szCs w:val="26"/>
        </w:rPr>
        <w:t>, на зас</w:t>
      </w:r>
      <w:r w:rsidR="007539C2">
        <w:rPr>
          <w:sz w:val="26"/>
          <w:szCs w:val="26"/>
        </w:rPr>
        <w:t>едании был рассмотрен и утверждё</w:t>
      </w:r>
      <w:r w:rsidRPr="00600C97">
        <w:rPr>
          <w:sz w:val="26"/>
          <w:szCs w:val="26"/>
        </w:rPr>
        <w:t xml:space="preserve">н план деятельности и график заседаний рабочей группы «Доступная энергетическая инфраструктура». Согласно положению заседания проводятся по мере необходимости, но не реже одного раза в три месяца. </w:t>
      </w:r>
    </w:p>
    <w:p w:rsidR="00600C97" w:rsidRPr="00600C97" w:rsidRDefault="00600C97" w:rsidP="00600C97">
      <w:pPr>
        <w:ind w:firstLine="709"/>
        <w:jc w:val="both"/>
        <w:rPr>
          <w:sz w:val="26"/>
          <w:szCs w:val="26"/>
        </w:rPr>
      </w:pPr>
      <w:r w:rsidRPr="00600C97">
        <w:rPr>
          <w:sz w:val="26"/>
          <w:szCs w:val="26"/>
        </w:rPr>
        <w:t xml:space="preserve">- </w:t>
      </w:r>
      <w:proofErr w:type="gramStart"/>
      <w:r w:rsidRPr="00600C97">
        <w:rPr>
          <w:sz w:val="26"/>
          <w:szCs w:val="26"/>
        </w:rPr>
        <w:t>и</w:t>
      </w:r>
      <w:proofErr w:type="gramEnd"/>
      <w:r w:rsidRPr="00600C97">
        <w:rPr>
          <w:sz w:val="26"/>
          <w:szCs w:val="26"/>
        </w:rPr>
        <w:t xml:space="preserve">нформация о реализации проекта на территории города Когалыма размещена на официальном сайте Администрации города Когалыма в информационно-телекоммуникационной сети «Интернет» в разделе «Экономика и бизнес» - «Инвестиционная деятельность, формирование благоприятных условий ведения предпринимательской деятельности» - «Рабочая группа «Доступная энергетическая инфраструктура» при Администрации города Когалыма. </w:t>
      </w:r>
    </w:p>
    <w:p w:rsidR="00600C97" w:rsidRPr="00600C97" w:rsidRDefault="00600C97" w:rsidP="00600C97">
      <w:pPr>
        <w:ind w:firstLine="709"/>
        <w:jc w:val="both"/>
        <w:rPr>
          <w:sz w:val="26"/>
          <w:szCs w:val="26"/>
        </w:rPr>
      </w:pPr>
      <w:r w:rsidRPr="00600C97">
        <w:rPr>
          <w:sz w:val="26"/>
          <w:szCs w:val="26"/>
        </w:rPr>
        <w:t xml:space="preserve">- в газете «Когалымский вестник» от 15.07.2016 опубликована информация о реализации пилотного проекта Ханты-Мансийского автономного округа – Югры «Сокращение сроков подключения к электрическим сетям </w:t>
      </w:r>
      <w:proofErr w:type="spellStart"/>
      <w:r w:rsidRPr="00600C97">
        <w:rPr>
          <w:sz w:val="26"/>
          <w:szCs w:val="26"/>
        </w:rPr>
        <w:t>энергопринимающих</w:t>
      </w:r>
      <w:proofErr w:type="spellEnd"/>
      <w:r w:rsidRPr="00600C97">
        <w:rPr>
          <w:sz w:val="26"/>
          <w:szCs w:val="26"/>
        </w:rPr>
        <w:t xml:space="preserve"> устройств (до 150кВ)».</w:t>
      </w:r>
    </w:p>
    <w:p w:rsidR="00600C97" w:rsidRPr="00600C97" w:rsidRDefault="00600C97" w:rsidP="00600C97">
      <w:pPr>
        <w:ind w:firstLine="709"/>
        <w:jc w:val="both"/>
        <w:rPr>
          <w:sz w:val="26"/>
          <w:szCs w:val="26"/>
        </w:rPr>
      </w:pPr>
      <w:r w:rsidRPr="00600C97">
        <w:rPr>
          <w:sz w:val="26"/>
          <w:szCs w:val="26"/>
        </w:rPr>
        <w:t xml:space="preserve">- разработано и согласовано Департаментом ЖКК и энергетики Ханты-Мансийского автономного округа – Югры соглашение между Администрацией города Когалыма и АО «ЮРЭСК» по синхронизации планов застройки и развития населенных пунктов Ханты-Мансийского автономного </w:t>
      </w:r>
      <w:r w:rsidRPr="00600C97">
        <w:rPr>
          <w:sz w:val="26"/>
          <w:szCs w:val="26"/>
        </w:rPr>
        <w:lastRenderedPageBreak/>
        <w:t>округа – Югры с инвестиционной программой АО «ЮРЭСК». Соглашение заключено 19.07.2016.</w:t>
      </w:r>
    </w:p>
    <w:p w:rsidR="00600C97" w:rsidRPr="00600C97" w:rsidRDefault="00C63645" w:rsidP="00600C97">
      <w:pPr>
        <w:ind w:firstLine="709"/>
        <w:jc w:val="both"/>
        <w:rPr>
          <w:sz w:val="26"/>
          <w:szCs w:val="26"/>
        </w:rPr>
      </w:pPr>
      <w:r>
        <w:rPr>
          <w:sz w:val="26"/>
          <w:szCs w:val="26"/>
        </w:rPr>
        <w:t>Проведено четыре</w:t>
      </w:r>
      <w:r w:rsidR="00600C97" w:rsidRPr="00600C97">
        <w:rPr>
          <w:sz w:val="26"/>
          <w:szCs w:val="26"/>
        </w:rPr>
        <w:t xml:space="preserve"> заседания рабочей группы. Все пункты (1.1-1.7 и 6.1-6.4) Календарного плана проекта 2016 года в городе Когалыме выполнены согласно установленным срокам.</w:t>
      </w:r>
    </w:p>
    <w:p w:rsidR="00600C97" w:rsidRPr="00600C97" w:rsidRDefault="00600C97" w:rsidP="00600C97">
      <w:pPr>
        <w:ind w:firstLine="709"/>
        <w:jc w:val="both"/>
        <w:rPr>
          <w:sz w:val="26"/>
          <w:szCs w:val="26"/>
        </w:rPr>
      </w:pPr>
      <w:r w:rsidRPr="00600C97">
        <w:rPr>
          <w:sz w:val="26"/>
          <w:szCs w:val="26"/>
        </w:rPr>
        <w:t>С целью повышения качества предоставления услуг жилищно-коммунального хозяйства постоянно ведется работа по анализу общественного мнения, ежегодно разрабатываются мероприятия по повышению качест</w:t>
      </w:r>
      <w:r w:rsidR="00AA60B3">
        <w:rPr>
          <w:sz w:val="26"/>
          <w:szCs w:val="26"/>
        </w:rPr>
        <w:t xml:space="preserve">ва предоставления услуг </w:t>
      </w:r>
      <w:proofErr w:type="spellStart"/>
      <w:r w:rsidR="00AA60B3">
        <w:rPr>
          <w:sz w:val="26"/>
          <w:szCs w:val="26"/>
        </w:rPr>
        <w:t>жилищно</w:t>
      </w:r>
      <w:proofErr w:type="spellEnd"/>
      <w:r w:rsidR="00AA60B3">
        <w:rPr>
          <w:sz w:val="26"/>
          <w:szCs w:val="26"/>
        </w:rPr>
        <w:t>–</w:t>
      </w:r>
      <w:r w:rsidRPr="00600C97">
        <w:rPr>
          <w:sz w:val="26"/>
          <w:szCs w:val="26"/>
        </w:rPr>
        <w:t xml:space="preserve">коммунального хозяйства. </w:t>
      </w:r>
      <w:proofErr w:type="gramStart"/>
      <w:r w:rsidRPr="00600C97">
        <w:rPr>
          <w:sz w:val="26"/>
          <w:szCs w:val="26"/>
        </w:rPr>
        <w:t xml:space="preserve">В обществе с ограниченной ответственностью «Единый расчётно-информационный центр» организован сбор письменных пожеланий и предложений граждан по вопросам </w:t>
      </w:r>
      <w:proofErr w:type="spellStart"/>
      <w:r w:rsidRPr="00600C97">
        <w:rPr>
          <w:sz w:val="26"/>
          <w:szCs w:val="26"/>
        </w:rPr>
        <w:t>жилищно</w:t>
      </w:r>
      <w:proofErr w:type="spellEnd"/>
      <w:r w:rsidRPr="00600C97">
        <w:rPr>
          <w:sz w:val="26"/>
          <w:szCs w:val="26"/>
        </w:rPr>
        <w:t xml:space="preserve"> – коммунального управления, а также открыт сайт, где освещаются все новости законодательства Российской Федерации, Ханты-Мансийского автономного округа - Югры, изменения в системе оплаты за </w:t>
      </w:r>
      <w:proofErr w:type="spellStart"/>
      <w:r w:rsidRPr="00600C97">
        <w:rPr>
          <w:sz w:val="26"/>
          <w:szCs w:val="26"/>
        </w:rPr>
        <w:t>жилищно</w:t>
      </w:r>
      <w:proofErr w:type="spellEnd"/>
      <w:r w:rsidRPr="00600C97">
        <w:rPr>
          <w:sz w:val="26"/>
          <w:szCs w:val="26"/>
        </w:rPr>
        <w:t xml:space="preserve"> – коммунальное управление и организована обратная связь с гражданами в разделе «вопрос - ответ».</w:t>
      </w:r>
      <w:proofErr w:type="gramEnd"/>
      <w:r w:rsidRPr="00600C97">
        <w:rPr>
          <w:sz w:val="26"/>
          <w:szCs w:val="26"/>
        </w:rPr>
        <w:t xml:space="preserve"> Управляющие компании проводят собрания с жителями города Когалыма, размещают информацию на стендах в подъездах. Вся информация о предприятиях </w:t>
      </w:r>
      <w:proofErr w:type="spellStart"/>
      <w:r w:rsidRPr="00600C97">
        <w:rPr>
          <w:sz w:val="26"/>
          <w:szCs w:val="26"/>
        </w:rPr>
        <w:t>жилищно</w:t>
      </w:r>
      <w:proofErr w:type="spellEnd"/>
      <w:r w:rsidRPr="00600C97">
        <w:rPr>
          <w:sz w:val="26"/>
          <w:szCs w:val="26"/>
        </w:rPr>
        <w:t xml:space="preserve"> – коммунального хозяйства размещена на официальном сайте Администрации города Когалыма в информационно-телекоммуникационной сети «Интернет», работает виртуаль</w:t>
      </w:r>
      <w:r w:rsidR="00AA60B3">
        <w:rPr>
          <w:sz w:val="26"/>
          <w:szCs w:val="26"/>
        </w:rPr>
        <w:t>ная приемная и общественная приё</w:t>
      </w:r>
      <w:r w:rsidRPr="00600C97">
        <w:rPr>
          <w:sz w:val="26"/>
          <w:szCs w:val="26"/>
        </w:rPr>
        <w:t>мная.</w:t>
      </w:r>
    </w:p>
    <w:p w:rsidR="00600C97" w:rsidRDefault="00600C97" w:rsidP="00600C97">
      <w:pPr>
        <w:ind w:firstLine="709"/>
        <w:jc w:val="both"/>
        <w:rPr>
          <w:sz w:val="26"/>
          <w:szCs w:val="26"/>
        </w:rPr>
      </w:pPr>
      <w:proofErr w:type="gramStart"/>
      <w:r w:rsidRPr="00600C97">
        <w:rPr>
          <w:sz w:val="26"/>
          <w:szCs w:val="26"/>
        </w:rPr>
        <w:t>Среди населения проводится информационно-просветительская работа, направленная на информирование о мероприятиях и способах энергосбережения и повышения энергетической эффективности: ежемесячно проводятся прямые эфиры по телерадиоканалу «</w:t>
      </w:r>
      <w:proofErr w:type="spellStart"/>
      <w:r w:rsidRPr="00600C97">
        <w:rPr>
          <w:sz w:val="26"/>
          <w:szCs w:val="26"/>
        </w:rPr>
        <w:t>Инфосервис</w:t>
      </w:r>
      <w:proofErr w:type="spellEnd"/>
      <w:r w:rsidRPr="00600C97">
        <w:rPr>
          <w:sz w:val="26"/>
          <w:szCs w:val="26"/>
        </w:rPr>
        <w:t xml:space="preserve">+», регулярно печатаются статьи, информация об организациях, занимающихся установкой приборов учета в газете «Когалымский вестник», на счетах - квитанциях по оплате за коммунальные услуги и досках объявлений в жилых домах. </w:t>
      </w:r>
      <w:proofErr w:type="gramEnd"/>
    </w:p>
    <w:p w:rsidR="00600C97" w:rsidRPr="00600C97" w:rsidRDefault="00600C97" w:rsidP="00600C97">
      <w:pPr>
        <w:ind w:firstLine="709"/>
        <w:jc w:val="both"/>
        <w:rPr>
          <w:sz w:val="26"/>
          <w:szCs w:val="26"/>
        </w:rPr>
      </w:pPr>
    </w:p>
    <w:p w:rsidR="00D66C7F" w:rsidRPr="00600C97" w:rsidRDefault="00D66C7F" w:rsidP="00D05CBB">
      <w:pPr>
        <w:pStyle w:val="1"/>
        <w:jc w:val="both"/>
        <w:rPr>
          <w:sz w:val="26"/>
          <w:szCs w:val="26"/>
        </w:rPr>
      </w:pPr>
      <w:bookmarkStart w:id="18" w:name="_Toc352163213"/>
      <w:bookmarkStart w:id="19" w:name="_Toc446318118"/>
      <w:r w:rsidRPr="00600C97">
        <w:rPr>
          <w:sz w:val="26"/>
          <w:szCs w:val="26"/>
        </w:rPr>
        <w:t xml:space="preserve">5. </w:t>
      </w:r>
      <w:proofErr w:type="gramStart"/>
      <w:r w:rsidRPr="00600C97">
        <w:rPr>
          <w:sz w:val="26"/>
          <w:szCs w:val="26"/>
        </w:rPr>
        <w:t>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городского округа,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bookmarkEnd w:id="18"/>
      <w:bookmarkEnd w:id="19"/>
      <w:proofErr w:type="gramEnd"/>
    </w:p>
    <w:p w:rsidR="00D66C7F" w:rsidRPr="00940107" w:rsidRDefault="00D66C7F" w:rsidP="006D0FB5">
      <w:pPr>
        <w:widowControl w:val="0"/>
        <w:autoSpaceDE w:val="0"/>
        <w:autoSpaceDN w:val="0"/>
        <w:adjustRightInd w:val="0"/>
        <w:ind w:firstLine="709"/>
        <w:jc w:val="both"/>
        <w:rPr>
          <w:sz w:val="26"/>
          <w:szCs w:val="26"/>
          <w:highlight w:val="yellow"/>
        </w:rPr>
      </w:pPr>
    </w:p>
    <w:p w:rsidR="00EF18D3" w:rsidRPr="00EF18D3" w:rsidRDefault="00EF18D3" w:rsidP="00EF18D3">
      <w:pPr>
        <w:tabs>
          <w:tab w:val="num" w:pos="993"/>
        </w:tabs>
        <w:autoSpaceDE w:val="0"/>
        <w:autoSpaceDN w:val="0"/>
        <w:ind w:firstLine="709"/>
        <w:jc w:val="both"/>
        <w:rPr>
          <w:sz w:val="26"/>
          <w:szCs w:val="26"/>
        </w:rPr>
      </w:pPr>
      <w:bookmarkStart w:id="20" w:name="_Toc352163214"/>
      <w:r w:rsidRPr="00EF18D3">
        <w:rPr>
          <w:sz w:val="26"/>
          <w:szCs w:val="26"/>
        </w:rPr>
        <w:t>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являются важнейшей составной частью транспортной системы городского округа.</w:t>
      </w:r>
    </w:p>
    <w:p w:rsidR="00EF18D3" w:rsidRPr="00EF18D3" w:rsidRDefault="00EF18D3" w:rsidP="00EF18D3">
      <w:pPr>
        <w:tabs>
          <w:tab w:val="num" w:pos="993"/>
        </w:tabs>
        <w:autoSpaceDE w:val="0"/>
        <w:autoSpaceDN w:val="0"/>
        <w:ind w:firstLine="709"/>
        <w:jc w:val="both"/>
        <w:rPr>
          <w:sz w:val="26"/>
          <w:szCs w:val="26"/>
        </w:rPr>
      </w:pPr>
      <w:r w:rsidRPr="00EF18D3">
        <w:rPr>
          <w:sz w:val="26"/>
          <w:szCs w:val="26"/>
        </w:rPr>
        <w:t>Транспортная система города Когалыма представляет собой развитую улично-дорожную сеть (улицы, проезды и дороги) с усовершенствованным покрытием, бордюром вдоль магистральных дорог, разметкой и обустроенными транспортными развязками.</w:t>
      </w:r>
    </w:p>
    <w:p w:rsidR="00EF18D3" w:rsidRPr="00EF18D3" w:rsidRDefault="00EF18D3" w:rsidP="00EF18D3">
      <w:pPr>
        <w:ind w:firstLine="709"/>
        <w:jc w:val="both"/>
        <w:rPr>
          <w:sz w:val="26"/>
          <w:szCs w:val="26"/>
        </w:rPr>
      </w:pPr>
      <w:r w:rsidRPr="00EF18D3">
        <w:rPr>
          <w:sz w:val="26"/>
          <w:szCs w:val="26"/>
        </w:rPr>
        <w:lastRenderedPageBreak/>
        <w:t>В реестре муниципальной собственности города Когалыма числится 104,3 км автомобильных дорог общего пользования местного значения. Доля автодорог с твёрдым покрытием составляет 100%.</w:t>
      </w:r>
    </w:p>
    <w:p w:rsidR="00EF18D3" w:rsidRPr="00EF18D3" w:rsidRDefault="00EF18D3" w:rsidP="00EF18D3">
      <w:pPr>
        <w:ind w:firstLine="709"/>
        <w:jc w:val="both"/>
        <w:rPr>
          <w:color w:val="FF0000"/>
          <w:sz w:val="26"/>
          <w:szCs w:val="26"/>
        </w:rPr>
      </w:pPr>
      <w:r w:rsidRPr="00EF18D3">
        <w:rPr>
          <w:sz w:val="26"/>
          <w:szCs w:val="26"/>
        </w:rPr>
        <w:t xml:space="preserve">В 2016 году выполнен ремонт автомобильных дорог города Когалыма общей площадью 60 253кв. м (в 2015 году - 51 159 кв. м). </w:t>
      </w:r>
      <w:proofErr w:type="gramStart"/>
      <w:r w:rsidRPr="00EF18D3">
        <w:rPr>
          <w:sz w:val="26"/>
          <w:szCs w:val="26"/>
        </w:rPr>
        <w:t>Отремонтированы автодороги по улицам: ул. Набережная,  ул. Центральная, ул. Бакинская, ул. Геофизиков, ул. Дружбы народов, ул. Объездная.</w:t>
      </w:r>
      <w:proofErr w:type="gramEnd"/>
    </w:p>
    <w:p w:rsidR="00EF18D3" w:rsidRPr="00EF18D3" w:rsidRDefault="00EF18D3" w:rsidP="00EF18D3">
      <w:pPr>
        <w:tabs>
          <w:tab w:val="left" w:pos="1134"/>
        </w:tabs>
        <w:ind w:firstLine="709"/>
        <w:jc w:val="both"/>
        <w:rPr>
          <w:sz w:val="26"/>
          <w:szCs w:val="26"/>
        </w:rPr>
      </w:pPr>
      <w:proofErr w:type="gramStart"/>
      <w:r w:rsidRPr="00EF18D3">
        <w:rPr>
          <w:sz w:val="26"/>
          <w:szCs w:val="26"/>
        </w:rPr>
        <w:t>Финансирование данных работ осуществлялось в рамках государственной программы «Развитие транспортной системы Ханты-Мансийского автономного округа - Югры на 2014-2020 годы», утве</w:t>
      </w:r>
      <w:r w:rsidR="00B01E08">
        <w:rPr>
          <w:sz w:val="26"/>
          <w:szCs w:val="26"/>
        </w:rPr>
        <w:t>рждё</w:t>
      </w:r>
      <w:r w:rsidRPr="00EF18D3">
        <w:rPr>
          <w:sz w:val="26"/>
          <w:szCs w:val="26"/>
        </w:rPr>
        <w:t>нной постановлением Правительства Ханты-Мансийского автономного              округа – Югры от 09.10.2013 №418-п, муниципальной программы «Развитие транспортной системы в городе Когалыме на 2014 - 2017 годы», утвержденной постановлением Администрации города Когалыма от 11.10.2013 №2906, а также за счёт средств публичного акционерн</w:t>
      </w:r>
      <w:r w:rsidR="00B01E08">
        <w:rPr>
          <w:sz w:val="26"/>
          <w:szCs w:val="26"/>
        </w:rPr>
        <w:t xml:space="preserve">ого общества </w:t>
      </w:r>
      <w:r w:rsidRPr="00EF18D3">
        <w:rPr>
          <w:sz w:val="26"/>
          <w:szCs w:val="26"/>
        </w:rPr>
        <w:t>«ЛУКОЙЛ».</w:t>
      </w:r>
      <w:proofErr w:type="gramEnd"/>
    </w:p>
    <w:p w:rsidR="00EF18D3" w:rsidRPr="00EF18D3" w:rsidRDefault="00EF18D3" w:rsidP="00EF18D3">
      <w:pPr>
        <w:tabs>
          <w:tab w:val="left" w:pos="1134"/>
        </w:tabs>
        <w:ind w:firstLine="709"/>
        <w:jc w:val="both"/>
        <w:rPr>
          <w:sz w:val="26"/>
          <w:szCs w:val="26"/>
        </w:rPr>
      </w:pPr>
      <w:r w:rsidRPr="00EF18D3">
        <w:rPr>
          <w:sz w:val="26"/>
          <w:szCs w:val="26"/>
        </w:rPr>
        <w:t>Всего в 2016 году на капитальный ремонт дорог было предусмотрено 87 889,7тыс. руб., в том числе:</w:t>
      </w:r>
    </w:p>
    <w:p w:rsidR="00EF18D3" w:rsidRPr="00EF18D3" w:rsidRDefault="00EF18D3" w:rsidP="00EF18D3">
      <w:pPr>
        <w:tabs>
          <w:tab w:val="left" w:pos="1134"/>
        </w:tabs>
        <w:ind w:firstLine="709"/>
        <w:jc w:val="both"/>
        <w:rPr>
          <w:sz w:val="26"/>
          <w:szCs w:val="26"/>
        </w:rPr>
      </w:pPr>
      <w:r w:rsidRPr="00EF18D3">
        <w:rPr>
          <w:sz w:val="26"/>
          <w:szCs w:val="26"/>
        </w:rPr>
        <w:t>- 83 495,2 тыс. руб. – бюджет Ханты-Мансийского автономного округа – Югры;</w:t>
      </w:r>
    </w:p>
    <w:p w:rsidR="00EF18D3" w:rsidRPr="00EF18D3" w:rsidRDefault="00EF18D3" w:rsidP="00EF18D3">
      <w:pPr>
        <w:tabs>
          <w:tab w:val="left" w:pos="1134"/>
        </w:tabs>
        <w:ind w:firstLine="709"/>
        <w:jc w:val="both"/>
        <w:rPr>
          <w:sz w:val="26"/>
          <w:szCs w:val="26"/>
        </w:rPr>
      </w:pPr>
      <w:r w:rsidRPr="00EF18D3">
        <w:rPr>
          <w:sz w:val="26"/>
          <w:szCs w:val="26"/>
        </w:rPr>
        <w:t>- 4 394,5тыс. руб. – бюджет города Когалыма.</w:t>
      </w:r>
    </w:p>
    <w:p w:rsidR="00EF18D3" w:rsidRPr="00EF18D3" w:rsidRDefault="00EF18D3" w:rsidP="00EF18D3">
      <w:pPr>
        <w:tabs>
          <w:tab w:val="left" w:pos="1134"/>
        </w:tabs>
        <w:ind w:firstLine="709"/>
        <w:jc w:val="both"/>
        <w:rPr>
          <w:sz w:val="26"/>
          <w:szCs w:val="26"/>
        </w:rPr>
      </w:pPr>
      <w:r w:rsidRPr="00EF18D3">
        <w:rPr>
          <w:sz w:val="26"/>
          <w:szCs w:val="26"/>
        </w:rPr>
        <w:t>Все ср</w:t>
      </w:r>
      <w:r w:rsidR="00B01E08">
        <w:rPr>
          <w:sz w:val="26"/>
          <w:szCs w:val="26"/>
        </w:rPr>
        <w:t>едства реализованы в полном объё</w:t>
      </w:r>
      <w:r w:rsidRPr="00EF18D3">
        <w:rPr>
          <w:sz w:val="26"/>
          <w:szCs w:val="26"/>
        </w:rPr>
        <w:t>ме.</w:t>
      </w:r>
    </w:p>
    <w:p w:rsidR="00EF18D3" w:rsidRPr="00EF18D3" w:rsidRDefault="00EF18D3" w:rsidP="00EF18D3">
      <w:pPr>
        <w:ind w:firstLine="709"/>
        <w:jc w:val="both"/>
        <w:rPr>
          <w:sz w:val="26"/>
          <w:szCs w:val="26"/>
        </w:rPr>
      </w:pPr>
      <w:r w:rsidRPr="00EF18D3">
        <w:rPr>
          <w:sz w:val="26"/>
          <w:szCs w:val="26"/>
        </w:rPr>
        <w:t>В 2016 году построена транспортная развязка в одном уровне в виде кольцевого пересечения:</w:t>
      </w:r>
    </w:p>
    <w:p w:rsidR="00EF18D3" w:rsidRPr="00EF18D3" w:rsidRDefault="00EF18D3" w:rsidP="00EF18D3">
      <w:pPr>
        <w:tabs>
          <w:tab w:val="left" w:pos="0"/>
          <w:tab w:val="left" w:pos="993"/>
        </w:tabs>
        <w:ind w:firstLine="709"/>
        <w:jc w:val="both"/>
        <w:rPr>
          <w:sz w:val="26"/>
          <w:szCs w:val="26"/>
        </w:rPr>
      </w:pPr>
      <w:r w:rsidRPr="00EF18D3">
        <w:rPr>
          <w:sz w:val="26"/>
          <w:szCs w:val="26"/>
        </w:rPr>
        <w:t xml:space="preserve">- «Реконструкция автомобильной дороги по улице Янтарная со строительством транспортной развязки на пересечении улиц Дружбы Народов - Степана </w:t>
      </w:r>
      <w:proofErr w:type="spellStart"/>
      <w:r w:rsidRPr="00EF18D3">
        <w:rPr>
          <w:sz w:val="26"/>
          <w:szCs w:val="26"/>
        </w:rPr>
        <w:t>Повха</w:t>
      </w:r>
      <w:proofErr w:type="spellEnd"/>
      <w:r w:rsidRPr="00EF18D3">
        <w:rPr>
          <w:sz w:val="26"/>
          <w:szCs w:val="26"/>
        </w:rPr>
        <w:t xml:space="preserve"> - Янтарной». Общая площадь асфальтобетонного покрытия составляет 12 039 </w:t>
      </w:r>
      <w:proofErr w:type="spellStart"/>
      <w:r w:rsidRPr="00EF18D3">
        <w:rPr>
          <w:sz w:val="26"/>
          <w:szCs w:val="26"/>
        </w:rPr>
        <w:t>кв.м</w:t>
      </w:r>
      <w:proofErr w:type="spellEnd"/>
      <w:r w:rsidRPr="00EF18D3">
        <w:rPr>
          <w:sz w:val="26"/>
          <w:szCs w:val="26"/>
        </w:rPr>
        <w:t>.</w:t>
      </w:r>
    </w:p>
    <w:p w:rsidR="00EF18D3" w:rsidRPr="00EF18D3" w:rsidRDefault="00EF18D3" w:rsidP="00EF18D3">
      <w:pPr>
        <w:ind w:firstLine="709"/>
        <w:jc w:val="both"/>
        <w:rPr>
          <w:sz w:val="26"/>
          <w:szCs w:val="26"/>
        </w:rPr>
      </w:pPr>
      <w:r w:rsidRPr="00EF18D3">
        <w:rPr>
          <w:sz w:val="26"/>
          <w:szCs w:val="26"/>
        </w:rPr>
        <w:t>В 2016 году на данные мероприятия было выделено 48</w:t>
      </w:r>
      <w:r w:rsidR="00B01E08">
        <w:rPr>
          <w:sz w:val="26"/>
          <w:szCs w:val="26"/>
        </w:rPr>
        <w:t xml:space="preserve"> </w:t>
      </w:r>
      <w:r w:rsidRPr="00EF18D3">
        <w:rPr>
          <w:sz w:val="26"/>
          <w:szCs w:val="26"/>
        </w:rPr>
        <w:t>353,7</w:t>
      </w:r>
      <w:r w:rsidR="00AF7562">
        <w:rPr>
          <w:sz w:val="26"/>
          <w:szCs w:val="26"/>
        </w:rPr>
        <w:t xml:space="preserve"> </w:t>
      </w:r>
      <w:proofErr w:type="spellStart"/>
      <w:r w:rsidRPr="00EF18D3">
        <w:rPr>
          <w:sz w:val="26"/>
          <w:szCs w:val="26"/>
        </w:rPr>
        <w:t>тыс</w:t>
      </w:r>
      <w:proofErr w:type="gramStart"/>
      <w:r w:rsidRPr="00EF18D3">
        <w:rPr>
          <w:sz w:val="26"/>
          <w:szCs w:val="26"/>
        </w:rPr>
        <w:t>.р</w:t>
      </w:r>
      <w:proofErr w:type="gramEnd"/>
      <w:r w:rsidRPr="00EF18D3">
        <w:rPr>
          <w:sz w:val="26"/>
          <w:szCs w:val="26"/>
        </w:rPr>
        <w:t>уб</w:t>
      </w:r>
      <w:proofErr w:type="spellEnd"/>
      <w:r w:rsidRPr="00EF18D3">
        <w:rPr>
          <w:sz w:val="26"/>
          <w:szCs w:val="26"/>
        </w:rPr>
        <w:t>., в том числе:</w:t>
      </w:r>
    </w:p>
    <w:p w:rsidR="00EF18D3" w:rsidRPr="00EF18D3" w:rsidRDefault="00EF18D3" w:rsidP="00EF18D3">
      <w:pPr>
        <w:ind w:firstLine="709"/>
        <w:jc w:val="both"/>
        <w:rPr>
          <w:sz w:val="26"/>
          <w:szCs w:val="26"/>
        </w:rPr>
      </w:pPr>
      <w:r w:rsidRPr="00EF18D3">
        <w:rPr>
          <w:sz w:val="26"/>
          <w:szCs w:val="26"/>
        </w:rPr>
        <w:t>- 411,7 тыс. руб. - бюджет города Когалыма;</w:t>
      </w:r>
    </w:p>
    <w:p w:rsidR="00EF18D3" w:rsidRPr="00EF18D3" w:rsidRDefault="00EF18D3" w:rsidP="00EF18D3">
      <w:pPr>
        <w:ind w:firstLine="709"/>
        <w:jc w:val="both"/>
        <w:rPr>
          <w:sz w:val="26"/>
          <w:szCs w:val="26"/>
        </w:rPr>
      </w:pPr>
      <w:r w:rsidRPr="00EF18D3">
        <w:rPr>
          <w:sz w:val="26"/>
          <w:szCs w:val="26"/>
        </w:rPr>
        <w:t>- 47 942,0 тыс. руб. - привлеченные средства.</w:t>
      </w:r>
    </w:p>
    <w:p w:rsidR="00EF18D3" w:rsidRPr="00EF18D3" w:rsidRDefault="00EF18D3" w:rsidP="00EF18D3">
      <w:pPr>
        <w:ind w:firstLine="709"/>
        <w:jc w:val="both"/>
        <w:rPr>
          <w:sz w:val="26"/>
          <w:szCs w:val="26"/>
        </w:rPr>
      </w:pPr>
      <w:r w:rsidRPr="00EF18D3">
        <w:rPr>
          <w:sz w:val="26"/>
          <w:szCs w:val="26"/>
        </w:rPr>
        <w:t>Фактическое освоение средств составило 100%.</w:t>
      </w:r>
    </w:p>
    <w:p w:rsidR="00EF18D3" w:rsidRPr="00EF18D3" w:rsidRDefault="00EF18D3" w:rsidP="00EF18D3">
      <w:pPr>
        <w:ind w:firstLine="709"/>
        <w:jc w:val="both"/>
        <w:rPr>
          <w:sz w:val="26"/>
          <w:szCs w:val="26"/>
        </w:rPr>
      </w:pPr>
      <w:r w:rsidRPr="00EF18D3">
        <w:rPr>
          <w:sz w:val="26"/>
          <w:szCs w:val="26"/>
        </w:rPr>
        <w:t xml:space="preserve">В целях </w:t>
      </w:r>
      <w:proofErr w:type="gramStart"/>
      <w:r w:rsidRPr="00EF18D3">
        <w:rPr>
          <w:sz w:val="26"/>
          <w:szCs w:val="26"/>
        </w:rPr>
        <w:t>обеспечения освещённости улиц города Когалыма</w:t>
      </w:r>
      <w:proofErr w:type="gramEnd"/>
      <w:r w:rsidRPr="00EF18D3">
        <w:rPr>
          <w:sz w:val="26"/>
          <w:szCs w:val="26"/>
        </w:rPr>
        <w:t xml:space="preserve"> в 2016 году выполнены работы по реконструкции сетей наружного освещения улиц </w:t>
      </w:r>
      <w:r w:rsidR="00B01E08">
        <w:rPr>
          <w:sz w:val="26"/>
          <w:szCs w:val="26"/>
        </w:rPr>
        <w:t xml:space="preserve">Олимпийская, Градостроителей (дома </w:t>
      </w:r>
      <w:r w:rsidRPr="00EF18D3">
        <w:rPr>
          <w:sz w:val="26"/>
          <w:szCs w:val="26"/>
        </w:rPr>
        <w:t xml:space="preserve">4,8), Ленинградская, </w:t>
      </w:r>
      <w:proofErr w:type="spellStart"/>
      <w:r w:rsidRPr="00EF18D3">
        <w:rPr>
          <w:sz w:val="26"/>
          <w:szCs w:val="26"/>
        </w:rPr>
        <w:t>Сургутское</w:t>
      </w:r>
      <w:proofErr w:type="spellEnd"/>
      <w:r w:rsidRPr="00EF18D3">
        <w:rPr>
          <w:sz w:val="26"/>
          <w:szCs w:val="26"/>
        </w:rPr>
        <w:t xml:space="preserve"> шоссе.</w:t>
      </w:r>
    </w:p>
    <w:p w:rsidR="00EF18D3" w:rsidRPr="00EF18D3" w:rsidRDefault="00EF18D3" w:rsidP="00EF18D3">
      <w:pPr>
        <w:ind w:firstLine="709"/>
        <w:jc w:val="both"/>
        <w:rPr>
          <w:sz w:val="26"/>
          <w:szCs w:val="26"/>
        </w:rPr>
      </w:pPr>
      <w:r w:rsidRPr="00EF18D3">
        <w:rPr>
          <w:sz w:val="26"/>
          <w:szCs w:val="26"/>
        </w:rPr>
        <w:t>Для комфортного ожидания пассажиров общественного транспорта на прилегающих дорогах установлены новые остановочные павильоны.</w:t>
      </w:r>
    </w:p>
    <w:p w:rsidR="00EF18D3" w:rsidRPr="00EF18D3" w:rsidRDefault="00EF18D3" w:rsidP="00EF18D3">
      <w:pPr>
        <w:ind w:firstLine="709"/>
        <w:jc w:val="both"/>
        <w:rPr>
          <w:sz w:val="26"/>
          <w:szCs w:val="26"/>
        </w:rPr>
      </w:pPr>
      <w:r w:rsidRPr="00EF18D3">
        <w:rPr>
          <w:sz w:val="26"/>
          <w:szCs w:val="26"/>
        </w:rPr>
        <w:t>Общая протяженность освещенных частей улиц, проездов составляет 78,5 км.</w:t>
      </w:r>
    </w:p>
    <w:p w:rsidR="00EF18D3" w:rsidRPr="00EF18D3" w:rsidRDefault="00EF18D3" w:rsidP="00EF18D3">
      <w:pPr>
        <w:ind w:firstLine="709"/>
        <w:jc w:val="both"/>
        <w:rPr>
          <w:sz w:val="26"/>
          <w:szCs w:val="26"/>
        </w:rPr>
      </w:pPr>
      <w:r w:rsidRPr="00EF18D3">
        <w:rPr>
          <w:sz w:val="26"/>
          <w:szCs w:val="26"/>
        </w:rPr>
        <w:t>Содержание и ремонт автомобильных дорог местного значения в границах города Когалыма, в том числе нанесение и восстановление дорожной разметки на проезжей части улиц города осуществляет МБУ «КСАТ» в соответствии с муниципальным заданием.</w:t>
      </w:r>
    </w:p>
    <w:p w:rsidR="00EF18D3" w:rsidRPr="00EF18D3" w:rsidRDefault="00EF18D3" w:rsidP="00EF18D3">
      <w:pPr>
        <w:tabs>
          <w:tab w:val="left" w:pos="9355"/>
        </w:tabs>
        <w:ind w:firstLine="709"/>
        <w:jc w:val="both"/>
        <w:rPr>
          <w:sz w:val="26"/>
          <w:szCs w:val="26"/>
        </w:rPr>
      </w:pPr>
      <w:r w:rsidRPr="00EF18D3">
        <w:rPr>
          <w:sz w:val="26"/>
          <w:szCs w:val="26"/>
        </w:rPr>
        <w:t>В 2016 году выполнены следующие  работы:</w:t>
      </w:r>
    </w:p>
    <w:p w:rsidR="00EF18D3" w:rsidRPr="00EF18D3" w:rsidRDefault="00EF18D3" w:rsidP="00E312B5">
      <w:pPr>
        <w:numPr>
          <w:ilvl w:val="0"/>
          <w:numId w:val="20"/>
        </w:numPr>
        <w:tabs>
          <w:tab w:val="left" w:pos="1134"/>
          <w:tab w:val="left" w:pos="1276"/>
        </w:tabs>
        <w:spacing w:after="200"/>
        <w:ind w:left="0" w:firstLine="709"/>
        <w:contextualSpacing/>
        <w:jc w:val="both"/>
        <w:rPr>
          <w:sz w:val="26"/>
          <w:szCs w:val="26"/>
          <w:lang w:eastAsia="en-US"/>
        </w:rPr>
      </w:pPr>
      <w:proofErr w:type="gramStart"/>
      <w:r w:rsidRPr="00EF18D3">
        <w:rPr>
          <w:sz w:val="26"/>
          <w:szCs w:val="26"/>
          <w:lang w:eastAsia="en-US"/>
        </w:rPr>
        <w:t>установка новых светофорных объектов: проспект Нефтяников (в районе «</w:t>
      </w:r>
      <w:proofErr w:type="spellStart"/>
      <w:r w:rsidRPr="00EF18D3">
        <w:rPr>
          <w:sz w:val="26"/>
          <w:szCs w:val="26"/>
          <w:lang w:eastAsia="en-US"/>
        </w:rPr>
        <w:t>Тюменьэнерго</w:t>
      </w:r>
      <w:proofErr w:type="spellEnd"/>
      <w:r w:rsidRPr="00EF18D3">
        <w:rPr>
          <w:sz w:val="26"/>
          <w:szCs w:val="26"/>
          <w:lang w:eastAsia="en-US"/>
        </w:rPr>
        <w:t>»), ул. Мира, 10 (в районе магазина «Медвежонок»), ул. Молодежная, д.30 (в районе банка «</w:t>
      </w:r>
      <w:proofErr w:type="spellStart"/>
      <w:r w:rsidRPr="00EF18D3">
        <w:rPr>
          <w:sz w:val="26"/>
          <w:szCs w:val="26"/>
          <w:lang w:eastAsia="en-US"/>
        </w:rPr>
        <w:t>Стройкредит</w:t>
      </w:r>
      <w:proofErr w:type="spellEnd"/>
      <w:r w:rsidRPr="00EF18D3">
        <w:rPr>
          <w:sz w:val="26"/>
          <w:szCs w:val="26"/>
          <w:lang w:eastAsia="en-US"/>
        </w:rPr>
        <w:t>»);</w:t>
      </w:r>
      <w:proofErr w:type="gramEnd"/>
    </w:p>
    <w:p w:rsidR="00EF18D3" w:rsidRPr="00EF18D3" w:rsidRDefault="00EF18D3" w:rsidP="00E312B5">
      <w:pPr>
        <w:numPr>
          <w:ilvl w:val="0"/>
          <w:numId w:val="20"/>
        </w:numPr>
        <w:tabs>
          <w:tab w:val="left" w:pos="1134"/>
          <w:tab w:val="left" w:pos="1276"/>
        </w:tabs>
        <w:spacing w:after="200"/>
        <w:ind w:left="0" w:firstLine="709"/>
        <w:contextualSpacing/>
        <w:jc w:val="both"/>
        <w:rPr>
          <w:sz w:val="26"/>
          <w:szCs w:val="26"/>
          <w:lang w:eastAsia="en-US"/>
        </w:rPr>
      </w:pPr>
      <w:proofErr w:type="gramStart"/>
      <w:r w:rsidRPr="00EF18D3">
        <w:rPr>
          <w:sz w:val="26"/>
          <w:szCs w:val="26"/>
          <w:lang w:eastAsia="en-US"/>
        </w:rPr>
        <w:lastRenderedPageBreak/>
        <w:t xml:space="preserve">установлены пешеходные ограждения на пешеходных переходах, расположенных по следующим адресам: ул. Бакинская, д.37 (районе СОШ №6), ул. Ленинградская, д.33, д.37, д.61, ул. Мира, д.2, ул. Сибирская, д.15 (район лыжной базы), ул. Степана </w:t>
      </w:r>
      <w:proofErr w:type="spellStart"/>
      <w:r w:rsidRPr="00EF18D3">
        <w:rPr>
          <w:sz w:val="26"/>
          <w:szCs w:val="26"/>
          <w:lang w:eastAsia="en-US"/>
        </w:rPr>
        <w:t>Повха</w:t>
      </w:r>
      <w:proofErr w:type="spellEnd"/>
      <w:r w:rsidRPr="00EF18D3">
        <w:rPr>
          <w:sz w:val="26"/>
          <w:szCs w:val="26"/>
          <w:lang w:eastAsia="en-US"/>
        </w:rPr>
        <w:t xml:space="preserve">, д.16 (район СОШ №7), ул. Степана </w:t>
      </w:r>
      <w:proofErr w:type="spellStart"/>
      <w:r w:rsidRPr="00EF18D3">
        <w:rPr>
          <w:sz w:val="26"/>
          <w:szCs w:val="26"/>
          <w:lang w:eastAsia="en-US"/>
        </w:rPr>
        <w:t>Повха</w:t>
      </w:r>
      <w:proofErr w:type="spellEnd"/>
      <w:r w:rsidRPr="00EF18D3">
        <w:rPr>
          <w:sz w:val="26"/>
          <w:szCs w:val="26"/>
          <w:lang w:eastAsia="en-US"/>
        </w:rPr>
        <w:t>, д.12 (район СОШ №7), ул. Буровиков, д.63 (район СОШ №1), пересечение</w:t>
      </w:r>
      <w:proofErr w:type="gramEnd"/>
      <w:r w:rsidRPr="00EF18D3">
        <w:rPr>
          <w:sz w:val="26"/>
          <w:szCs w:val="26"/>
          <w:lang w:eastAsia="en-US"/>
        </w:rPr>
        <w:t xml:space="preserve"> </w:t>
      </w:r>
      <w:proofErr w:type="gramStart"/>
      <w:r w:rsidR="00C216F4">
        <w:rPr>
          <w:sz w:val="26"/>
          <w:szCs w:val="26"/>
          <w:lang w:eastAsia="en-US"/>
        </w:rPr>
        <w:t>улиц Олимпийская и Нефтя</w:t>
      </w:r>
      <w:r w:rsidR="00C216F4" w:rsidRPr="00EF18D3">
        <w:rPr>
          <w:sz w:val="26"/>
          <w:szCs w:val="26"/>
          <w:lang w:eastAsia="en-US"/>
        </w:rPr>
        <w:t>ников (район СОШ №1), ул. Широкая, д.5а (район ДК «Сибирь»), ул. Дружбы Народов, д.26 (магазин «</w:t>
      </w:r>
      <w:proofErr w:type="spellStart"/>
      <w:r w:rsidR="00C216F4" w:rsidRPr="00EF18D3">
        <w:rPr>
          <w:sz w:val="26"/>
          <w:szCs w:val="26"/>
          <w:lang w:eastAsia="en-US"/>
        </w:rPr>
        <w:t>Росич</w:t>
      </w:r>
      <w:proofErr w:type="spellEnd"/>
      <w:r w:rsidR="00C216F4" w:rsidRPr="00EF18D3">
        <w:rPr>
          <w:sz w:val="26"/>
          <w:szCs w:val="26"/>
          <w:lang w:eastAsia="en-US"/>
        </w:rPr>
        <w:t>»), проспект Нефтяников (район ЖД вокзала), проспект Нефтяников (район «Тюмень-</w:t>
      </w:r>
      <w:proofErr w:type="spellStart"/>
      <w:r w:rsidR="00C216F4" w:rsidRPr="00EF18D3">
        <w:rPr>
          <w:sz w:val="26"/>
          <w:szCs w:val="26"/>
          <w:lang w:eastAsia="en-US"/>
        </w:rPr>
        <w:t>Энерго</w:t>
      </w:r>
      <w:proofErr w:type="spellEnd"/>
      <w:r w:rsidR="00C216F4">
        <w:rPr>
          <w:sz w:val="26"/>
          <w:szCs w:val="26"/>
          <w:lang w:eastAsia="en-US"/>
        </w:rPr>
        <w:t>»</w:t>
      </w:r>
      <w:r w:rsidR="00C216F4" w:rsidRPr="00EF18D3">
        <w:rPr>
          <w:sz w:val="26"/>
          <w:szCs w:val="26"/>
          <w:lang w:eastAsia="en-US"/>
        </w:rPr>
        <w:t>)</w:t>
      </w:r>
      <w:r w:rsidR="00C216F4">
        <w:rPr>
          <w:sz w:val="26"/>
          <w:szCs w:val="26"/>
          <w:lang w:eastAsia="en-US"/>
        </w:rPr>
        <w:t xml:space="preserve">, </w:t>
      </w:r>
      <w:r w:rsidR="00C216F4" w:rsidRPr="00EF18D3">
        <w:rPr>
          <w:sz w:val="26"/>
          <w:szCs w:val="26"/>
          <w:lang w:eastAsia="en-US"/>
        </w:rPr>
        <w:t>перекресток улиц Береговая – Широкая, перекресток улиц Бакинская – Прибалтийская.</w:t>
      </w:r>
      <w:proofErr w:type="gramEnd"/>
    </w:p>
    <w:p w:rsidR="00EF18D3" w:rsidRPr="00EF18D3" w:rsidRDefault="00EF18D3" w:rsidP="00EF18D3">
      <w:pPr>
        <w:tabs>
          <w:tab w:val="left" w:pos="9355"/>
        </w:tabs>
        <w:ind w:firstLine="709"/>
        <w:jc w:val="both"/>
        <w:rPr>
          <w:sz w:val="26"/>
          <w:szCs w:val="26"/>
        </w:rPr>
      </w:pPr>
      <w:r w:rsidRPr="00EF18D3">
        <w:rPr>
          <w:sz w:val="26"/>
          <w:szCs w:val="26"/>
        </w:rPr>
        <w:t>Всего на организацию дорожной деятельности в отношении автомобильных дорог местного значения в границах города Когалыма в 2016 году было выделено из средств местного бюджета 101 464,6 тыс. рублей, освоено 101 464,6  или 100% к плану на год.</w:t>
      </w:r>
    </w:p>
    <w:p w:rsidR="00EF18D3" w:rsidRPr="00EF18D3" w:rsidRDefault="00EF18D3" w:rsidP="00EF18D3">
      <w:pPr>
        <w:tabs>
          <w:tab w:val="left" w:pos="9355"/>
        </w:tabs>
        <w:ind w:firstLine="709"/>
        <w:jc w:val="both"/>
        <w:rPr>
          <w:sz w:val="26"/>
          <w:szCs w:val="26"/>
        </w:rPr>
      </w:pPr>
      <w:r w:rsidRPr="00EF18D3">
        <w:rPr>
          <w:sz w:val="26"/>
          <w:szCs w:val="26"/>
        </w:rPr>
        <w:t>В рамках муниципальной программы «Обеспечение прав и законных интересов населения города Когалыма в отдельных сферах жизнедеятельности», утвержденной постановлением Администрации города Когалыма от 15.10.2013 №2928, в 2016 году реализовывались мероприятия, направленные на профилактику правонарушений в сфере безопасности дорожного движения.</w:t>
      </w:r>
    </w:p>
    <w:p w:rsidR="00EF18D3" w:rsidRPr="00EF18D3" w:rsidRDefault="00EF18D3" w:rsidP="00EF18D3">
      <w:pPr>
        <w:tabs>
          <w:tab w:val="left" w:pos="9355"/>
        </w:tabs>
        <w:ind w:firstLine="709"/>
        <w:jc w:val="both"/>
        <w:rPr>
          <w:sz w:val="26"/>
          <w:szCs w:val="26"/>
        </w:rPr>
      </w:pPr>
      <w:r w:rsidRPr="00EF18D3">
        <w:rPr>
          <w:sz w:val="26"/>
          <w:szCs w:val="26"/>
        </w:rPr>
        <w:t xml:space="preserve">Установлены и введены в эксплуатацию системы видеонаблюдения по направлению безопасности дорожного движения и информирования населения о системах, необходимости соблюдения правил дорожного движения, в том числе санкциях за их нарушение, с целью </w:t>
      </w:r>
      <w:proofErr w:type="spellStart"/>
      <w:r w:rsidRPr="00EF18D3">
        <w:rPr>
          <w:sz w:val="26"/>
          <w:szCs w:val="26"/>
        </w:rPr>
        <w:t>избежания</w:t>
      </w:r>
      <w:proofErr w:type="spellEnd"/>
      <w:r w:rsidRPr="00EF18D3">
        <w:rPr>
          <w:sz w:val="26"/>
          <w:szCs w:val="26"/>
        </w:rPr>
        <w:t xml:space="preserve"> детского дорожно-транспортного травматизма.</w:t>
      </w:r>
    </w:p>
    <w:p w:rsidR="00EF18D3" w:rsidRPr="00EF18D3" w:rsidRDefault="00EF18D3" w:rsidP="00EF18D3">
      <w:pPr>
        <w:tabs>
          <w:tab w:val="left" w:pos="9355"/>
        </w:tabs>
        <w:ind w:firstLine="709"/>
        <w:jc w:val="both"/>
        <w:rPr>
          <w:sz w:val="26"/>
          <w:szCs w:val="26"/>
        </w:rPr>
      </w:pPr>
      <w:r w:rsidRPr="00EF18D3">
        <w:rPr>
          <w:sz w:val="26"/>
          <w:szCs w:val="26"/>
        </w:rPr>
        <w:t xml:space="preserve">В 2016 году выполнены работы по монтажу системы автоматической </w:t>
      </w:r>
      <w:proofErr w:type="spellStart"/>
      <w:r w:rsidRPr="00EF18D3">
        <w:rPr>
          <w:sz w:val="26"/>
          <w:szCs w:val="26"/>
        </w:rPr>
        <w:t>фотовидеофиксации</w:t>
      </w:r>
      <w:proofErr w:type="spellEnd"/>
      <w:r w:rsidRPr="00EF18D3">
        <w:rPr>
          <w:sz w:val="26"/>
          <w:szCs w:val="26"/>
        </w:rPr>
        <w:t xml:space="preserve"> нарушений правил дорожного движения на перекрестках:</w:t>
      </w:r>
    </w:p>
    <w:p w:rsidR="00EF18D3" w:rsidRPr="00EF18D3" w:rsidRDefault="00B01E08" w:rsidP="00EF18D3">
      <w:pPr>
        <w:tabs>
          <w:tab w:val="left" w:pos="9355"/>
        </w:tabs>
        <w:ind w:firstLine="709"/>
        <w:jc w:val="both"/>
        <w:rPr>
          <w:sz w:val="26"/>
          <w:szCs w:val="26"/>
        </w:rPr>
      </w:pPr>
      <w:r>
        <w:rPr>
          <w:sz w:val="26"/>
          <w:szCs w:val="26"/>
        </w:rPr>
        <w:t>- улиц</w:t>
      </w:r>
      <w:r w:rsidR="00EF18D3" w:rsidRPr="00EF18D3">
        <w:rPr>
          <w:sz w:val="26"/>
          <w:szCs w:val="26"/>
        </w:rPr>
        <w:t xml:space="preserve"> Прибалтийская - Мира;</w:t>
      </w:r>
    </w:p>
    <w:p w:rsidR="00EF18D3" w:rsidRPr="00EF18D3" w:rsidRDefault="00B01E08" w:rsidP="00EF18D3">
      <w:pPr>
        <w:tabs>
          <w:tab w:val="left" w:pos="9355"/>
        </w:tabs>
        <w:ind w:firstLine="709"/>
        <w:jc w:val="both"/>
        <w:rPr>
          <w:sz w:val="26"/>
          <w:szCs w:val="26"/>
        </w:rPr>
      </w:pPr>
      <w:r>
        <w:rPr>
          <w:sz w:val="26"/>
          <w:szCs w:val="26"/>
        </w:rPr>
        <w:t>- улиц</w:t>
      </w:r>
      <w:r w:rsidR="00EF18D3" w:rsidRPr="00EF18D3">
        <w:rPr>
          <w:sz w:val="26"/>
          <w:szCs w:val="26"/>
        </w:rPr>
        <w:t xml:space="preserve"> </w:t>
      </w:r>
      <w:proofErr w:type="gramStart"/>
      <w:r w:rsidR="00EF18D3" w:rsidRPr="00EF18D3">
        <w:rPr>
          <w:sz w:val="26"/>
          <w:szCs w:val="26"/>
        </w:rPr>
        <w:t>Сибирская</w:t>
      </w:r>
      <w:proofErr w:type="gramEnd"/>
      <w:r w:rsidR="00EF18D3" w:rsidRPr="00EF18D3">
        <w:rPr>
          <w:sz w:val="26"/>
          <w:szCs w:val="26"/>
        </w:rPr>
        <w:t xml:space="preserve"> - Бакинская. </w:t>
      </w:r>
    </w:p>
    <w:p w:rsidR="00EF18D3" w:rsidRPr="00EF18D3" w:rsidRDefault="00EF18D3" w:rsidP="00EF18D3">
      <w:pPr>
        <w:tabs>
          <w:tab w:val="left" w:pos="9355"/>
        </w:tabs>
        <w:ind w:firstLine="709"/>
        <w:jc w:val="both"/>
        <w:rPr>
          <w:sz w:val="26"/>
          <w:szCs w:val="26"/>
        </w:rPr>
      </w:pPr>
      <w:r w:rsidRPr="00EF18D3">
        <w:rPr>
          <w:sz w:val="26"/>
          <w:szCs w:val="26"/>
        </w:rPr>
        <w:t>Оснащены программно-техническими измерительными комплексами «Одиссей», состоящими из 23 камер видеонаблюдения по направлению безопасности дорожного движения, которые позволили обеспечить фиксацию нарушений правил дорожного движения на вышеуказанных перекрестках.</w:t>
      </w:r>
    </w:p>
    <w:p w:rsidR="00EF18D3" w:rsidRPr="00EF18D3" w:rsidRDefault="00EF18D3" w:rsidP="00EF18D3">
      <w:pPr>
        <w:tabs>
          <w:tab w:val="left" w:pos="9355"/>
        </w:tabs>
        <w:ind w:firstLine="709"/>
        <w:jc w:val="both"/>
        <w:rPr>
          <w:sz w:val="26"/>
          <w:szCs w:val="26"/>
        </w:rPr>
      </w:pPr>
      <w:r w:rsidRPr="00EF18D3">
        <w:rPr>
          <w:sz w:val="26"/>
          <w:szCs w:val="26"/>
        </w:rPr>
        <w:t xml:space="preserve">Приобретена методическая литература для обучения детей правилам дорожного движения, закуплено игровое и учебное оборудование для 7 дошкольных образовательных организаций, которые позволяют в игровой форме формировать навыки безопасного поведения на дороге. </w:t>
      </w:r>
    </w:p>
    <w:p w:rsidR="00D66C7F" w:rsidRPr="00602FE1" w:rsidRDefault="00EF18D3" w:rsidP="00602FE1">
      <w:pPr>
        <w:tabs>
          <w:tab w:val="left" w:pos="9355"/>
        </w:tabs>
        <w:ind w:firstLine="709"/>
        <w:jc w:val="both"/>
        <w:rPr>
          <w:sz w:val="26"/>
          <w:szCs w:val="26"/>
        </w:rPr>
      </w:pPr>
      <w:r w:rsidRPr="00EF18D3">
        <w:rPr>
          <w:sz w:val="26"/>
          <w:szCs w:val="26"/>
        </w:rPr>
        <w:t>За 2016 год проведено 4 заседания Городской комиссии по обеспечению безопасности дорожного движения при Администрации города Когалыма.</w:t>
      </w:r>
    </w:p>
    <w:p w:rsidR="00602FE1" w:rsidRDefault="00602FE1" w:rsidP="00602FE1">
      <w:pPr>
        <w:tabs>
          <w:tab w:val="left" w:pos="9355"/>
        </w:tabs>
        <w:ind w:firstLine="709"/>
        <w:jc w:val="both"/>
        <w:rPr>
          <w:sz w:val="26"/>
          <w:szCs w:val="26"/>
        </w:rPr>
      </w:pPr>
    </w:p>
    <w:p w:rsidR="00773D77" w:rsidRDefault="00773D77" w:rsidP="00602FE1">
      <w:pPr>
        <w:tabs>
          <w:tab w:val="left" w:pos="9355"/>
        </w:tabs>
        <w:ind w:firstLine="709"/>
        <w:jc w:val="both"/>
        <w:rPr>
          <w:sz w:val="26"/>
          <w:szCs w:val="26"/>
        </w:rPr>
      </w:pPr>
    </w:p>
    <w:p w:rsidR="00773D77" w:rsidRDefault="00773D77" w:rsidP="00602FE1">
      <w:pPr>
        <w:tabs>
          <w:tab w:val="left" w:pos="9355"/>
        </w:tabs>
        <w:ind w:firstLine="709"/>
        <w:jc w:val="both"/>
        <w:rPr>
          <w:sz w:val="26"/>
          <w:szCs w:val="26"/>
        </w:rPr>
      </w:pPr>
    </w:p>
    <w:p w:rsidR="00C63645" w:rsidRDefault="00C63645" w:rsidP="00602FE1">
      <w:pPr>
        <w:tabs>
          <w:tab w:val="left" w:pos="9355"/>
        </w:tabs>
        <w:ind w:firstLine="709"/>
        <w:jc w:val="both"/>
        <w:rPr>
          <w:sz w:val="26"/>
          <w:szCs w:val="26"/>
        </w:rPr>
      </w:pPr>
    </w:p>
    <w:p w:rsidR="00C63645" w:rsidRDefault="00C63645" w:rsidP="00602FE1">
      <w:pPr>
        <w:tabs>
          <w:tab w:val="left" w:pos="9355"/>
        </w:tabs>
        <w:ind w:firstLine="709"/>
        <w:jc w:val="both"/>
        <w:rPr>
          <w:sz w:val="26"/>
          <w:szCs w:val="26"/>
        </w:rPr>
      </w:pPr>
    </w:p>
    <w:p w:rsidR="00C63645" w:rsidRDefault="00C63645" w:rsidP="00602FE1">
      <w:pPr>
        <w:tabs>
          <w:tab w:val="left" w:pos="9355"/>
        </w:tabs>
        <w:ind w:firstLine="709"/>
        <w:jc w:val="both"/>
        <w:rPr>
          <w:sz w:val="26"/>
          <w:szCs w:val="26"/>
        </w:rPr>
      </w:pPr>
    </w:p>
    <w:p w:rsidR="00773D77" w:rsidRPr="00602FE1" w:rsidRDefault="00773D77" w:rsidP="00602FE1">
      <w:pPr>
        <w:tabs>
          <w:tab w:val="left" w:pos="9355"/>
        </w:tabs>
        <w:ind w:firstLine="709"/>
        <w:jc w:val="both"/>
        <w:rPr>
          <w:sz w:val="26"/>
          <w:szCs w:val="26"/>
        </w:rPr>
      </w:pPr>
    </w:p>
    <w:p w:rsidR="00D66C7F" w:rsidRDefault="00D66C7F" w:rsidP="00D05CBB">
      <w:pPr>
        <w:pStyle w:val="1"/>
        <w:jc w:val="both"/>
        <w:rPr>
          <w:sz w:val="26"/>
          <w:szCs w:val="26"/>
        </w:rPr>
      </w:pPr>
      <w:bookmarkStart w:id="21" w:name="_Toc446318119"/>
      <w:r w:rsidRPr="000055C2">
        <w:rPr>
          <w:sz w:val="26"/>
          <w:szCs w:val="26"/>
        </w:rPr>
        <w:lastRenderedPageBreak/>
        <w:t>6. Обеспечение проживающих в городском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bookmarkEnd w:id="20"/>
      <w:bookmarkEnd w:id="21"/>
    </w:p>
    <w:p w:rsidR="000055C2" w:rsidRPr="000055C2" w:rsidRDefault="000055C2" w:rsidP="000055C2"/>
    <w:p w:rsidR="006E219E" w:rsidRPr="006E219E" w:rsidRDefault="006E219E" w:rsidP="006E219E">
      <w:pPr>
        <w:ind w:firstLine="705"/>
        <w:jc w:val="both"/>
        <w:rPr>
          <w:sz w:val="26"/>
          <w:szCs w:val="26"/>
        </w:rPr>
      </w:pPr>
      <w:r w:rsidRPr="006E219E">
        <w:rPr>
          <w:sz w:val="26"/>
          <w:szCs w:val="26"/>
        </w:rPr>
        <w:t xml:space="preserve">Обеспечение жителей города Когалыма доступным и комфортным жильём является одной из основных задач Администрации города Когалыма. </w:t>
      </w:r>
    </w:p>
    <w:p w:rsidR="006E219E" w:rsidRPr="006E219E" w:rsidRDefault="006E219E" w:rsidP="006E219E">
      <w:pPr>
        <w:ind w:firstLine="705"/>
        <w:jc w:val="both"/>
        <w:rPr>
          <w:sz w:val="26"/>
          <w:szCs w:val="26"/>
        </w:rPr>
      </w:pPr>
      <w:r w:rsidRPr="006E219E">
        <w:rPr>
          <w:sz w:val="26"/>
          <w:szCs w:val="26"/>
        </w:rPr>
        <w:t xml:space="preserve">Всего в 2016 году было построено и введено в эксплуатацию два трёхэтажных многоквартирных жилых дома, а также семь индивидуальных жилых домов. Общий объём введённого в эксплуатацию жилья составляет 5 541,3 </w:t>
      </w:r>
      <w:proofErr w:type="spellStart"/>
      <w:r w:rsidRPr="006E219E">
        <w:rPr>
          <w:sz w:val="26"/>
          <w:szCs w:val="26"/>
        </w:rPr>
        <w:t>кв.м</w:t>
      </w:r>
      <w:proofErr w:type="spellEnd"/>
      <w:r w:rsidRPr="006E219E">
        <w:rPr>
          <w:sz w:val="26"/>
          <w:szCs w:val="26"/>
        </w:rPr>
        <w:t xml:space="preserve">. (в том числе 1 282,5 </w:t>
      </w:r>
      <w:proofErr w:type="spellStart"/>
      <w:r w:rsidRPr="006E219E">
        <w:rPr>
          <w:sz w:val="26"/>
          <w:szCs w:val="26"/>
        </w:rPr>
        <w:t>кв.м</w:t>
      </w:r>
      <w:proofErr w:type="spellEnd"/>
      <w:r w:rsidRPr="006E219E">
        <w:rPr>
          <w:sz w:val="26"/>
          <w:szCs w:val="26"/>
        </w:rPr>
        <w:t>. индивидуального жилья</w:t>
      </w:r>
      <w:r w:rsidR="00C1657C">
        <w:rPr>
          <w:sz w:val="26"/>
          <w:szCs w:val="26"/>
        </w:rPr>
        <w:t>)</w:t>
      </w:r>
      <w:r w:rsidRPr="006E219E">
        <w:rPr>
          <w:sz w:val="26"/>
          <w:szCs w:val="26"/>
        </w:rPr>
        <w:t>.</w:t>
      </w:r>
    </w:p>
    <w:p w:rsidR="000055C2" w:rsidRPr="000055C2" w:rsidRDefault="000055C2" w:rsidP="000055C2">
      <w:pPr>
        <w:ind w:firstLine="705"/>
        <w:jc w:val="both"/>
        <w:rPr>
          <w:sz w:val="26"/>
          <w:szCs w:val="26"/>
        </w:rPr>
      </w:pPr>
      <w:r w:rsidRPr="000055C2">
        <w:rPr>
          <w:sz w:val="26"/>
          <w:szCs w:val="26"/>
        </w:rPr>
        <w:t>Строительство многоквартирных жилых домов в городе Когалыме в 2016 году осуществляли строительные компании:</w:t>
      </w:r>
    </w:p>
    <w:p w:rsidR="000055C2" w:rsidRPr="000055C2" w:rsidRDefault="000055C2" w:rsidP="000055C2">
      <w:pPr>
        <w:ind w:firstLine="705"/>
        <w:jc w:val="both"/>
        <w:rPr>
          <w:sz w:val="26"/>
          <w:szCs w:val="26"/>
        </w:rPr>
      </w:pPr>
      <w:r w:rsidRPr="000055C2">
        <w:rPr>
          <w:sz w:val="26"/>
          <w:szCs w:val="26"/>
        </w:rPr>
        <w:t>- общество с ограниченной ответственностью «</w:t>
      </w:r>
      <w:proofErr w:type="spellStart"/>
      <w:r w:rsidRPr="000055C2">
        <w:rPr>
          <w:sz w:val="26"/>
          <w:szCs w:val="26"/>
        </w:rPr>
        <w:t>Градэкс</w:t>
      </w:r>
      <w:proofErr w:type="spellEnd"/>
      <w:r w:rsidRPr="000055C2">
        <w:rPr>
          <w:sz w:val="26"/>
          <w:szCs w:val="26"/>
        </w:rPr>
        <w:t>», г. Санкт-Петербург;</w:t>
      </w:r>
    </w:p>
    <w:p w:rsidR="000055C2" w:rsidRPr="000055C2" w:rsidRDefault="000055C2" w:rsidP="000055C2">
      <w:pPr>
        <w:ind w:firstLine="705"/>
        <w:jc w:val="both"/>
        <w:rPr>
          <w:sz w:val="26"/>
          <w:szCs w:val="26"/>
        </w:rPr>
      </w:pPr>
      <w:r w:rsidRPr="000055C2">
        <w:rPr>
          <w:sz w:val="26"/>
          <w:szCs w:val="26"/>
        </w:rPr>
        <w:t>- общество с ограниченной ответственностью «</w:t>
      </w:r>
      <w:proofErr w:type="spellStart"/>
      <w:r w:rsidRPr="000055C2">
        <w:rPr>
          <w:sz w:val="26"/>
          <w:szCs w:val="26"/>
        </w:rPr>
        <w:t>СиГруппУрал</w:t>
      </w:r>
      <w:proofErr w:type="spellEnd"/>
      <w:r w:rsidRPr="000055C2">
        <w:rPr>
          <w:sz w:val="26"/>
          <w:szCs w:val="26"/>
        </w:rPr>
        <w:t xml:space="preserve">»,               г. </w:t>
      </w:r>
      <w:proofErr w:type="spellStart"/>
      <w:r w:rsidRPr="000055C2">
        <w:rPr>
          <w:sz w:val="26"/>
          <w:szCs w:val="26"/>
        </w:rPr>
        <w:t>Озёрск</w:t>
      </w:r>
      <w:proofErr w:type="spellEnd"/>
      <w:r w:rsidRPr="000055C2">
        <w:rPr>
          <w:sz w:val="26"/>
          <w:szCs w:val="26"/>
        </w:rPr>
        <w:t>;</w:t>
      </w:r>
    </w:p>
    <w:p w:rsidR="000055C2" w:rsidRPr="000055C2" w:rsidRDefault="000055C2" w:rsidP="000055C2">
      <w:pPr>
        <w:ind w:firstLine="705"/>
        <w:jc w:val="both"/>
        <w:rPr>
          <w:sz w:val="26"/>
          <w:szCs w:val="26"/>
        </w:rPr>
      </w:pPr>
      <w:r w:rsidRPr="000055C2">
        <w:rPr>
          <w:sz w:val="26"/>
          <w:szCs w:val="26"/>
        </w:rPr>
        <w:t>- общество с ограниченной ответственностью «</w:t>
      </w:r>
      <w:proofErr w:type="spellStart"/>
      <w:r w:rsidRPr="000055C2">
        <w:rPr>
          <w:sz w:val="26"/>
          <w:szCs w:val="26"/>
        </w:rPr>
        <w:t>МонтажСпецСтрой</w:t>
      </w:r>
      <w:proofErr w:type="spellEnd"/>
      <w:r w:rsidRPr="000055C2">
        <w:rPr>
          <w:sz w:val="26"/>
          <w:szCs w:val="26"/>
        </w:rPr>
        <w:t>»,               г. Новосибирск.</w:t>
      </w:r>
    </w:p>
    <w:p w:rsidR="000055C2" w:rsidRDefault="000055C2" w:rsidP="006E219E">
      <w:pPr>
        <w:ind w:firstLine="705"/>
        <w:jc w:val="both"/>
        <w:rPr>
          <w:sz w:val="26"/>
          <w:szCs w:val="26"/>
        </w:rPr>
      </w:pPr>
      <w:r w:rsidRPr="000055C2">
        <w:rPr>
          <w:sz w:val="26"/>
          <w:szCs w:val="26"/>
        </w:rPr>
        <w:t>В рамках реализации мероприятий Соглашения о сотрудничестве между Правительством Ханты</w:t>
      </w:r>
      <w:r w:rsidR="00B01E08">
        <w:rPr>
          <w:sz w:val="26"/>
          <w:szCs w:val="26"/>
        </w:rPr>
        <w:t>–Мансийского автономного округа-</w:t>
      </w:r>
      <w:r w:rsidRPr="000055C2">
        <w:rPr>
          <w:sz w:val="26"/>
          <w:szCs w:val="26"/>
        </w:rPr>
        <w:t>Югры и публичным акционерным обществом «ЛУКОЙЛ» в 2016 году начато строительство двух трёхэтажных жилых домов в левобережной части города по ул. Комсомольской. Строительство осуществляет общество с ограниченной ответственностью «</w:t>
      </w:r>
      <w:proofErr w:type="spellStart"/>
      <w:r w:rsidRPr="000055C2">
        <w:rPr>
          <w:sz w:val="26"/>
          <w:szCs w:val="26"/>
        </w:rPr>
        <w:t>ЭрельГазстрой</w:t>
      </w:r>
      <w:proofErr w:type="spellEnd"/>
      <w:r w:rsidRPr="000055C2">
        <w:rPr>
          <w:sz w:val="26"/>
          <w:szCs w:val="26"/>
        </w:rPr>
        <w:t>», г. Сургут. Срок окончания выполнения строительно-монтажных работ – июль 2017 года.</w:t>
      </w:r>
    </w:p>
    <w:p w:rsidR="000055C2" w:rsidRPr="006E219E" w:rsidRDefault="000055C2" w:rsidP="000055C2">
      <w:pPr>
        <w:ind w:firstLine="705"/>
        <w:jc w:val="both"/>
        <w:rPr>
          <w:sz w:val="26"/>
          <w:szCs w:val="26"/>
        </w:rPr>
      </w:pPr>
      <w:r w:rsidRPr="006E219E">
        <w:rPr>
          <w:sz w:val="26"/>
          <w:szCs w:val="26"/>
        </w:rPr>
        <w:t>Строительство жилья осуществлялось в рамках реализации государственных программ Ханты-Мансийского автономного округа - Югры и муниципальной программы города Когалыма, а именно:</w:t>
      </w:r>
    </w:p>
    <w:p w:rsidR="000055C2" w:rsidRPr="006E219E" w:rsidRDefault="000055C2" w:rsidP="000055C2">
      <w:pPr>
        <w:ind w:firstLine="705"/>
        <w:jc w:val="both"/>
        <w:rPr>
          <w:sz w:val="26"/>
          <w:szCs w:val="26"/>
        </w:rPr>
      </w:pPr>
      <w:r w:rsidRPr="006E219E">
        <w:rPr>
          <w:sz w:val="26"/>
          <w:szCs w:val="26"/>
        </w:rPr>
        <w:t>- государственная программа «Обеспечение доступным и комфортным жильём жителей Ханты-Мансийского автономного округа – Югры в 2014-2020 годах», утвержденная постановлением Правительства Ханты-Мансийского автономного округа – Югры от 09.10.2013 № 408-п (далее – государственная программа);</w:t>
      </w:r>
    </w:p>
    <w:p w:rsidR="000055C2" w:rsidRPr="006E219E" w:rsidRDefault="000055C2" w:rsidP="000055C2">
      <w:pPr>
        <w:ind w:firstLine="705"/>
        <w:jc w:val="both"/>
        <w:rPr>
          <w:sz w:val="26"/>
          <w:szCs w:val="26"/>
        </w:rPr>
      </w:pPr>
      <w:r w:rsidRPr="006E219E">
        <w:rPr>
          <w:sz w:val="26"/>
          <w:szCs w:val="26"/>
        </w:rPr>
        <w:t>- муниципальная программа «Обеспечение доступным и комфортным жильем жителей г</w:t>
      </w:r>
      <w:r w:rsidR="00C63645">
        <w:rPr>
          <w:sz w:val="26"/>
          <w:szCs w:val="26"/>
        </w:rPr>
        <w:t>орода Когалыма</w:t>
      </w:r>
      <w:r w:rsidRPr="006E219E">
        <w:rPr>
          <w:sz w:val="26"/>
          <w:szCs w:val="26"/>
        </w:rPr>
        <w:t>», утвержденная постановлением Администрации города Когалыма от 15.10.2013 №</w:t>
      </w:r>
      <w:r w:rsidR="00B01E08">
        <w:rPr>
          <w:sz w:val="26"/>
          <w:szCs w:val="26"/>
        </w:rPr>
        <w:t xml:space="preserve"> </w:t>
      </w:r>
      <w:r w:rsidRPr="006E219E">
        <w:rPr>
          <w:sz w:val="26"/>
          <w:szCs w:val="26"/>
        </w:rPr>
        <w:t>2931 (далее – муниципальная программа).</w:t>
      </w:r>
    </w:p>
    <w:p w:rsidR="000055C2" w:rsidRPr="006E219E" w:rsidRDefault="000055C2" w:rsidP="000055C2">
      <w:pPr>
        <w:ind w:firstLine="705"/>
        <w:jc w:val="both"/>
        <w:rPr>
          <w:sz w:val="26"/>
          <w:szCs w:val="26"/>
        </w:rPr>
      </w:pPr>
      <w:r w:rsidRPr="006E219E">
        <w:rPr>
          <w:sz w:val="26"/>
          <w:szCs w:val="26"/>
        </w:rPr>
        <w:t xml:space="preserve">Мероприятия муниципальной программы направлены на создание условий и механизмов для увеличения объемов жилищного строительства; создание условий, способствующих улучшению жилищных условий и качества жилищного обеспечения населения города Когалыма; реализацию единой государственной политики и нормативного правового регулирования, оказание услуг в сфере строительства, архитектуры, градостроительной деятельности, жилищной сфере в части обеспечения отдельных категорий </w:t>
      </w:r>
      <w:r w:rsidRPr="006E219E">
        <w:rPr>
          <w:sz w:val="26"/>
          <w:szCs w:val="26"/>
        </w:rPr>
        <w:lastRenderedPageBreak/>
        <w:t>граждан жилыми помещениями, предоставления субсидий для приобретения или строительства жилых помещений. Цели муниципальной программы соответствуют приоритетным направлениям социально-экономического развития города Когалыма.</w:t>
      </w:r>
    </w:p>
    <w:p w:rsidR="000055C2" w:rsidRPr="006E219E" w:rsidRDefault="003848E8" w:rsidP="003848E8">
      <w:pPr>
        <w:ind w:firstLine="705"/>
        <w:jc w:val="both"/>
        <w:rPr>
          <w:sz w:val="26"/>
          <w:szCs w:val="26"/>
        </w:rPr>
      </w:pPr>
      <w:r>
        <w:rPr>
          <w:sz w:val="26"/>
          <w:szCs w:val="26"/>
        </w:rPr>
        <w:t>Н</w:t>
      </w:r>
      <w:r w:rsidR="000055C2" w:rsidRPr="003848E8">
        <w:rPr>
          <w:sz w:val="26"/>
          <w:szCs w:val="26"/>
        </w:rPr>
        <w:t>а реализацию муниципальной программы было выделено 509 479,07 тыс. рублей</w:t>
      </w:r>
      <w:r w:rsidRPr="003848E8">
        <w:rPr>
          <w:sz w:val="26"/>
          <w:szCs w:val="26"/>
        </w:rPr>
        <w:t>,</w:t>
      </w:r>
      <w:r>
        <w:rPr>
          <w:sz w:val="26"/>
          <w:szCs w:val="26"/>
        </w:rPr>
        <w:t xml:space="preserve"> из них освоено </w:t>
      </w:r>
      <w:r w:rsidR="00910EA0">
        <w:rPr>
          <w:sz w:val="26"/>
          <w:szCs w:val="26"/>
        </w:rPr>
        <w:t>81% к плану (411 64</w:t>
      </w:r>
      <w:r w:rsidR="00910EA0" w:rsidRPr="00910EA0">
        <w:rPr>
          <w:sz w:val="26"/>
          <w:szCs w:val="26"/>
        </w:rPr>
        <w:t>9</w:t>
      </w:r>
      <w:r w:rsidR="00910EA0">
        <w:rPr>
          <w:sz w:val="26"/>
          <w:szCs w:val="26"/>
        </w:rPr>
        <w:t>,</w:t>
      </w:r>
      <w:r w:rsidR="00910EA0" w:rsidRPr="00910EA0">
        <w:rPr>
          <w:sz w:val="26"/>
          <w:szCs w:val="26"/>
        </w:rPr>
        <w:t>0</w:t>
      </w:r>
      <w:r w:rsidR="000055C2" w:rsidRPr="006E219E">
        <w:rPr>
          <w:sz w:val="26"/>
          <w:szCs w:val="26"/>
        </w:rPr>
        <w:t xml:space="preserve"> тыс. рублей).</w:t>
      </w:r>
    </w:p>
    <w:p w:rsidR="000055C2" w:rsidRPr="006E219E" w:rsidRDefault="000055C2" w:rsidP="000055C2">
      <w:pPr>
        <w:ind w:firstLine="705"/>
        <w:jc w:val="both"/>
        <w:rPr>
          <w:sz w:val="26"/>
          <w:szCs w:val="26"/>
        </w:rPr>
      </w:pPr>
      <w:r w:rsidRPr="006E219E">
        <w:rPr>
          <w:sz w:val="26"/>
          <w:szCs w:val="26"/>
        </w:rPr>
        <w:t>В 2016 году осуществлялась реализация мероприятия «Предоставление субсидий органам местного самоуправления муниципальных образований для приобретения жилья» подпрограммы «Содействие развитию жилищного строительства» государственной программы «Обеспечение доступным и комфортным жильём жителей Ханты-Мансийского автономного округа - Югры».</w:t>
      </w:r>
    </w:p>
    <w:p w:rsidR="000055C2" w:rsidRPr="006E219E" w:rsidRDefault="000055C2" w:rsidP="000055C2">
      <w:pPr>
        <w:ind w:firstLine="705"/>
        <w:jc w:val="both"/>
        <w:rPr>
          <w:sz w:val="26"/>
          <w:szCs w:val="26"/>
        </w:rPr>
      </w:pPr>
      <w:proofErr w:type="gramStart"/>
      <w:r w:rsidRPr="006E219E">
        <w:rPr>
          <w:sz w:val="26"/>
          <w:szCs w:val="26"/>
        </w:rPr>
        <w:t>Данное мероприятие направлено на стимулирование строительства жилья за счёт создания гарантированного спроса на него, на переселение граждан из жилых помещений, признанных непригодными для проживания, на обеспечение жильём граждан, состоящих на учёте для его получения на условиях социального найма, и на обеспечение работников бюджетной сферы служебным жильём и общежитиями.</w:t>
      </w:r>
      <w:proofErr w:type="gramEnd"/>
    </w:p>
    <w:p w:rsidR="000055C2" w:rsidRPr="00377A75" w:rsidRDefault="000055C2" w:rsidP="003848E8">
      <w:pPr>
        <w:ind w:firstLine="705"/>
        <w:jc w:val="both"/>
        <w:rPr>
          <w:sz w:val="26"/>
          <w:szCs w:val="26"/>
        </w:rPr>
      </w:pPr>
      <w:r w:rsidRPr="006E219E">
        <w:rPr>
          <w:sz w:val="26"/>
          <w:szCs w:val="26"/>
        </w:rPr>
        <w:t>В</w:t>
      </w:r>
      <w:r w:rsidRPr="000055C2">
        <w:rPr>
          <w:sz w:val="26"/>
          <w:szCs w:val="26"/>
        </w:rPr>
        <w:t xml:space="preserve"> соответствии с соглашением «О предоставлении субсидии из бюджета автономного округа бюджету муниципального образования автономного округа для пр</w:t>
      </w:r>
      <w:r w:rsidR="003848E8">
        <w:rPr>
          <w:sz w:val="26"/>
          <w:szCs w:val="26"/>
        </w:rPr>
        <w:t>иобретения жилья» муниципальное образование</w:t>
      </w:r>
      <w:r w:rsidRPr="000055C2">
        <w:rPr>
          <w:sz w:val="26"/>
          <w:szCs w:val="26"/>
        </w:rPr>
        <w:t xml:space="preserve"> город Когалым в 2016 году </w:t>
      </w:r>
      <w:r w:rsidR="003848E8" w:rsidRPr="00377A75">
        <w:rPr>
          <w:sz w:val="26"/>
          <w:szCs w:val="26"/>
        </w:rPr>
        <w:t>освоил</w:t>
      </w:r>
      <w:r w:rsidRPr="00377A75">
        <w:rPr>
          <w:sz w:val="26"/>
          <w:szCs w:val="26"/>
        </w:rPr>
        <w:t xml:space="preserve"> </w:t>
      </w:r>
      <w:r w:rsidR="002E43BB">
        <w:rPr>
          <w:sz w:val="26"/>
          <w:szCs w:val="26"/>
        </w:rPr>
        <w:t>234 841,8</w:t>
      </w:r>
      <w:r w:rsidR="00377A75" w:rsidRPr="000055C2">
        <w:rPr>
          <w:sz w:val="26"/>
          <w:szCs w:val="26"/>
        </w:rPr>
        <w:t xml:space="preserve"> </w:t>
      </w:r>
      <w:proofErr w:type="spellStart"/>
      <w:r w:rsidR="00377A75" w:rsidRPr="00377A75">
        <w:rPr>
          <w:sz w:val="26"/>
          <w:szCs w:val="26"/>
        </w:rPr>
        <w:t>тыс</w:t>
      </w:r>
      <w:proofErr w:type="gramStart"/>
      <w:r w:rsidR="00377A75" w:rsidRPr="00377A75">
        <w:rPr>
          <w:sz w:val="26"/>
          <w:szCs w:val="26"/>
        </w:rPr>
        <w:t>.р</w:t>
      </w:r>
      <w:proofErr w:type="gramEnd"/>
      <w:r w:rsidR="00377A75" w:rsidRPr="00377A75">
        <w:rPr>
          <w:sz w:val="26"/>
          <w:szCs w:val="26"/>
        </w:rPr>
        <w:t>ублей</w:t>
      </w:r>
      <w:proofErr w:type="spellEnd"/>
      <w:r w:rsidR="00377A75" w:rsidRPr="00377A75">
        <w:rPr>
          <w:sz w:val="26"/>
          <w:szCs w:val="26"/>
        </w:rPr>
        <w:t>.</w:t>
      </w:r>
    </w:p>
    <w:p w:rsidR="00377A75" w:rsidRDefault="00377A75" w:rsidP="000055C2">
      <w:pPr>
        <w:ind w:firstLine="705"/>
        <w:jc w:val="both"/>
        <w:rPr>
          <w:sz w:val="26"/>
          <w:szCs w:val="26"/>
        </w:rPr>
      </w:pPr>
      <w:r>
        <w:rPr>
          <w:sz w:val="26"/>
          <w:szCs w:val="26"/>
        </w:rPr>
        <w:t>П</w:t>
      </w:r>
      <w:r w:rsidR="000055C2" w:rsidRPr="000055C2">
        <w:rPr>
          <w:sz w:val="26"/>
          <w:szCs w:val="26"/>
        </w:rPr>
        <w:t xml:space="preserve">роведены торги на приобретение в муниципальную собственность города </w:t>
      </w:r>
      <w:r w:rsidR="000055C2" w:rsidRPr="00377A75">
        <w:rPr>
          <w:sz w:val="26"/>
          <w:szCs w:val="26"/>
        </w:rPr>
        <w:t>Когалыма жилых помещений в многоквартирных домах. По результатам торгов заключено 86 муниципальных</w:t>
      </w:r>
      <w:r w:rsidR="000055C2" w:rsidRPr="000055C2">
        <w:rPr>
          <w:sz w:val="26"/>
          <w:szCs w:val="26"/>
        </w:rPr>
        <w:t xml:space="preserve"> контрактов на приобретение 86 квартир, общей площадью 4 662,05 </w:t>
      </w:r>
      <w:proofErr w:type="spellStart"/>
      <w:r w:rsidR="000055C2" w:rsidRPr="000055C2">
        <w:rPr>
          <w:sz w:val="26"/>
          <w:szCs w:val="26"/>
        </w:rPr>
        <w:t>кв.м</w:t>
      </w:r>
      <w:proofErr w:type="spellEnd"/>
      <w:r w:rsidR="000055C2" w:rsidRPr="000055C2">
        <w:rPr>
          <w:sz w:val="26"/>
          <w:szCs w:val="26"/>
        </w:rPr>
        <w:t xml:space="preserve">. </w:t>
      </w:r>
    </w:p>
    <w:p w:rsidR="000055C2" w:rsidRPr="000055C2" w:rsidRDefault="000055C2" w:rsidP="00377A75">
      <w:pPr>
        <w:ind w:firstLine="705"/>
        <w:jc w:val="both"/>
        <w:rPr>
          <w:sz w:val="26"/>
          <w:szCs w:val="26"/>
        </w:rPr>
      </w:pPr>
      <w:r w:rsidRPr="000055C2">
        <w:rPr>
          <w:sz w:val="26"/>
          <w:szCs w:val="26"/>
        </w:rPr>
        <w:t>Всего на 01.01.2017 кассовое исполнение расходов по программе составило 95,5%, от утвержденного плана на год.</w:t>
      </w:r>
    </w:p>
    <w:p w:rsidR="000055C2" w:rsidRPr="000055C2" w:rsidRDefault="000055C2" w:rsidP="000055C2">
      <w:pPr>
        <w:ind w:firstLine="705"/>
        <w:jc w:val="both"/>
        <w:rPr>
          <w:sz w:val="26"/>
          <w:szCs w:val="26"/>
        </w:rPr>
      </w:pPr>
      <w:r w:rsidRPr="000055C2">
        <w:rPr>
          <w:sz w:val="26"/>
          <w:szCs w:val="26"/>
        </w:rPr>
        <w:t>Неисполнение в полном объёме, принятых в 2016 году бюджетных обязательств, связано с отсутствием в отчётном году ввода в эксплуатацию многоквартирного жилого дома (строительный №</w:t>
      </w:r>
      <w:r w:rsidR="00B01E08">
        <w:rPr>
          <w:sz w:val="26"/>
          <w:szCs w:val="26"/>
        </w:rPr>
        <w:t xml:space="preserve"> </w:t>
      </w:r>
      <w:r w:rsidRPr="000055C2">
        <w:rPr>
          <w:sz w:val="26"/>
          <w:szCs w:val="26"/>
        </w:rPr>
        <w:t>КПД 2Л), в состав которого входят приобретаемые жилые помещения, в установленные контрактами строки.</w:t>
      </w:r>
    </w:p>
    <w:p w:rsidR="000055C2" w:rsidRPr="000055C2" w:rsidRDefault="000055C2" w:rsidP="000055C2">
      <w:pPr>
        <w:ind w:firstLine="705"/>
        <w:jc w:val="both"/>
        <w:rPr>
          <w:sz w:val="26"/>
          <w:szCs w:val="26"/>
        </w:rPr>
      </w:pPr>
      <w:r w:rsidRPr="000055C2">
        <w:rPr>
          <w:sz w:val="26"/>
          <w:szCs w:val="26"/>
        </w:rPr>
        <w:t>По данной программе, в 2016 году оформлены в муниципальную собственность города Когалыма 121 квартира, из них:</w:t>
      </w:r>
    </w:p>
    <w:p w:rsidR="000055C2" w:rsidRPr="000055C2" w:rsidRDefault="000055C2" w:rsidP="000055C2">
      <w:pPr>
        <w:ind w:firstLine="705"/>
        <w:jc w:val="both"/>
        <w:rPr>
          <w:sz w:val="26"/>
          <w:szCs w:val="26"/>
        </w:rPr>
      </w:pPr>
      <w:r w:rsidRPr="000055C2">
        <w:rPr>
          <w:sz w:val="26"/>
          <w:szCs w:val="26"/>
        </w:rPr>
        <w:t>- 57 квартир по контрактам, заключенным в 2015 году;</w:t>
      </w:r>
    </w:p>
    <w:p w:rsidR="000055C2" w:rsidRPr="000055C2" w:rsidRDefault="000055C2" w:rsidP="000055C2">
      <w:pPr>
        <w:ind w:firstLine="705"/>
        <w:jc w:val="both"/>
        <w:rPr>
          <w:sz w:val="26"/>
          <w:szCs w:val="26"/>
        </w:rPr>
      </w:pPr>
      <w:r w:rsidRPr="000055C2">
        <w:rPr>
          <w:sz w:val="26"/>
          <w:szCs w:val="26"/>
        </w:rPr>
        <w:t>- 64 квартиры по контрактам, заключенным в 2016 году.</w:t>
      </w:r>
    </w:p>
    <w:p w:rsidR="000055C2" w:rsidRPr="000055C2" w:rsidRDefault="000055C2" w:rsidP="000055C2">
      <w:pPr>
        <w:ind w:firstLine="705"/>
        <w:jc w:val="both"/>
        <w:rPr>
          <w:sz w:val="26"/>
          <w:szCs w:val="26"/>
        </w:rPr>
      </w:pPr>
      <w:r w:rsidRPr="000055C2">
        <w:rPr>
          <w:sz w:val="26"/>
          <w:szCs w:val="26"/>
        </w:rPr>
        <w:t>Оформление права собственности на оставшиеся 22 квартиры (приобретены в 2016 году) запланировано в первом квартале 2017 года.</w:t>
      </w:r>
    </w:p>
    <w:p w:rsidR="000055C2" w:rsidRPr="0067683D" w:rsidRDefault="000055C2" w:rsidP="000055C2">
      <w:pPr>
        <w:widowControl w:val="0"/>
        <w:shd w:val="clear" w:color="auto" w:fill="FFFFFF"/>
        <w:autoSpaceDE w:val="0"/>
        <w:autoSpaceDN w:val="0"/>
        <w:adjustRightInd w:val="0"/>
        <w:ind w:firstLine="709"/>
        <w:jc w:val="both"/>
        <w:rPr>
          <w:spacing w:val="-3"/>
          <w:sz w:val="26"/>
          <w:szCs w:val="26"/>
        </w:rPr>
      </w:pPr>
      <w:r w:rsidRPr="000055C2">
        <w:rPr>
          <w:sz w:val="26"/>
          <w:szCs w:val="26"/>
        </w:rPr>
        <w:t xml:space="preserve">По состоянию на 1 апреля 2016 года в списке граждан, нуждающихся в жилых помещениях, предоставляемых по договору социального найма, по городу Когалыму значится 1609 семей, </w:t>
      </w:r>
      <w:r w:rsidRPr="000055C2">
        <w:rPr>
          <w:spacing w:val="-3"/>
          <w:sz w:val="26"/>
          <w:szCs w:val="26"/>
        </w:rPr>
        <w:t xml:space="preserve">из них 102 семьи являются малоимущими. </w:t>
      </w:r>
      <w:r w:rsidRPr="000055C2">
        <w:rPr>
          <w:sz w:val="26"/>
          <w:szCs w:val="26"/>
        </w:rPr>
        <w:t xml:space="preserve">По состоянию на 1 апреля 2015 в списке состояло 1649 семей. </w:t>
      </w:r>
      <w:r w:rsidRPr="000055C2">
        <w:rPr>
          <w:spacing w:val="-3"/>
          <w:sz w:val="26"/>
          <w:szCs w:val="26"/>
        </w:rPr>
        <w:t xml:space="preserve">Малоимущие граждане встали в список нуждающихся после 1 марта 2005 года и состоят в едином списке граждан, который формируется по дате подачи заявления. </w:t>
      </w:r>
      <w:r w:rsidRPr="000055C2">
        <w:rPr>
          <w:sz w:val="26"/>
          <w:szCs w:val="26"/>
        </w:rPr>
        <w:t xml:space="preserve">Данный список органом местного самоуправления утверждается ежегодно после прохождения перерегистрации граждан, состоящих на учёте в качестве нуждающихся в жилых помещениях, предоставляемых по договорам </w:t>
      </w:r>
      <w:r w:rsidRPr="000055C2">
        <w:rPr>
          <w:sz w:val="26"/>
          <w:szCs w:val="26"/>
        </w:rPr>
        <w:lastRenderedPageBreak/>
        <w:t xml:space="preserve">социального найма из муниципального жилищного фонда. Продвижение очерёдности происходит по разным основаниям, граждане выбывают из муниципального образования город Когалым на постоянное место жительство в другие населенные пункты, улучшают свои жилищные условия самостоятельно, и с помощью ОАО «Ипотечное Агентство Югры», а также обеспечиваются в порядке очерёдности </w:t>
      </w:r>
      <w:r w:rsidRPr="000055C2">
        <w:rPr>
          <w:color w:val="000000"/>
          <w:sz w:val="26"/>
          <w:szCs w:val="26"/>
        </w:rPr>
        <w:t>по мере строит</w:t>
      </w:r>
      <w:r w:rsidR="0067683D">
        <w:rPr>
          <w:color w:val="000000"/>
          <w:sz w:val="26"/>
          <w:szCs w:val="26"/>
        </w:rPr>
        <w:t xml:space="preserve">ельства жилья в городе </w:t>
      </w:r>
      <w:r w:rsidR="0067683D" w:rsidRPr="0067683D">
        <w:rPr>
          <w:color w:val="000000"/>
          <w:sz w:val="26"/>
          <w:szCs w:val="26"/>
        </w:rPr>
        <w:t>Когалыме</w:t>
      </w:r>
      <w:r w:rsidRPr="0067683D">
        <w:rPr>
          <w:sz w:val="26"/>
          <w:szCs w:val="26"/>
        </w:rPr>
        <w:t xml:space="preserve">. </w:t>
      </w:r>
    </w:p>
    <w:p w:rsidR="000055C2" w:rsidRPr="0067683D" w:rsidRDefault="000055C2" w:rsidP="000055C2">
      <w:pPr>
        <w:widowControl w:val="0"/>
        <w:shd w:val="clear" w:color="auto" w:fill="FFFFFF"/>
        <w:autoSpaceDE w:val="0"/>
        <w:autoSpaceDN w:val="0"/>
        <w:adjustRightInd w:val="0"/>
        <w:ind w:firstLine="709"/>
        <w:jc w:val="both"/>
        <w:rPr>
          <w:spacing w:val="-3"/>
          <w:sz w:val="26"/>
          <w:szCs w:val="26"/>
        </w:rPr>
      </w:pPr>
      <w:proofErr w:type="gramStart"/>
      <w:r w:rsidRPr="00BE41C5">
        <w:rPr>
          <w:spacing w:val="-3"/>
          <w:sz w:val="26"/>
          <w:szCs w:val="26"/>
        </w:rPr>
        <w:t>За 2016 год улучшили свои жилищные условия, от общего числа граждан, состоящих на учёте нуждающихся в улучшении жилищных условий 11 се</w:t>
      </w:r>
      <w:r w:rsidR="0067683D" w:rsidRPr="00BE41C5">
        <w:rPr>
          <w:spacing w:val="-3"/>
          <w:sz w:val="26"/>
          <w:szCs w:val="26"/>
        </w:rPr>
        <w:t>мей по количеству членов семьи 45 человек</w:t>
      </w:r>
      <w:r w:rsidRPr="00BE41C5">
        <w:rPr>
          <w:spacing w:val="-3"/>
          <w:sz w:val="26"/>
          <w:szCs w:val="26"/>
        </w:rPr>
        <w:t>, которым было предоставлено 11 жилых помещений из муниципального жилищного фонда города Когалыма капитального исполнения по договору социального найма, (6 квартир в новостройках, 5 квартир во вторичном жилищном фонде),</w:t>
      </w:r>
      <w:r w:rsidR="0067683D" w:rsidRPr="00BE41C5">
        <w:rPr>
          <w:spacing w:val="-3"/>
          <w:sz w:val="26"/>
          <w:szCs w:val="26"/>
        </w:rPr>
        <w:t xml:space="preserve"> </w:t>
      </w:r>
      <w:r w:rsidRPr="00BE41C5">
        <w:rPr>
          <w:spacing w:val="-3"/>
          <w:sz w:val="26"/>
          <w:szCs w:val="26"/>
        </w:rPr>
        <w:t>в соответствии с нормой предоставления</w:t>
      </w:r>
      <w:proofErr w:type="gramEnd"/>
      <w:r w:rsidRPr="00BE41C5">
        <w:rPr>
          <w:spacing w:val="-3"/>
          <w:sz w:val="26"/>
          <w:szCs w:val="26"/>
        </w:rPr>
        <w:t xml:space="preserve"> по 16 </w:t>
      </w:r>
      <w:proofErr w:type="spellStart"/>
      <w:r w:rsidRPr="00BE41C5">
        <w:rPr>
          <w:spacing w:val="-3"/>
          <w:sz w:val="26"/>
          <w:szCs w:val="26"/>
        </w:rPr>
        <w:t>кв.м</w:t>
      </w:r>
      <w:proofErr w:type="spellEnd"/>
      <w:r w:rsidRPr="00BE41C5">
        <w:rPr>
          <w:spacing w:val="-3"/>
          <w:sz w:val="26"/>
          <w:szCs w:val="26"/>
        </w:rPr>
        <w:t>. на каждого.</w:t>
      </w:r>
    </w:p>
    <w:p w:rsidR="000055C2" w:rsidRPr="000055C2" w:rsidRDefault="000055C2" w:rsidP="000055C2">
      <w:pPr>
        <w:ind w:firstLine="709"/>
        <w:jc w:val="both"/>
        <w:rPr>
          <w:sz w:val="26"/>
          <w:szCs w:val="26"/>
        </w:rPr>
      </w:pPr>
      <w:r w:rsidRPr="0067683D">
        <w:rPr>
          <w:sz w:val="26"/>
          <w:szCs w:val="26"/>
        </w:rPr>
        <w:t>В 2016 году осуществлялась реализация мероприятия «Улучшение жилищных условий молодых семей в соответствии с федеральной целевой</w:t>
      </w:r>
      <w:r w:rsidRPr="000055C2">
        <w:rPr>
          <w:sz w:val="26"/>
          <w:szCs w:val="26"/>
        </w:rPr>
        <w:t xml:space="preserve"> </w:t>
      </w:r>
      <w:hyperlink r:id="rId14" w:history="1">
        <w:r w:rsidRPr="000055C2">
          <w:rPr>
            <w:color w:val="000000" w:themeColor="text1"/>
            <w:sz w:val="26"/>
            <w:szCs w:val="26"/>
          </w:rPr>
          <w:t>программой</w:t>
        </w:r>
      </w:hyperlink>
      <w:r w:rsidRPr="000055C2">
        <w:rPr>
          <w:sz w:val="26"/>
          <w:szCs w:val="26"/>
        </w:rPr>
        <w:t xml:space="preserve"> «Жилище», которое предусматривает предоставление субсидий в виде социальных выплат на приобретение (строительство) жилых помещений в собственность за счёт средств федерального бюджета, бюджета автономного округа, местных бюджетов.</w:t>
      </w:r>
    </w:p>
    <w:p w:rsidR="000055C2" w:rsidRPr="000055C2" w:rsidRDefault="000055C2" w:rsidP="000055C2">
      <w:pPr>
        <w:ind w:firstLine="709"/>
        <w:jc w:val="both"/>
        <w:rPr>
          <w:sz w:val="26"/>
          <w:szCs w:val="26"/>
        </w:rPr>
      </w:pPr>
      <w:r w:rsidRPr="000055C2">
        <w:rPr>
          <w:sz w:val="26"/>
          <w:szCs w:val="26"/>
        </w:rPr>
        <w:t>Основной целью мероприятия является поддержка молодых семей, признанных в установленном порядке, нуждающимися в улучшении жилищных условий в решении проблемы для улучшения демографической ситуации, путем предоставления субсидии молодым семьям для приобретения отдельного благоустроенного жилья.</w:t>
      </w:r>
    </w:p>
    <w:p w:rsidR="000055C2" w:rsidRPr="000055C2" w:rsidRDefault="00C1657C" w:rsidP="000055C2">
      <w:pPr>
        <w:tabs>
          <w:tab w:val="left" w:pos="993"/>
        </w:tabs>
        <w:autoSpaceDE w:val="0"/>
        <w:autoSpaceDN w:val="0"/>
        <w:adjustRightInd w:val="0"/>
        <w:ind w:firstLine="851"/>
        <w:jc w:val="both"/>
        <w:rPr>
          <w:sz w:val="26"/>
          <w:szCs w:val="26"/>
        </w:rPr>
      </w:pPr>
      <w:r>
        <w:rPr>
          <w:sz w:val="26"/>
          <w:szCs w:val="26"/>
        </w:rPr>
        <w:t>По состоянию на 01.01.2017 в с</w:t>
      </w:r>
      <w:r w:rsidR="000055C2" w:rsidRPr="000055C2">
        <w:rPr>
          <w:sz w:val="26"/>
          <w:szCs w:val="26"/>
        </w:rPr>
        <w:t>писке участников Программы, желающих получить социальную выплату в виде субсидии, состоит 32 семьи.</w:t>
      </w:r>
    </w:p>
    <w:p w:rsidR="000055C2" w:rsidRPr="000055C2" w:rsidRDefault="000055C2" w:rsidP="000055C2">
      <w:pPr>
        <w:ind w:firstLine="708"/>
        <w:jc w:val="both"/>
        <w:rPr>
          <w:rFonts w:eastAsia="Calibri"/>
          <w:sz w:val="26"/>
          <w:szCs w:val="26"/>
        </w:rPr>
      </w:pPr>
      <w:r w:rsidRPr="000055C2">
        <w:rPr>
          <w:rFonts w:eastAsia="Calibri"/>
          <w:sz w:val="26"/>
          <w:szCs w:val="26"/>
        </w:rPr>
        <w:t xml:space="preserve">Между муниципальным образованием город Когалым и Департаментом строительства Ханты-Мансийского автономного округа – Югры 30.05.2016 подписано Соглашение о предоставлении в 2016 году средств федерального бюджета, бюджета Ханты-Мансийского автономного округа – Югры бюджету муниципального образования города Когалыма. </w:t>
      </w:r>
    </w:p>
    <w:p w:rsidR="000055C2" w:rsidRPr="000055C2" w:rsidRDefault="000055C2" w:rsidP="00B80EBA">
      <w:pPr>
        <w:ind w:firstLine="708"/>
        <w:jc w:val="both"/>
        <w:rPr>
          <w:rFonts w:eastAsia="Calibri"/>
          <w:sz w:val="26"/>
          <w:szCs w:val="26"/>
        </w:rPr>
      </w:pPr>
      <w:r w:rsidRPr="000055C2">
        <w:rPr>
          <w:rFonts w:eastAsia="Calibri"/>
          <w:sz w:val="26"/>
          <w:szCs w:val="26"/>
        </w:rPr>
        <w:t>Данным Соглашением предусмотрено финансирование на</w:t>
      </w:r>
      <w:r w:rsidR="005E3C9D">
        <w:rPr>
          <w:rFonts w:eastAsia="Calibri"/>
          <w:sz w:val="26"/>
          <w:szCs w:val="26"/>
        </w:rPr>
        <w:t xml:space="preserve"> 2016 год в сумме 4 076,9</w:t>
      </w:r>
      <w:r w:rsidR="00910EA0">
        <w:rPr>
          <w:rFonts w:eastAsia="Calibri"/>
          <w:sz w:val="26"/>
          <w:szCs w:val="26"/>
        </w:rPr>
        <w:t xml:space="preserve"> </w:t>
      </w:r>
      <w:proofErr w:type="spellStart"/>
      <w:r w:rsidR="00910EA0">
        <w:rPr>
          <w:rFonts w:eastAsia="Calibri"/>
          <w:sz w:val="26"/>
          <w:szCs w:val="26"/>
        </w:rPr>
        <w:t>тыс</w:t>
      </w:r>
      <w:proofErr w:type="gramStart"/>
      <w:r w:rsidR="00910EA0">
        <w:rPr>
          <w:rFonts w:eastAsia="Calibri"/>
          <w:sz w:val="26"/>
          <w:szCs w:val="26"/>
        </w:rPr>
        <w:t>.р</w:t>
      </w:r>
      <w:proofErr w:type="gramEnd"/>
      <w:r w:rsidR="00910EA0">
        <w:rPr>
          <w:rFonts w:eastAsia="Calibri"/>
          <w:sz w:val="26"/>
          <w:szCs w:val="26"/>
        </w:rPr>
        <w:t>ублей</w:t>
      </w:r>
      <w:proofErr w:type="spellEnd"/>
      <w:r w:rsidR="00910EA0">
        <w:rPr>
          <w:rFonts w:eastAsia="Calibri"/>
          <w:sz w:val="26"/>
          <w:szCs w:val="26"/>
        </w:rPr>
        <w:t xml:space="preserve">. </w:t>
      </w:r>
      <w:r w:rsidR="0067683D">
        <w:rPr>
          <w:rFonts w:eastAsia="Calibri"/>
          <w:sz w:val="26"/>
          <w:szCs w:val="26"/>
        </w:rPr>
        <w:t>Субсидиями</w:t>
      </w:r>
      <w:r w:rsidR="00B80EBA">
        <w:rPr>
          <w:rFonts w:eastAsia="Calibri"/>
          <w:sz w:val="26"/>
          <w:szCs w:val="26"/>
        </w:rPr>
        <w:t xml:space="preserve"> по да</w:t>
      </w:r>
      <w:r w:rsidR="005E3C9D">
        <w:rPr>
          <w:rFonts w:eastAsia="Calibri"/>
          <w:sz w:val="26"/>
          <w:szCs w:val="26"/>
        </w:rPr>
        <w:t>нному виду поддержки обеспече</w:t>
      </w:r>
      <w:r w:rsidR="0067683D">
        <w:rPr>
          <w:rFonts w:eastAsia="Calibri"/>
          <w:sz w:val="26"/>
          <w:szCs w:val="26"/>
        </w:rPr>
        <w:t>ны 5 молодых семей</w:t>
      </w:r>
      <w:r w:rsidR="00B80EBA">
        <w:rPr>
          <w:rFonts w:eastAsia="Calibri"/>
          <w:sz w:val="26"/>
          <w:szCs w:val="26"/>
        </w:rPr>
        <w:t>.</w:t>
      </w:r>
      <w:r w:rsidRPr="000055C2">
        <w:rPr>
          <w:rFonts w:eastAsia="Calibri"/>
          <w:sz w:val="26"/>
          <w:szCs w:val="26"/>
        </w:rPr>
        <w:t xml:space="preserve"> </w:t>
      </w:r>
    </w:p>
    <w:p w:rsidR="000055C2" w:rsidRPr="000055C2" w:rsidRDefault="000055C2" w:rsidP="000055C2">
      <w:pPr>
        <w:widowControl w:val="0"/>
        <w:autoSpaceDE w:val="0"/>
        <w:autoSpaceDN w:val="0"/>
        <w:adjustRightInd w:val="0"/>
        <w:ind w:firstLine="709"/>
        <w:jc w:val="both"/>
        <w:rPr>
          <w:sz w:val="26"/>
          <w:szCs w:val="26"/>
        </w:rPr>
      </w:pPr>
      <w:r w:rsidRPr="000055C2">
        <w:rPr>
          <w:sz w:val="26"/>
          <w:szCs w:val="26"/>
        </w:rPr>
        <w:t>На реализацию мероприятий Подпрограммы «Обеспечение мерами финансовой поддержки по улучшению жилищных условий отдельных категорий граждан» в 2016 году выделено 6 71</w:t>
      </w:r>
      <w:r w:rsidR="00910EA0">
        <w:rPr>
          <w:sz w:val="26"/>
          <w:szCs w:val="26"/>
        </w:rPr>
        <w:t>0,5 тыс. рублей, освоено 6 648</w:t>
      </w:r>
      <w:r w:rsidR="005E3C9D">
        <w:rPr>
          <w:sz w:val="26"/>
          <w:szCs w:val="26"/>
        </w:rPr>
        <w:t>,2</w:t>
      </w:r>
      <w:r w:rsidRPr="000055C2">
        <w:rPr>
          <w:sz w:val="26"/>
          <w:szCs w:val="26"/>
        </w:rPr>
        <w:t xml:space="preserve"> тыс. рублей или 99%.</w:t>
      </w:r>
    </w:p>
    <w:p w:rsidR="000055C2" w:rsidRPr="000055C2" w:rsidRDefault="000055C2" w:rsidP="000055C2">
      <w:pPr>
        <w:tabs>
          <w:tab w:val="left" w:pos="0"/>
        </w:tabs>
        <w:ind w:firstLine="709"/>
        <w:jc w:val="both"/>
        <w:rPr>
          <w:sz w:val="26"/>
          <w:szCs w:val="26"/>
        </w:rPr>
      </w:pPr>
      <w:r w:rsidRPr="000055C2">
        <w:rPr>
          <w:sz w:val="26"/>
          <w:szCs w:val="26"/>
        </w:rPr>
        <w:t>По состоянию на 01.01.2017 в списке отдельных категорий граждан по городу Когалыму значится 23 гражданина, относящихся к данной категории, что на 3 человека меньше по сравнению с предыдущим периодом.</w:t>
      </w:r>
    </w:p>
    <w:p w:rsidR="000055C2" w:rsidRPr="000055C2" w:rsidRDefault="000055C2" w:rsidP="00B80EBA">
      <w:pPr>
        <w:ind w:firstLine="709"/>
        <w:jc w:val="both"/>
        <w:rPr>
          <w:rFonts w:eastAsia="Calibri"/>
          <w:sz w:val="26"/>
          <w:szCs w:val="26"/>
        </w:rPr>
      </w:pPr>
      <w:r w:rsidRPr="000055C2">
        <w:rPr>
          <w:rFonts w:eastAsia="Calibri"/>
          <w:sz w:val="26"/>
          <w:szCs w:val="26"/>
        </w:rPr>
        <w:t>За отчетный период трем гражданам вручены гарантийные письма о предоставлении субсидии для приобретен</w:t>
      </w:r>
      <w:r w:rsidR="005E3C9D">
        <w:rPr>
          <w:rFonts w:eastAsia="Calibri"/>
          <w:sz w:val="26"/>
          <w:szCs w:val="26"/>
        </w:rPr>
        <w:t>ия жилья на общую сумму 2 279,0 тыс. рублей (759,</w:t>
      </w:r>
      <w:r w:rsidRPr="000055C2">
        <w:rPr>
          <w:rFonts w:eastAsia="Calibri"/>
          <w:sz w:val="26"/>
          <w:szCs w:val="26"/>
        </w:rPr>
        <w:t xml:space="preserve">7 тыс. рублей на человека). Перечисление </w:t>
      </w:r>
      <w:r w:rsidR="00B80EBA">
        <w:rPr>
          <w:rFonts w:eastAsia="Calibri"/>
          <w:sz w:val="26"/>
          <w:szCs w:val="26"/>
        </w:rPr>
        <w:t xml:space="preserve">двух субсидий </w:t>
      </w:r>
      <w:r w:rsidRPr="000055C2">
        <w:rPr>
          <w:rFonts w:eastAsia="Calibri"/>
          <w:sz w:val="26"/>
          <w:szCs w:val="26"/>
        </w:rPr>
        <w:t>произв</w:t>
      </w:r>
      <w:r w:rsidR="00B80EBA">
        <w:rPr>
          <w:rFonts w:eastAsia="Calibri"/>
          <w:sz w:val="26"/>
          <w:szCs w:val="26"/>
        </w:rPr>
        <w:t>елось</w:t>
      </w:r>
      <w:r w:rsidRPr="000055C2">
        <w:rPr>
          <w:rFonts w:eastAsia="Calibri"/>
          <w:sz w:val="26"/>
          <w:szCs w:val="26"/>
        </w:rPr>
        <w:t xml:space="preserve"> на основании договора  на приобретение жилья, кредитного д</w:t>
      </w:r>
      <w:r w:rsidR="00B80EBA">
        <w:rPr>
          <w:rFonts w:eastAsia="Calibri"/>
          <w:sz w:val="26"/>
          <w:szCs w:val="26"/>
        </w:rPr>
        <w:t xml:space="preserve">оговора, договора займа и т.п. </w:t>
      </w:r>
      <w:r w:rsidRPr="00B80EBA">
        <w:rPr>
          <w:rFonts w:eastAsia="Calibri"/>
          <w:sz w:val="26"/>
          <w:szCs w:val="26"/>
        </w:rPr>
        <w:t xml:space="preserve">Срок действия третьего гарантийного письма </w:t>
      </w:r>
      <w:r w:rsidRPr="00B80EBA">
        <w:rPr>
          <w:rFonts w:eastAsia="Calibri"/>
          <w:sz w:val="26"/>
          <w:szCs w:val="26"/>
        </w:rPr>
        <w:lastRenderedPageBreak/>
        <w:t>истек, жилое помещение не приобретено, средства возвращены в бюджет ХМАО-Югры.</w:t>
      </w:r>
    </w:p>
    <w:p w:rsidR="000055C2" w:rsidRPr="000055C2" w:rsidRDefault="000055C2" w:rsidP="000055C2">
      <w:pPr>
        <w:widowControl w:val="0"/>
        <w:autoSpaceDE w:val="0"/>
        <w:autoSpaceDN w:val="0"/>
        <w:adjustRightInd w:val="0"/>
        <w:ind w:firstLine="709"/>
        <w:jc w:val="both"/>
        <w:rPr>
          <w:sz w:val="26"/>
          <w:szCs w:val="26"/>
        </w:rPr>
      </w:pPr>
      <w:proofErr w:type="gramStart"/>
      <w:r w:rsidRPr="000055C2">
        <w:rPr>
          <w:sz w:val="26"/>
          <w:szCs w:val="26"/>
        </w:rPr>
        <w:t>Мероприятие «Улучшение жилищных условий ветеранам Великой Отечественной войны» предусматривает предоставление жилых помещений ветеранам Великой Отечественной войны по договорам социального найма, либо единовременной денежной выплаты на приобретение жилых помещений ветеранам Великой Отечественной войны 1941 - 1945 годов за счет средств федерального бюджета и бюджета автономного округа в соответствии с Указом Президента Российской Федерации от 07.05.2008 №714 «Об обеспечении жильём ветеранов Великой Отечественной</w:t>
      </w:r>
      <w:proofErr w:type="gramEnd"/>
      <w:r w:rsidRPr="000055C2">
        <w:rPr>
          <w:sz w:val="26"/>
          <w:szCs w:val="26"/>
        </w:rPr>
        <w:t xml:space="preserve"> войны 1941 - 1945 годов».</w:t>
      </w:r>
    </w:p>
    <w:p w:rsidR="000055C2" w:rsidRPr="00B80EBA" w:rsidRDefault="000055C2" w:rsidP="000055C2">
      <w:pPr>
        <w:widowControl w:val="0"/>
        <w:autoSpaceDE w:val="0"/>
        <w:autoSpaceDN w:val="0"/>
        <w:adjustRightInd w:val="0"/>
        <w:ind w:firstLine="709"/>
        <w:jc w:val="both"/>
        <w:rPr>
          <w:sz w:val="26"/>
          <w:szCs w:val="26"/>
        </w:rPr>
      </w:pPr>
      <w:proofErr w:type="gramStart"/>
      <w:r w:rsidRPr="000055C2">
        <w:rPr>
          <w:sz w:val="26"/>
          <w:szCs w:val="26"/>
        </w:rPr>
        <w:t xml:space="preserve">С 03.12.2015 в управлении по жилищной политике Администрации города Когалыма состоит на учёте нуждающихся в жилых помещениях, </w:t>
      </w:r>
      <w:r w:rsidRPr="00B80EBA">
        <w:rPr>
          <w:sz w:val="26"/>
          <w:szCs w:val="26"/>
        </w:rPr>
        <w:t xml:space="preserve">предоставляемых по договорам социального найма, одна гражданка, относящаяся к категории «Супруга (супруг) погибшего (умершего) участника Великой Отечественной войны, не вступившая (не вступивший) в повторный брак». </w:t>
      </w:r>
      <w:proofErr w:type="gramEnd"/>
    </w:p>
    <w:p w:rsidR="000055C2" w:rsidRPr="00B80EBA" w:rsidRDefault="000055C2" w:rsidP="000055C2">
      <w:pPr>
        <w:widowControl w:val="0"/>
        <w:autoSpaceDE w:val="0"/>
        <w:autoSpaceDN w:val="0"/>
        <w:adjustRightInd w:val="0"/>
        <w:ind w:firstLine="709"/>
        <w:jc w:val="both"/>
        <w:rPr>
          <w:sz w:val="26"/>
          <w:szCs w:val="26"/>
        </w:rPr>
      </w:pPr>
      <w:r w:rsidRPr="00B80EBA">
        <w:rPr>
          <w:sz w:val="26"/>
          <w:szCs w:val="26"/>
        </w:rPr>
        <w:t xml:space="preserve">Управлением по жилищной политике Администрации города Когалыма в адрес Департамента строительства Ханты-Мансийского автономного округа – Югры были направлены сведения о </w:t>
      </w:r>
      <w:proofErr w:type="gramStart"/>
      <w:r w:rsidRPr="00B80EBA">
        <w:rPr>
          <w:sz w:val="26"/>
          <w:szCs w:val="26"/>
        </w:rPr>
        <w:t>постановке</w:t>
      </w:r>
      <w:proofErr w:type="gramEnd"/>
      <w:r w:rsidRPr="00B80EBA">
        <w:rPr>
          <w:sz w:val="26"/>
          <w:szCs w:val="26"/>
        </w:rPr>
        <w:t xml:space="preserve"> на учет нуждающейся в жилье гражданки, относящейся к категории «Супруга (супруг) погибшего (умершего) участника Великой Отечественной войны, не вступившая (не вступивший) в повторный брак» по городу Когалыму для выделения денежных средств, с целью её обеспечения жилым помещением в соответствии с Федеральным законом от 12.01.1995 №5-ФЗ «О ветеранах» и согласно Указу Президента Российской Федерации от 07.05.2008 №714 «Об обеспечении жильём ветеранов Великой Отечественной войны 1941-1945 годов». </w:t>
      </w:r>
    </w:p>
    <w:p w:rsidR="000055C2" w:rsidRPr="000055C2" w:rsidRDefault="000055C2" w:rsidP="000055C2">
      <w:pPr>
        <w:widowControl w:val="0"/>
        <w:autoSpaceDE w:val="0"/>
        <w:autoSpaceDN w:val="0"/>
        <w:adjustRightInd w:val="0"/>
        <w:ind w:firstLine="709"/>
        <w:jc w:val="both"/>
        <w:rPr>
          <w:sz w:val="26"/>
          <w:szCs w:val="26"/>
        </w:rPr>
      </w:pPr>
      <w:r w:rsidRPr="00B80EBA">
        <w:rPr>
          <w:sz w:val="26"/>
          <w:szCs w:val="26"/>
        </w:rPr>
        <w:t>В 2016 году в бюджет города Когалыма  для реализации указанных полномочий денежные средства не поступали.</w:t>
      </w:r>
    </w:p>
    <w:p w:rsidR="000055C2" w:rsidRPr="000055C2" w:rsidRDefault="000055C2" w:rsidP="000055C2">
      <w:pPr>
        <w:widowControl w:val="0"/>
        <w:autoSpaceDE w:val="0"/>
        <w:autoSpaceDN w:val="0"/>
        <w:adjustRightInd w:val="0"/>
        <w:ind w:firstLine="709"/>
        <w:jc w:val="both"/>
        <w:rPr>
          <w:sz w:val="26"/>
          <w:szCs w:val="26"/>
        </w:rPr>
      </w:pPr>
      <w:proofErr w:type="gramStart"/>
      <w:r w:rsidRPr="000055C2">
        <w:rPr>
          <w:sz w:val="26"/>
          <w:szCs w:val="26"/>
        </w:rPr>
        <w:t xml:space="preserve">Мероприятие </w:t>
      </w:r>
      <w:hyperlink w:anchor="Par410" w:history="1">
        <w:r w:rsidRPr="000055C2">
          <w:rPr>
            <w:sz w:val="26"/>
            <w:szCs w:val="26"/>
          </w:rPr>
          <w:t xml:space="preserve">подпрограммы </w:t>
        </w:r>
      </w:hyperlink>
      <w:r w:rsidRPr="000055C2">
        <w:rPr>
          <w:rFonts w:eastAsiaTheme="minorHAnsi"/>
          <w:sz w:val="26"/>
          <w:szCs w:val="26"/>
          <w:lang w:eastAsia="en-US"/>
        </w:rPr>
        <w:t xml:space="preserve">«Реализация полномочий в области строительства, градостроительной деятельности и жилищных отношений» </w:t>
      </w:r>
      <w:r w:rsidRPr="000055C2">
        <w:rPr>
          <w:sz w:val="26"/>
          <w:szCs w:val="26"/>
        </w:rPr>
        <w:t>направлено на переселение граждан из жилых домов, признанных аварийными непригодными для проживания, на обеспечение жильём граждан, состоящих на учёте для его получения на условиях социального найма, на обеспечение работников бюджетной сферы служебным жильём и общежитиями, формирование маневренного жилищного фонда.</w:t>
      </w:r>
      <w:proofErr w:type="gramEnd"/>
    </w:p>
    <w:p w:rsidR="000055C2" w:rsidRPr="000055C2" w:rsidRDefault="000055C2" w:rsidP="000055C2">
      <w:pPr>
        <w:widowControl w:val="0"/>
        <w:tabs>
          <w:tab w:val="left" w:pos="709"/>
        </w:tabs>
        <w:autoSpaceDE w:val="0"/>
        <w:autoSpaceDN w:val="0"/>
        <w:adjustRightInd w:val="0"/>
        <w:ind w:firstLine="709"/>
        <w:jc w:val="both"/>
        <w:outlineLvl w:val="2"/>
        <w:rPr>
          <w:rFonts w:eastAsiaTheme="minorHAnsi"/>
          <w:sz w:val="26"/>
          <w:szCs w:val="26"/>
          <w:lang w:eastAsia="en-US"/>
        </w:rPr>
      </w:pPr>
      <w:r w:rsidRPr="000055C2">
        <w:rPr>
          <w:rFonts w:eastAsiaTheme="minorHAnsi"/>
          <w:sz w:val="26"/>
          <w:szCs w:val="26"/>
          <w:lang w:eastAsia="en-US"/>
        </w:rPr>
        <w:t xml:space="preserve">В рамках мероприятия </w:t>
      </w:r>
      <w:hyperlink w:anchor="Par410" w:history="1"/>
      <w:r w:rsidRPr="000055C2">
        <w:rPr>
          <w:rFonts w:eastAsiaTheme="minorHAnsi"/>
          <w:sz w:val="26"/>
          <w:szCs w:val="26"/>
          <w:lang w:eastAsia="en-US"/>
        </w:rPr>
        <w:t>переселено в новостройки из жилых помещений, признанных аварийными непригодными для проживания 110 семей:</w:t>
      </w:r>
    </w:p>
    <w:p w:rsidR="000055C2" w:rsidRPr="000055C2" w:rsidRDefault="000055C2" w:rsidP="000055C2">
      <w:pPr>
        <w:widowControl w:val="0"/>
        <w:tabs>
          <w:tab w:val="left" w:pos="709"/>
        </w:tabs>
        <w:autoSpaceDE w:val="0"/>
        <w:autoSpaceDN w:val="0"/>
        <w:adjustRightInd w:val="0"/>
        <w:ind w:firstLine="709"/>
        <w:jc w:val="both"/>
        <w:outlineLvl w:val="2"/>
        <w:rPr>
          <w:rFonts w:eastAsiaTheme="minorHAnsi"/>
          <w:sz w:val="26"/>
          <w:szCs w:val="26"/>
          <w:lang w:eastAsia="en-US"/>
        </w:rPr>
      </w:pPr>
      <w:r w:rsidRPr="000055C2">
        <w:rPr>
          <w:rFonts w:eastAsiaTheme="minorHAnsi"/>
          <w:sz w:val="26"/>
          <w:szCs w:val="26"/>
          <w:lang w:eastAsia="en-US"/>
        </w:rPr>
        <w:t>- 5 семей переселены по договору коммерческого найма жилого помещения, 3 семьи по договору мены жилых помещений.</w:t>
      </w:r>
    </w:p>
    <w:p w:rsidR="000055C2" w:rsidRPr="000055C2" w:rsidRDefault="000055C2" w:rsidP="000055C2">
      <w:pPr>
        <w:widowControl w:val="0"/>
        <w:tabs>
          <w:tab w:val="left" w:pos="709"/>
        </w:tabs>
        <w:autoSpaceDE w:val="0"/>
        <w:autoSpaceDN w:val="0"/>
        <w:adjustRightInd w:val="0"/>
        <w:ind w:firstLine="709"/>
        <w:jc w:val="both"/>
        <w:outlineLvl w:val="2"/>
        <w:rPr>
          <w:sz w:val="26"/>
          <w:szCs w:val="26"/>
        </w:rPr>
      </w:pPr>
      <w:r w:rsidRPr="000055C2">
        <w:rPr>
          <w:rFonts w:eastAsiaTheme="minorHAnsi"/>
          <w:sz w:val="26"/>
          <w:szCs w:val="26"/>
          <w:lang w:eastAsia="en-US"/>
        </w:rPr>
        <w:t xml:space="preserve">- 102 семьи переселены по договору социального найма жилого помещения,  из них 28 семей состояли в списке </w:t>
      </w:r>
      <w:r w:rsidRPr="000055C2">
        <w:rPr>
          <w:sz w:val="26"/>
          <w:szCs w:val="26"/>
        </w:rPr>
        <w:t>граждан, нуждающихся в жилых помещениях, предоставляемых по договору социального найма по городу Когалыму, 26 из них были сняты с учета нуждающихся в жилых помещениях, в связи с утратой оснований.</w:t>
      </w:r>
    </w:p>
    <w:p w:rsidR="000055C2" w:rsidRPr="000055C2" w:rsidRDefault="000055C2" w:rsidP="000055C2">
      <w:pPr>
        <w:widowControl w:val="0"/>
        <w:tabs>
          <w:tab w:val="left" w:pos="709"/>
        </w:tabs>
        <w:autoSpaceDE w:val="0"/>
        <w:autoSpaceDN w:val="0"/>
        <w:adjustRightInd w:val="0"/>
        <w:ind w:firstLine="709"/>
        <w:jc w:val="both"/>
        <w:outlineLvl w:val="2"/>
        <w:rPr>
          <w:rFonts w:eastAsiaTheme="minorHAnsi"/>
          <w:sz w:val="26"/>
          <w:szCs w:val="26"/>
          <w:lang w:eastAsia="en-US"/>
        </w:rPr>
      </w:pPr>
      <w:r w:rsidRPr="000055C2">
        <w:rPr>
          <w:rFonts w:eastAsiaTheme="minorHAnsi"/>
          <w:sz w:val="26"/>
          <w:szCs w:val="26"/>
          <w:lang w:eastAsia="en-US"/>
        </w:rPr>
        <w:t xml:space="preserve">Также в соответствии со статьями 86,89 ЖК РФ во исполнение судебных решений по договорам социального найма предоставлено 12 жилых </w:t>
      </w:r>
      <w:r w:rsidRPr="000055C2">
        <w:rPr>
          <w:rFonts w:eastAsiaTheme="minorHAnsi"/>
          <w:sz w:val="26"/>
          <w:szCs w:val="26"/>
          <w:lang w:eastAsia="en-US"/>
        </w:rPr>
        <w:lastRenderedPageBreak/>
        <w:t>помещений во вторичном жилищном фонде города Когалыма гражданам, переселенным из аварийных непригодных жилых помещений.</w:t>
      </w:r>
    </w:p>
    <w:p w:rsidR="000055C2" w:rsidRPr="00C63595" w:rsidRDefault="000055C2" w:rsidP="000055C2">
      <w:pPr>
        <w:widowControl w:val="0"/>
        <w:tabs>
          <w:tab w:val="left" w:pos="709"/>
        </w:tabs>
        <w:autoSpaceDE w:val="0"/>
        <w:autoSpaceDN w:val="0"/>
        <w:adjustRightInd w:val="0"/>
        <w:ind w:firstLine="709"/>
        <w:jc w:val="both"/>
        <w:outlineLvl w:val="2"/>
        <w:rPr>
          <w:rFonts w:eastAsiaTheme="minorHAnsi"/>
          <w:sz w:val="26"/>
          <w:szCs w:val="26"/>
          <w:lang w:eastAsia="en-US"/>
        </w:rPr>
      </w:pPr>
      <w:r w:rsidRPr="000055C2">
        <w:rPr>
          <w:rFonts w:eastAsiaTheme="minorHAnsi"/>
          <w:sz w:val="26"/>
          <w:szCs w:val="26"/>
          <w:lang w:eastAsia="en-US"/>
        </w:rPr>
        <w:t>14 жилых помещений включены в специализированный жилищный фонд города Когалыма. Заключено с гражданами 14 договоров найма специализированного жилищного фонда.</w:t>
      </w:r>
    </w:p>
    <w:p w:rsidR="006E219E" w:rsidRPr="000B4551" w:rsidRDefault="006E219E" w:rsidP="006E219E">
      <w:pPr>
        <w:widowControl w:val="0"/>
        <w:autoSpaceDE w:val="0"/>
        <w:autoSpaceDN w:val="0"/>
        <w:adjustRightInd w:val="0"/>
        <w:ind w:firstLine="709"/>
        <w:jc w:val="both"/>
        <w:rPr>
          <w:sz w:val="26"/>
          <w:szCs w:val="26"/>
        </w:rPr>
      </w:pPr>
      <w:proofErr w:type="gramStart"/>
      <w:r w:rsidRPr="000B4551">
        <w:rPr>
          <w:sz w:val="26"/>
          <w:szCs w:val="26"/>
        </w:rPr>
        <w:t>В 2016 году в рамках реализации мероприятия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государственной программы «Социальная поддержка жителей Ханты-Мансийского автономного округа - Югры на 2014 – 2020 годы», утвержденной постановлением Правительства Ханты–Мансийского автономного округа – Югры от 09.10.2013 №421-п заключено 17 муниципальных контрактов на приобретение 17 жилых помещений в</w:t>
      </w:r>
      <w:proofErr w:type="gramEnd"/>
      <w:r w:rsidRPr="000B4551">
        <w:rPr>
          <w:sz w:val="26"/>
          <w:szCs w:val="26"/>
        </w:rPr>
        <w:t xml:space="preserve"> строящихся многоквартирных жилых </w:t>
      </w:r>
      <w:proofErr w:type="gramStart"/>
      <w:r w:rsidRPr="000B4551">
        <w:rPr>
          <w:sz w:val="26"/>
          <w:szCs w:val="26"/>
        </w:rPr>
        <w:t>домах</w:t>
      </w:r>
      <w:proofErr w:type="gramEnd"/>
      <w:r w:rsidRPr="000B4551">
        <w:rPr>
          <w:sz w:val="26"/>
          <w:szCs w:val="26"/>
        </w:rPr>
        <w:t>.</w:t>
      </w:r>
    </w:p>
    <w:p w:rsidR="006E219E" w:rsidRPr="00424B94" w:rsidRDefault="006E219E" w:rsidP="006E219E">
      <w:pPr>
        <w:widowControl w:val="0"/>
        <w:autoSpaceDE w:val="0"/>
        <w:autoSpaceDN w:val="0"/>
        <w:adjustRightInd w:val="0"/>
        <w:ind w:firstLine="709"/>
        <w:jc w:val="both"/>
        <w:rPr>
          <w:sz w:val="26"/>
          <w:szCs w:val="26"/>
        </w:rPr>
      </w:pPr>
      <w:r w:rsidRPr="000B4551">
        <w:rPr>
          <w:sz w:val="26"/>
          <w:szCs w:val="26"/>
        </w:rPr>
        <w:t>В 2016 году с лицами из числа детей-сирот и детей, оставшихся без попечения родителей, заключено 17 договоров найма специализированных жилых помещений (1 – задолженность 2014 года, 12 – задолженность 2015 года, 4 – право в 2016 году). Задолженность по обеспечению жилыми помещениями детей-сирот в городе Когалыме на 01.01.2017 отсутствует.</w:t>
      </w:r>
    </w:p>
    <w:p w:rsidR="000055C2" w:rsidRPr="000055C2" w:rsidRDefault="000055C2" w:rsidP="000055C2">
      <w:pPr>
        <w:pStyle w:val="afb"/>
        <w:ind w:firstLine="709"/>
        <w:jc w:val="both"/>
        <w:rPr>
          <w:rFonts w:ascii="Times New Roman" w:hAnsi="Times New Roman"/>
          <w:sz w:val="26"/>
          <w:szCs w:val="26"/>
        </w:rPr>
      </w:pPr>
      <w:r w:rsidRPr="000055C2">
        <w:rPr>
          <w:rFonts w:ascii="Times New Roman" w:hAnsi="Times New Roman"/>
          <w:sz w:val="26"/>
          <w:szCs w:val="26"/>
        </w:rPr>
        <w:t xml:space="preserve">В 2016 году  по муниципальному жилищному контролю проведено 43 внеплановые проверки по соблюдению требований жилищного законодательства (в 2015 году </w:t>
      </w:r>
      <w:r w:rsidRPr="00C63645">
        <w:rPr>
          <w:rFonts w:ascii="Times New Roman" w:hAnsi="Times New Roman"/>
          <w:sz w:val="26"/>
          <w:szCs w:val="26"/>
        </w:rPr>
        <w:t>– 69).</w:t>
      </w:r>
      <w:r w:rsidR="00C63645">
        <w:rPr>
          <w:rFonts w:ascii="Times New Roman" w:hAnsi="Times New Roman"/>
          <w:sz w:val="26"/>
          <w:szCs w:val="26"/>
        </w:rPr>
        <w:t xml:space="preserve"> </w:t>
      </w:r>
      <w:proofErr w:type="gramStart"/>
      <w:r w:rsidR="00C63645" w:rsidRPr="00C63645">
        <w:rPr>
          <w:rFonts w:ascii="Times New Roman" w:hAnsi="Times New Roman"/>
          <w:sz w:val="26"/>
          <w:szCs w:val="26"/>
        </w:rPr>
        <w:t>Количество проверок уменьшилось, в связи с внесением изменений в статью 2 Закона Ханты-Мансийского автономного округа – Югры от 28.09.2012 №115-оз «О порядке осуществления муниципального жилищного контроля на территории ХМАО – Югры и порядке взаимодействия муниципального жилищного контроля с органами государственного жилищного надзора ХМАО – Югры» (далее – Закон №115-оз), а именно пункты 3- 4 статьи 2 Закона №115-оз (утратили силу).</w:t>
      </w:r>
      <w:proofErr w:type="gramEnd"/>
    </w:p>
    <w:p w:rsidR="000055C2" w:rsidRPr="000055C2" w:rsidRDefault="000055C2" w:rsidP="000055C2">
      <w:pPr>
        <w:pStyle w:val="afb"/>
        <w:ind w:firstLine="709"/>
        <w:jc w:val="both"/>
        <w:rPr>
          <w:rFonts w:ascii="Times New Roman" w:hAnsi="Times New Roman"/>
          <w:sz w:val="26"/>
          <w:szCs w:val="26"/>
        </w:rPr>
      </w:pPr>
      <w:r w:rsidRPr="000055C2">
        <w:rPr>
          <w:rFonts w:ascii="Times New Roman" w:hAnsi="Times New Roman"/>
          <w:sz w:val="26"/>
          <w:szCs w:val="26"/>
        </w:rPr>
        <w:t>В 2016 году по результатам проведённых внеплановых проверок по соблюдению требований жилищного законодательства выявлено 21 нарушение (в 2015 году – 24), в том числе:</w:t>
      </w:r>
    </w:p>
    <w:p w:rsidR="000055C2" w:rsidRPr="000055C2" w:rsidRDefault="000055C2" w:rsidP="000055C2">
      <w:pPr>
        <w:pStyle w:val="afb"/>
        <w:ind w:firstLine="709"/>
        <w:jc w:val="both"/>
        <w:rPr>
          <w:rFonts w:ascii="Times New Roman" w:hAnsi="Times New Roman"/>
          <w:sz w:val="26"/>
          <w:szCs w:val="26"/>
        </w:rPr>
      </w:pPr>
      <w:r w:rsidRPr="000055C2">
        <w:rPr>
          <w:rFonts w:ascii="Times New Roman" w:hAnsi="Times New Roman"/>
          <w:sz w:val="26"/>
          <w:szCs w:val="26"/>
        </w:rPr>
        <w:t>- нарушение правил технической эксплуатации и ремонта жилищного фонда – 17 (в 2015 году – 19);</w:t>
      </w:r>
    </w:p>
    <w:p w:rsidR="000055C2" w:rsidRPr="000055C2" w:rsidRDefault="000055C2" w:rsidP="000055C2">
      <w:pPr>
        <w:pStyle w:val="afb"/>
        <w:ind w:firstLine="709"/>
        <w:jc w:val="both"/>
        <w:rPr>
          <w:rFonts w:ascii="Times New Roman" w:hAnsi="Times New Roman"/>
          <w:sz w:val="26"/>
          <w:szCs w:val="26"/>
        </w:rPr>
      </w:pPr>
      <w:r w:rsidRPr="000055C2">
        <w:rPr>
          <w:rFonts w:ascii="Times New Roman" w:hAnsi="Times New Roman"/>
          <w:sz w:val="26"/>
          <w:szCs w:val="26"/>
        </w:rPr>
        <w:t xml:space="preserve">- нарушение норм уровня и режима обеспечения населения коммунальными услугами – 4 (в 2015 году – 5). </w:t>
      </w:r>
    </w:p>
    <w:p w:rsidR="000055C2" w:rsidRPr="000055C2" w:rsidRDefault="000055C2" w:rsidP="000055C2">
      <w:pPr>
        <w:pStyle w:val="afb"/>
        <w:ind w:firstLine="709"/>
        <w:jc w:val="both"/>
        <w:rPr>
          <w:rFonts w:ascii="Times New Roman" w:hAnsi="Times New Roman"/>
          <w:sz w:val="26"/>
          <w:szCs w:val="26"/>
          <w:lang w:eastAsia="en-US"/>
        </w:rPr>
      </w:pPr>
      <w:r w:rsidRPr="000055C2">
        <w:rPr>
          <w:rFonts w:ascii="Times New Roman" w:hAnsi="Times New Roman"/>
          <w:sz w:val="26"/>
          <w:szCs w:val="26"/>
          <w:lang w:eastAsia="en-US"/>
        </w:rPr>
        <w:t>По фактам неисполнения предписаний в трёх случаях информация и документы, указывающие на наличие признака административного правонарушения, предусмотренного частью 1 статьи 19.5 КоАП РФ, направлены в Когалымский городской суд Ханты-Мансийского автономного округа – Югры для принятия мер. В результате предпринятых действий наложено и взыскано административных штрафов на сумму 10 тысяч рублей.</w:t>
      </w:r>
    </w:p>
    <w:p w:rsidR="000055C2" w:rsidRPr="000055C2" w:rsidRDefault="000055C2" w:rsidP="000055C2">
      <w:pPr>
        <w:pStyle w:val="afb"/>
        <w:ind w:firstLine="709"/>
        <w:jc w:val="both"/>
        <w:rPr>
          <w:rFonts w:ascii="Times New Roman" w:hAnsi="Times New Roman"/>
          <w:sz w:val="26"/>
          <w:szCs w:val="26"/>
          <w:lang w:eastAsia="en-US"/>
        </w:rPr>
      </w:pPr>
      <w:r w:rsidRPr="000055C2">
        <w:rPr>
          <w:rFonts w:ascii="Times New Roman" w:hAnsi="Times New Roman"/>
          <w:sz w:val="26"/>
          <w:szCs w:val="26"/>
          <w:lang w:eastAsia="en-US"/>
        </w:rPr>
        <w:t>По выполнению предписаний в установленные сроки проведено 13 внеплановых проверок.</w:t>
      </w:r>
    </w:p>
    <w:p w:rsidR="000055C2" w:rsidRDefault="000055C2" w:rsidP="000055C2">
      <w:pPr>
        <w:pStyle w:val="afb"/>
        <w:ind w:firstLine="709"/>
        <w:jc w:val="both"/>
        <w:rPr>
          <w:rFonts w:ascii="Times New Roman" w:hAnsi="Times New Roman"/>
          <w:color w:val="000000"/>
          <w:sz w:val="26"/>
          <w:szCs w:val="26"/>
        </w:rPr>
      </w:pPr>
      <w:proofErr w:type="gramStart"/>
      <w:r w:rsidRPr="000055C2">
        <w:rPr>
          <w:rFonts w:ascii="Times New Roman" w:hAnsi="Times New Roman"/>
          <w:color w:val="000000"/>
          <w:sz w:val="26"/>
          <w:szCs w:val="26"/>
        </w:rPr>
        <w:t>По</w:t>
      </w:r>
      <w:r w:rsidR="00B01E08">
        <w:rPr>
          <w:rFonts w:ascii="Times New Roman" w:hAnsi="Times New Roman"/>
          <w:color w:val="000000"/>
          <w:sz w:val="26"/>
          <w:szCs w:val="26"/>
        </w:rPr>
        <w:t xml:space="preserve"> материалам, представленным отдела Министерства внутренних дел </w:t>
      </w:r>
      <w:r w:rsidRPr="000055C2">
        <w:rPr>
          <w:rFonts w:ascii="Times New Roman" w:hAnsi="Times New Roman"/>
          <w:color w:val="000000"/>
          <w:sz w:val="26"/>
          <w:szCs w:val="26"/>
        </w:rPr>
        <w:t xml:space="preserve"> России по городу Когалыму в отдел муниципального контроля Администрации города Когалыма, в отношении граждан составлено 10 протоколов (2015 год – 15 протоколов) по статье 6.24 КоАП РФ (нарушение </w:t>
      </w:r>
      <w:r w:rsidRPr="000055C2">
        <w:rPr>
          <w:rFonts w:ascii="Times New Roman" w:hAnsi="Times New Roman"/>
          <w:color w:val="000000"/>
          <w:sz w:val="26"/>
          <w:szCs w:val="26"/>
        </w:rPr>
        <w:lastRenderedPageBreak/>
        <w:t>установленного федеральным законом запрета курения табака на отдельных территориях, в помещениях и на объектах).</w:t>
      </w:r>
      <w:proofErr w:type="gramEnd"/>
      <w:r w:rsidRPr="000055C2">
        <w:rPr>
          <w:rFonts w:ascii="Times New Roman" w:hAnsi="Times New Roman"/>
          <w:color w:val="000000"/>
          <w:sz w:val="26"/>
          <w:szCs w:val="26"/>
        </w:rPr>
        <w:t xml:space="preserve"> Протоколы и материалы направлены в </w:t>
      </w:r>
      <w:proofErr w:type="spellStart"/>
      <w:r w:rsidRPr="000055C2">
        <w:rPr>
          <w:rFonts w:ascii="Times New Roman" w:hAnsi="Times New Roman"/>
          <w:color w:val="000000"/>
          <w:sz w:val="26"/>
          <w:szCs w:val="26"/>
        </w:rPr>
        <w:t>Сургутский</w:t>
      </w:r>
      <w:proofErr w:type="spellEnd"/>
      <w:r w:rsidRPr="000055C2">
        <w:rPr>
          <w:rFonts w:ascii="Times New Roman" w:hAnsi="Times New Roman"/>
          <w:color w:val="000000"/>
          <w:sz w:val="26"/>
          <w:szCs w:val="26"/>
        </w:rPr>
        <w:t xml:space="preserve"> отдел инспектирования Службы жилищного и строительного надзора Ханты-Мансийского автономного округа – Югры для принятия мер административного воздействия.</w:t>
      </w:r>
    </w:p>
    <w:p w:rsidR="00D66C7F" w:rsidRPr="00940107" w:rsidRDefault="00D66C7F" w:rsidP="000055C2">
      <w:pPr>
        <w:tabs>
          <w:tab w:val="left" w:pos="0"/>
        </w:tabs>
        <w:jc w:val="both"/>
        <w:rPr>
          <w:sz w:val="26"/>
          <w:szCs w:val="26"/>
          <w:highlight w:val="yellow"/>
        </w:rPr>
      </w:pPr>
    </w:p>
    <w:p w:rsidR="00D66C7F" w:rsidRPr="002C2E9E" w:rsidRDefault="00D66C7F" w:rsidP="00F21CFD">
      <w:pPr>
        <w:pStyle w:val="1"/>
        <w:jc w:val="both"/>
        <w:rPr>
          <w:sz w:val="26"/>
          <w:szCs w:val="26"/>
        </w:rPr>
      </w:pPr>
      <w:bookmarkStart w:id="22" w:name="_Toc352163215"/>
      <w:bookmarkStart w:id="23" w:name="_Toc446318120"/>
      <w:r w:rsidRPr="002C2E9E">
        <w:rPr>
          <w:sz w:val="26"/>
          <w:szCs w:val="26"/>
        </w:rPr>
        <w:t>7.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bookmarkEnd w:id="22"/>
      <w:bookmarkEnd w:id="23"/>
    </w:p>
    <w:p w:rsidR="00D66C7F" w:rsidRPr="00940107" w:rsidRDefault="00D66C7F" w:rsidP="006D0FB5">
      <w:pPr>
        <w:autoSpaceDE w:val="0"/>
        <w:autoSpaceDN w:val="0"/>
        <w:adjustRightInd w:val="0"/>
        <w:ind w:firstLine="709"/>
        <w:jc w:val="both"/>
        <w:rPr>
          <w:sz w:val="26"/>
          <w:szCs w:val="26"/>
          <w:highlight w:val="yellow"/>
        </w:rPr>
      </w:pPr>
    </w:p>
    <w:p w:rsidR="0078564D" w:rsidRPr="0078564D" w:rsidRDefault="0078564D" w:rsidP="0078564D">
      <w:pPr>
        <w:autoSpaceDE w:val="0"/>
        <w:autoSpaceDN w:val="0"/>
        <w:adjustRightInd w:val="0"/>
        <w:ind w:firstLine="709"/>
        <w:jc w:val="both"/>
        <w:rPr>
          <w:sz w:val="26"/>
          <w:szCs w:val="26"/>
        </w:rPr>
      </w:pPr>
      <w:bookmarkStart w:id="24" w:name="_Toc352163216"/>
      <w:r w:rsidRPr="0078564D">
        <w:rPr>
          <w:sz w:val="26"/>
          <w:szCs w:val="26"/>
        </w:rPr>
        <w:t>Сеть регулярных маршрутов городского пассажирского транспорта города Когалыма утверждена постановлением Администрации города Когалыма от 15.11.2010 №</w:t>
      </w:r>
      <w:r w:rsidR="00B01E08">
        <w:rPr>
          <w:sz w:val="26"/>
          <w:szCs w:val="26"/>
        </w:rPr>
        <w:t xml:space="preserve"> </w:t>
      </w:r>
      <w:r w:rsidRPr="0078564D">
        <w:rPr>
          <w:sz w:val="26"/>
          <w:szCs w:val="26"/>
        </w:rPr>
        <w:t xml:space="preserve">2242 «Об утверждении </w:t>
      </w:r>
      <w:r w:rsidRPr="0078564D">
        <w:rPr>
          <w:bCs/>
          <w:sz w:val="26"/>
          <w:szCs w:val="26"/>
        </w:rPr>
        <w:t>маршрутной сети</w:t>
      </w:r>
      <w:r w:rsidRPr="0078564D">
        <w:rPr>
          <w:sz w:val="26"/>
          <w:szCs w:val="26"/>
        </w:rPr>
        <w:t xml:space="preserve"> города Когалыма».</w:t>
      </w:r>
    </w:p>
    <w:p w:rsidR="0078564D" w:rsidRPr="00F60462" w:rsidRDefault="0078564D" w:rsidP="0078564D">
      <w:pPr>
        <w:tabs>
          <w:tab w:val="left" w:pos="9355"/>
        </w:tabs>
        <w:ind w:firstLine="709"/>
        <w:jc w:val="both"/>
        <w:rPr>
          <w:spacing w:val="-1"/>
          <w:sz w:val="26"/>
          <w:szCs w:val="26"/>
        </w:rPr>
      </w:pPr>
      <w:r w:rsidRPr="00F60462">
        <w:rPr>
          <w:spacing w:val="-1"/>
          <w:sz w:val="26"/>
          <w:szCs w:val="26"/>
        </w:rPr>
        <w:t>В сфере общественного транспорта в городе Когалыме работает 1 индивидуальный предприниматель с 50 единицами техники, в том числе:</w:t>
      </w:r>
    </w:p>
    <w:p w:rsidR="0078564D" w:rsidRPr="00F60462" w:rsidRDefault="0078564D" w:rsidP="0078564D">
      <w:pPr>
        <w:tabs>
          <w:tab w:val="left" w:pos="9355"/>
        </w:tabs>
        <w:ind w:firstLine="709"/>
        <w:jc w:val="both"/>
        <w:rPr>
          <w:spacing w:val="-1"/>
          <w:sz w:val="26"/>
          <w:szCs w:val="26"/>
        </w:rPr>
      </w:pPr>
      <w:r w:rsidRPr="00F60462">
        <w:rPr>
          <w:spacing w:val="-1"/>
          <w:sz w:val="26"/>
          <w:szCs w:val="26"/>
        </w:rPr>
        <w:t>- 6 единиц – большой вместимости;</w:t>
      </w:r>
    </w:p>
    <w:p w:rsidR="0078564D" w:rsidRPr="00F60462" w:rsidRDefault="0078564D" w:rsidP="0078564D">
      <w:pPr>
        <w:tabs>
          <w:tab w:val="left" w:pos="9355"/>
        </w:tabs>
        <w:ind w:firstLine="709"/>
        <w:jc w:val="both"/>
        <w:rPr>
          <w:spacing w:val="-1"/>
          <w:sz w:val="26"/>
          <w:szCs w:val="26"/>
        </w:rPr>
      </w:pPr>
      <w:r w:rsidRPr="00F60462">
        <w:rPr>
          <w:spacing w:val="-1"/>
          <w:sz w:val="26"/>
          <w:szCs w:val="26"/>
        </w:rPr>
        <w:t>- 19 единиц – средней вместимости;</w:t>
      </w:r>
    </w:p>
    <w:p w:rsidR="0078564D" w:rsidRPr="0078564D" w:rsidRDefault="0078564D" w:rsidP="0078564D">
      <w:pPr>
        <w:tabs>
          <w:tab w:val="left" w:pos="9355"/>
        </w:tabs>
        <w:ind w:firstLine="709"/>
        <w:jc w:val="both"/>
        <w:rPr>
          <w:spacing w:val="-1"/>
          <w:sz w:val="26"/>
          <w:szCs w:val="26"/>
        </w:rPr>
      </w:pPr>
      <w:r w:rsidRPr="00F60462">
        <w:rPr>
          <w:spacing w:val="-1"/>
          <w:sz w:val="26"/>
          <w:szCs w:val="26"/>
        </w:rPr>
        <w:t>- 25 единиц – малой вместимости.</w:t>
      </w:r>
    </w:p>
    <w:p w:rsidR="0078564D" w:rsidRPr="0078564D" w:rsidRDefault="0078564D" w:rsidP="0078564D">
      <w:pPr>
        <w:tabs>
          <w:tab w:val="left" w:pos="9355"/>
        </w:tabs>
        <w:ind w:firstLine="709"/>
        <w:jc w:val="both"/>
        <w:rPr>
          <w:spacing w:val="-1"/>
          <w:sz w:val="26"/>
          <w:szCs w:val="26"/>
        </w:rPr>
      </w:pPr>
      <w:r w:rsidRPr="0078564D">
        <w:rPr>
          <w:spacing w:val="-1"/>
          <w:sz w:val="26"/>
          <w:szCs w:val="26"/>
        </w:rPr>
        <w:t xml:space="preserve">За период 2016 года в городе Когалыме пассажирским транспортом было перевезено </w:t>
      </w:r>
      <w:r w:rsidRPr="0078564D">
        <w:rPr>
          <w:sz w:val="26"/>
          <w:szCs w:val="26"/>
        </w:rPr>
        <w:t xml:space="preserve">648,5 </w:t>
      </w:r>
      <w:r w:rsidRPr="0078564D">
        <w:rPr>
          <w:spacing w:val="-1"/>
          <w:sz w:val="26"/>
          <w:szCs w:val="26"/>
        </w:rPr>
        <w:t xml:space="preserve">тыс. человек (в 2015 году </w:t>
      </w:r>
      <w:r w:rsidRPr="0078564D">
        <w:rPr>
          <w:sz w:val="26"/>
          <w:szCs w:val="26"/>
        </w:rPr>
        <w:t xml:space="preserve">629,3 </w:t>
      </w:r>
      <w:r w:rsidRPr="0078564D">
        <w:rPr>
          <w:spacing w:val="-1"/>
          <w:sz w:val="26"/>
          <w:szCs w:val="26"/>
        </w:rPr>
        <w:t xml:space="preserve">тыс. человек), на 8 регулярных маршрутах выполнено </w:t>
      </w:r>
      <w:r w:rsidRPr="0078564D">
        <w:rPr>
          <w:sz w:val="26"/>
          <w:szCs w:val="26"/>
        </w:rPr>
        <w:t xml:space="preserve">119,3 </w:t>
      </w:r>
      <w:r w:rsidRPr="0078564D">
        <w:rPr>
          <w:spacing w:val="-1"/>
          <w:sz w:val="26"/>
          <w:szCs w:val="26"/>
        </w:rPr>
        <w:t xml:space="preserve">тыс. рейсов (в 2015 году выполнено </w:t>
      </w:r>
      <w:r w:rsidRPr="0078564D">
        <w:rPr>
          <w:sz w:val="26"/>
          <w:szCs w:val="26"/>
        </w:rPr>
        <w:t xml:space="preserve">132,4 </w:t>
      </w:r>
      <w:r w:rsidRPr="0078564D">
        <w:rPr>
          <w:spacing w:val="-1"/>
          <w:sz w:val="26"/>
          <w:szCs w:val="26"/>
        </w:rPr>
        <w:t>тыс. рейсов).</w:t>
      </w:r>
    </w:p>
    <w:p w:rsidR="0078564D" w:rsidRPr="0078564D" w:rsidRDefault="0078564D" w:rsidP="0078564D">
      <w:pPr>
        <w:tabs>
          <w:tab w:val="left" w:pos="9355"/>
        </w:tabs>
        <w:ind w:firstLine="709"/>
        <w:jc w:val="both"/>
        <w:rPr>
          <w:spacing w:val="-1"/>
          <w:sz w:val="26"/>
          <w:szCs w:val="26"/>
        </w:rPr>
      </w:pPr>
      <w:r w:rsidRPr="0078564D">
        <w:rPr>
          <w:spacing w:val="-1"/>
          <w:sz w:val="26"/>
          <w:szCs w:val="26"/>
        </w:rPr>
        <w:t xml:space="preserve">На возмещение затрат в связи с оказанием услуг по пассажирским перевозкам в 2016 году индивидуальному предпринимателю предоставлена субсидия в размере </w:t>
      </w:r>
      <w:r w:rsidRPr="0078564D">
        <w:rPr>
          <w:sz w:val="26"/>
          <w:szCs w:val="26"/>
        </w:rPr>
        <w:t xml:space="preserve">18 664,958 </w:t>
      </w:r>
      <w:r w:rsidRPr="0078564D">
        <w:rPr>
          <w:spacing w:val="-1"/>
          <w:sz w:val="26"/>
          <w:szCs w:val="26"/>
        </w:rPr>
        <w:t>тыс. рублей (в 2015 году – 18 529,4 тыс. рублей</w:t>
      </w:r>
      <w:r w:rsidR="00C1657C">
        <w:rPr>
          <w:spacing w:val="-1"/>
          <w:sz w:val="26"/>
          <w:szCs w:val="26"/>
        </w:rPr>
        <w:t>)</w:t>
      </w:r>
      <w:r w:rsidRPr="0078564D">
        <w:rPr>
          <w:b/>
          <w:spacing w:val="-1"/>
          <w:sz w:val="26"/>
          <w:szCs w:val="26"/>
        </w:rPr>
        <w:t>.</w:t>
      </w:r>
    </w:p>
    <w:p w:rsidR="0078564D" w:rsidRPr="0078564D" w:rsidRDefault="0078564D" w:rsidP="0078564D">
      <w:pPr>
        <w:pStyle w:val="ConsPlusTitle"/>
        <w:ind w:firstLine="709"/>
        <w:jc w:val="both"/>
        <w:rPr>
          <w:rFonts w:ascii="Times New Roman" w:hAnsi="Times New Roman" w:cs="Times New Roman"/>
          <w:b w:val="0"/>
          <w:sz w:val="26"/>
          <w:szCs w:val="26"/>
        </w:rPr>
      </w:pPr>
      <w:r w:rsidRPr="0078564D">
        <w:rPr>
          <w:rFonts w:ascii="Times New Roman" w:hAnsi="Times New Roman" w:cs="Times New Roman"/>
          <w:b w:val="0"/>
          <w:sz w:val="26"/>
          <w:szCs w:val="26"/>
        </w:rPr>
        <w:t>В целях обеспечения доступности пассажирского транспорта для маломобильных групп населения для осуществления пассажирских перевозок на маршрутной сети города перевозчику передано:</w:t>
      </w:r>
    </w:p>
    <w:p w:rsidR="0078564D" w:rsidRPr="0078564D" w:rsidRDefault="0078564D" w:rsidP="0078564D">
      <w:pPr>
        <w:pStyle w:val="ConsPlusTitle"/>
        <w:ind w:firstLine="709"/>
        <w:jc w:val="both"/>
        <w:rPr>
          <w:rFonts w:ascii="Times New Roman" w:hAnsi="Times New Roman" w:cs="Times New Roman"/>
          <w:b w:val="0"/>
          <w:sz w:val="26"/>
          <w:szCs w:val="26"/>
        </w:rPr>
      </w:pPr>
      <w:r w:rsidRPr="0078564D">
        <w:rPr>
          <w:rFonts w:ascii="Times New Roman" w:hAnsi="Times New Roman" w:cs="Times New Roman"/>
          <w:b w:val="0"/>
          <w:sz w:val="26"/>
          <w:szCs w:val="26"/>
        </w:rPr>
        <w:t>- обществом с ограниченной ответственностью «</w:t>
      </w:r>
      <w:proofErr w:type="spellStart"/>
      <w:r w:rsidRPr="0078564D">
        <w:rPr>
          <w:rFonts w:ascii="Times New Roman" w:hAnsi="Times New Roman" w:cs="Times New Roman"/>
          <w:b w:val="0"/>
          <w:sz w:val="26"/>
          <w:szCs w:val="26"/>
        </w:rPr>
        <w:t>Северавтотранс</w:t>
      </w:r>
      <w:proofErr w:type="spellEnd"/>
      <w:r w:rsidRPr="0078564D">
        <w:rPr>
          <w:rFonts w:ascii="Times New Roman" w:hAnsi="Times New Roman" w:cs="Times New Roman"/>
          <w:b w:val="0"/>
          <w:sz w:val="26"/>
          <w:szCs w:val="26"/>
        </w:rPr>
        <w:t xml:space="preserve">»                         4 </w:t>
      </w:r>
      <w:proofErr w:type="spellStart"/>
      <w:r w:rsidRPr="0078564D">
        <w:rPr>
          <w:rFonts w:ascii="Times New Roman" w:hAnsi="Times New Roman" w:cs="Times New Roman"/>
          <w:b w:val="0"/>
          <w:sz w:val="26"/>
          <w:szCs w:val="26"/>
        </w:rPr>
        <w:t>низкопольных</w:t>
      </w:r>
      <w:proofErr w:type="spellEnd"/>
      <w:r w:rsidRPr="0078564D">
        <w:rPr>
          <w:rFonts w:ascii="Times New Roman" w:hAnsi="Times New Roman" w:cs="Times New Roman"/>
          <w:b w:val="0"/>
          <w:sz w:val="26"/>
          <w:szCs w:val="26"/>
        </w:rPr>
        <w:t xml:space="preserve"> автобуса средней вместимости ПАЗ-3237 (2 с пандусом для въезда инвалидной коляски) и 2 </w:t>
      </w:r>
      <w:proofErr w:type="spellStart"/>
      <w:r w:rsidRPr="0078564D">
        <w:rPr>
          <w:rFonts w:ascii="Times New Roman" w:hAnsi="Times New Roman" w:cs="Times New Roman"/>
          <w:b w:val="0"/>
          <w:sz w:val="26"/>
          <w:szCs w:val="26"/>
        </w:rPr>
        <w:t>низкопольных</w:t>
      </w:r>
      <w:proofErr w:type="spellEnd"/>
      <w:r w:rsidRPr="0078564D">
        <w:rPr>
          <w:rFonts w:ascii="Times New Roman" w:hAnsi="Times New Roman" w:cs="Times New Roman"/>
          <w:b w:val="0"/>
          <w:sz w:val="26"/>
          <w:szCs w:val="26"/>
        </w:rPr>
        <w:t xml:space="preserve"> автобуса большой вместимости МАЗ-104;</w:t>
      </w:r>
    </w:p>
    <w:p w:rsidR="0078564D" w:rsidRPr="0078564D" w:rsidRDefault="0078564D" w:rsidP="0078564D">
      <w:pPr>
        <w:pStyle w:val="ConsPlusTitle"/>
        <w:ind w:firstLine="709"/>
        <w:jc w:val="both"/>
        <w:rPr>
          <w:rFonts w:ascii="Times New Roman" w:hAnsi="Times New Roman" w:cs="Times New Roman"/>
          <w:b w:val="0"/>
          <w:sz w:val="26"/>
          <w:szCs w:val="26"/>
        </w:rPr>
      </w:pPr>
      <w:r w:rsidRPr="0078564D">
        <w:rPr>
          <w:rFonts w:ascii="Times New Roman" w:hAnsi="Times New Roman" w:cs="Times New Roman"/>
          <w:b w:val="0"/>
          <w:sz w:val="26"/>
          <w:szCs w:val="26"/>
        </w:rPr>
        <w:t xml:space="preserve">- комитетом по управлению муниципальным имуществом Администрации города Когалыма 5 </w:t>
      </w:r>
      <w:proofErr w:type="spellStart"/>
      <w:r w:rsidRPr="0078564D">
        <w:rPr>
          <w:rFonts w:ascii="Times New Roman" w:hAnsi="Times New Roman" w:cs="Times New Roman"/>
          <w:b w:val="0"/>
          <w:sz w:val="26"/>
          <w:szCs w:val="26"/>
        </w:rPr>
        <w:t>низкопольных</w:t>
      </w:r>
      <w:proofErr w:type="spellEnd"/>
      <w:r w:rsidRPr="0078564D">
        <w:rPr>
          <w:rFonts w:ascii="Times New Roman" w:hAnsi="Times New Roman" w:cs="Times New Roman"/>
          <w:b w:val="0"/>
          <w:sz w:val="26"/>
          <w:szCs w:val="26"/>
        </w:rPr>
        <w:t xml:space="preserve"> автобусов средней вместимости МАЗ-206068 (с пандусом для въезда инвалидной коляски) и 2 </w:t>
      </w:r>
      <w:proofErr w:type="spellStart"/>
      <w:r w:rsidRPr="0078564D">
        <w:rPr>
          <w:rFonts w:ascii="Times New Roman" w:hAnsi="Times New Roman" w:cs="Times New Roman"/>
          <w:b w:val="0"/>
          <w:sz w:val="26"/>
          <w:szCs w:val="26"/>
        </w:rPr>
        <w:t>низкопольных</w:t>
      </w:r>
      <w:proofErr w:type="spellEnd"/>
      <w:r w:rsidRPr="0078564D">
        <w:rPr>
          <w:rFonts w:ascii="Times New Roman" w:hAnsi="Times New Roman" w:cs="Times New Roman"/>
          <w:b w:val="0"/>
          <w:sz w:val="26"/>
          <w:szCs w:val="26"/>
        </w:rPr>
        <w:t xml:space="preserve"> автобуса большой вместимости ЛиАЗ-5456.</w:t>
      </w:r>
    </w:p>
    <w:p w:rsidR="0078564D" w:rsidRPr="0078564D" w:rsidRDefault="0078564D" w:rsidP="0078564D">
      <w:pPr>
        <w:ind w:firstLine="720"/>
        <w:jc w:val="both"/>
        <w:rPr>
          <w:iCs/>
          <w:sz w:val="26"/>
          <w:szCs w:val="26"/>
        </w:rPr>
      </w:pPr>
      <w:r w:rsidRPr="0078564D">
        <w:rPr>
          <w:iCs/>
          <w:sz w:val="26"/>
          <w:szCs w:val="26"/>
        </w:rPr>
        <w:t xml:space="preserve">В целях улучшения качества предоставления муниципальной услуги муниципальное казенное учреждение «Управление жилищно-коммунального хозяйства города Когалыма», постоянно осуществляет </w:t>
      </w:r>
      <w:proofErr w:type="gramStart"/>
      <w:r w:rsidRPr="0078564D">
        <w:rPr>
          <w:iCs/>
          <w:sz w:val="26"/>
          <w:szCs w:val="26"/>
        </w:rPr>
        <w:t>контроль за</w:t>
      </w:r>
      <w:proofErr w:type="gramEnd"/>
      <w:r w:rsidRPr="0078564D">
        <w:rPr>
          <w:iCs/>
          <w:sz w:val="26"/>
          <w:szCs w:val="26"/>
        </w:rPr>
        <w:t xml:space="preserve"> работой пассажирского транспорта.</w:t>
      </w:r>
    </w:p>
    <w:p w:rsidR="00D66C7F" w:rsidRPr="0087279B" w:rsidRDefault="0078564D" w:rsidP="0087279B">
      <w:pPr>
        <w:ind w:firstLine="708"/>
        <w:jc w:val="both"/>
        <w:rPr>
          <w:sz w:val="26"/>
          <w:szCs w:val="26"/>
        </w:rPr>
      </w:pPr>
      <w:r w:rsidRPr="0078564D">
        <w:rPr>
          <w:sz w:val="26"/>
          <w:szCs w:val="26"/>
        </w:rPr>
        <w:t>В ходе проверок выхода транспорта общего пользования на городские маршруты было выявлено, что качество обслуживания пассажиров удовлетворительное, состояние салонов автобусов соответствует требованиям санитарных правил, зафиксированы незначительные нарушения графика движения автобусов и соблюдения правил перевозки пассажиров. Нарушения устранялись незамедлительно.</w:t>
      </w:r>
    </w:p>
    <w:p w:rsidR="00D66C7F" w:rsidRPr="00702F24" w:rsidRDefault="00D66C7F" w:rsidP="00F21CFD">
      <w:pPr>
        <w:pStyle w:val="1"/>
        <w:jc w:val="both"/>
        <w:rPr>
          <w:spacing w:val="-1"/>
          <w:sz w:val="26"/>
          <w:szCs w:val="26"/>
        </w:rPr>
      </w:pPr>
      <w:bookmarkStart w:id="25" w:name="_Toc446318121"/>
      <w:r w:rsidRPr="00702F24">
        <w:rPr>
          <w:sz w:val="26"/>
          <w:szCs w:val="26"/>
        </w:rPr>
        <w:lastRenderedPageBreak/>
        <w:t>8. Участие в предупреждении и ликвидации последствий чрезвычайных ситуаций в границах городского округа</w:t>
      </w:r>
      <w:bookmarkEnd w:id="24"/>
      <w:bookmarkEnd w:id="25"/>
    </w:p>
    <w:p w:rsidR="00D66C7F" w:rsidRPr="00940107" w:rsidRDefault="00D66C7F" w:rsidP="006D0FB5">
      <w:pPr>
        <w:widowControl w:val="0"/>
        <w:autoSpaceDE w:val="0"/>
        <w:autoSpaceDN w:val="0"/>
        <w:adjustRightInd w:val="0"/>
        <w:ind w:firstLine="709"/>
        <w:jc w:val="both"/>
        <w:rPr>
          <w:sz w:val="26"/>
          <w:szCs w:val="26"/>
          <w:highlight w:val="yellow"/>
        </w:rPr>
      </w:pPr>
    </w:p>
    <w:p w:rsidR="00702F24" w:rsidRPr="00702F24" w:rsidRDefault="00702F24" w:rsidP="00702F24">
      <w:pPr>
        <w:ind w:firstLine="709"/>
        <w:jc w:val="both"/>
        <w:rPr>
          <w:sz w:val="26"/>
          <w:szCs w:val="26"/>
        </w:rPr>
      </w:pPr>
      <w:bookmarkStart w:id="26" w:name="_Toc352163217"/>
      <w:r w:rsidRPr="00702F24">
        <w:rPr>
          <w:sz w:val="26"/>
          <w:szCs w:val="26"/>
        </w:rPr>
        <w:t xml:space="preserve">В 2016 году на территории города Когалыма чрезвычайных ситуаций не зарегистрировано. </w:t>
      </w:r>
      <w:proofErr w:type="gramStart"/>
      <w:r w:rsidRPr="00702F24">
        <w:rPr>
          <w:sz w:val="26"/>
          <w:szCs w:val="26"/>
        </w:rPr>
        <w:t>Система предупреждения и ликвидации чрезвычайных ситуаций определена постановлениями Главы города Когалыма от 08</w:t>
      </w:r>
      <w:r w:rsidR="0078564D">
        <w:rPr>
          <w:sz w:val="26"/>
          <w:szCs w:val="26"/>
        </w:rPr>
        <w:t>.04.2008 №</w:t>
      </w:r>
      <w:r w:rsidR="00B01E08">
        <w:rPr>
          <w:sz w:val="26"/>
          <w:szCs w:val="26"/>
        </w:rPr>
        <w:t xml:space="preserve"> </w:t>
      </w:r>
      <w:r w:rsidR="0078564D">
        <w:rPr>
          <w:sz w:val="26"/>
          <w:szCs w:val="26"/>
        </w:rPr>
        <w:t>745</w:t>
      </w:r>
      <w:r w:rsidR="0078564D" w:rsidRPr="0078564D">
        <w:rPr>
          <w:sz w:val="26"/>
          <w:szCs w:val="26"/>
        </w:rPr>
        <w:t xml:space="preserve"> </w:t>
      </w:r>
      <w:r w:rsidRPr="00702F24">
        <w:rPr>
          <w:sz w:val="26"/>
          <w:szCs w:val="26"/>
        </w:rPr>
        <w:t>«Об утверждении Положения об организации и осуществлении мероприятий по гражданской обороне, защиты населения и территории города Когалыма от чрезвычайных ситуаций природного и техногенного характера», Администрации города Когалыма от 19.05.2011 №1141 «О Когалымском звене территориальной подсистемы ХМАО – Югры единой государственной системы предупреждения и ликвидации чрезвычайных ситуаций»</w:t>
      </w:r>
      <w:r w:rsidR="00B01E08">
        <w:rPr>
          <w:sz w:val="26"/>
          <w:szCs w:val="26"/>
        </w:rPr>
        <w:t xml:space="preserve"> </w:t>
      </w:r>
      <w:r w:rsidRPr="00702F24">
        <w:rPr>
          <w:sz w:val="26"/>
          <w:szCs w:val="26"/>
        </w:rPr>
        <w:t>от</w:t>
      </w:r>
      <w:proofErr w:type="gramEnd"/>
      <w:r w:rsidRPr="00702F24">
        <w:rPr>
          <w:sz w:val="26"/>
          <w:szCs w:val="26"/>
        </w:rPr>
        <w:t xml:space="preserve"> 21.10.2011 №</w:t>
      </w:r>
      <w:r w:rsidR="00B01E08">
        <w:rPr>
          <w:sz w:val="26"/>
          <w:szCs w:val="26"/>
        </w:rPr>
        <w:t xml:space="preserve"> </w:t>
      </w:r>
      <w:r w:rsidRPr="00702F24">
        <w:rPr>
          <w:sz w:val="26"/>
          <w:szCs w:val="26"/>
        </w:rPr>
        <w:t>2626 «О мероприятиях по повышению готовности органов управления, сил и сре</w:t>
      </w:r>
      <w:proofErr w:type="gramStart"/>
      <w:r w:rsidRPr="00702F24">
        <w:rPr>
          <w:sz w:val="26"/>
          <w:szCs w:val="26"/>
        </w:rPr>
        <w:t>дств гр</w:t>
      </w:r>
      <w:proofErr w:type="gramEnd"/>
      <w:r w:rsidRPr="00702F24">
        <w:rPr>
          <w:sz w:val="26"/>
          <w:szCs w:val="26"/>
        </w:rPr>
        <w:t xml:space="preserve">ажданской обороны города Когалыма и Когалымского городского звена территориальной подсистемы ХМАО – Югры единой государственной системы предупреждения и ликвидации чрезвычайных ситуаций» (далее – РСЧС). </w:t>
      </w:r>
    </w:p>
    <w:p w:rsidR="00702F24" w:rsidRPr="00702F24" w:rsidRDefault="00702F24" w:rsidP="00702F24">
      <w:pPr>
        <w:ind w:firstLine="709"/>
        <w:jc w:val="both"/>
        <w:rPr>
          <w:sz w:val="26"/>
          <w:szCs w:val="26"/>
        </w:rPr>
      </w:pPr>
      <w:proofErr w:type="gramStart"/>
      <w:r w:rsidRPr="00702F24">
        <w:rPr>
          <w:sz w:val="26"/>
          <w:szCs w:val="26"/>
        </w:rPr>
        <w:t>Организация работы по вопросам защиты населения и территории города от чрезвычайных ситуаций и обеспечения пожарной безопасности постановлением Администрации города Когалыма от 19.03.2014 №532 «О Комиссии по предупреждению и ликвидации чрезвычайных ситуаций и обеспечения пожарной безопасности при Администрации города Когалыма» возложена на Комиссию по предупреждению и ликвидации чрезвычайных ситуаций и обеспечению пожарной безопасности при Администрации города Когалыма.</w:t>
      </w:r>
      <w:proofErr w:type="gramEnd"/>
      <w:r w:rsidRPr="00702F24">
        <w:rPr>
          <w:sz w:val="26"/>
          <w:szCs w:val="26"/>
        </w:rPr>
        <w:t xml:space="preserve"> В 2016 году проведено 10 заседаний</w:t>
      </w:r>
      <w:r w:rsidR="00C352EC">
        <w:rPr>
          <w:sz w:val="26"/>
          <w:szCs w:val="26"/>
        </w:rPr>
        <w:t xml:space="preserve"> комиссии</w:t>
      </w:r>
      <w:r w:rsidRPr="00702F24">
        <w:rPr>
          <w:sz w:val="26"/>
          <w:szCs w:val="26"/>
        </w:rPr>
        <w:t>, из них 7 внеочередных. В ходе проведения заседаний было рассмотрено 29 вопросов и выработано 102 решения.</w:t>
      </w:r>
    </w:p>
    <w:p w:rsidR="00702F24" w:rsidRPr="00702F24" w:rsidRDefault="00702F24" w:rsidP="00702F24">
      <w:pPr>
        <w:ind w:firstLine="709"/>
        <w:jc w:val="both"/>
        <w:rPr>
          <w:sz w:val="26"/>
          <w:szCs w:val="26"/>
        </w:rPr>
      </w:pPr>
      <w:proofErr w:type="gramStart"/>
      <w:r w:rsidRPr="00702F24">
        <w:rPr>
          <w:sz w:val="26"/>
          <w:szCs w:val="26"/>
        </w:rPr>
        <w:t>Для объективной и своевременной оценки первичной информации о чрезвычайных ситуациях и принятия своевременных мер по экстренному реагированию на них, создания чёткой и объективной системы информирования Администрации города, вышестоящих органов управления и населения об обстановке на территории города, повышения персональной ответственности должностных лиц органов управления городского звена РСЧС в вопросах предупреждения и ликвидации последствий чрезвычайных ситуаций, распоряжением Главы города Когалыма от</w:t>
      </w:r>
      <w:proofErr w:type="gramEnd"/>
      <w:r w:rsidRPr="00702F24">
        <w:rPr>
          <w:sz w:val="26"/>
          <w:szCs w:val="26"/>
        </w:rPr>
        <w:t xml:space="preserve"> 26.05.2006 №</w:t>
      </w:r>
      <w:r w:rsidR="002E7F71">
        <w:rPr>
          <w:sz w:val="26"/>
          <w:szCs w:val="26"/>
        </w:rPr>
        <w:t xml:space="preserve"> </w:t>
      </w:r>
      <w:r w:rsidRPr="00702F24">
        <w:rPr>
          <w:sz w:val="26"/>
          <w:szCs w:val="26"/>
        </w:rPr>
        <w:t>174-р «О создании Единой дежурно-диспетчерской службы города Когалыма» создано МКУ «</w:t>
      </w:r>
      <w:proofErr w:type="gramStart"/>
      <w:r w:rsidRPr="00702F24">
        <w:rPr>
          <w:sz w:val="26"/>
          <w:szCs w:val="26"/>
        </w:rPr>
        <w:t>Единая</w:t>
      </w:r>
      <w:proofErr w:type="gramEnd"/>
      <w:r w:rsidRPr="00702F24">
        <w:rPr>
          <w:sz w:val="26"/>
          <w:szCs w:val="26"/>
        </w:rPr>
        <w:t xml:space="preserve"> дежурно-диспетчерская служба-112 города Когалыма». </w:t>
      </w:r>
      <w:proofErr w:type="gramStart"/>
      <w:r w:rsidRPr="00702F24">
        <w:rPr>
          <w:sz w:val="26"/>
          <w:szCs w:val="26"/>
        </w:rPr>
        <w:t xml:space="preserve">Порядок обмена информацией и организации взаимодействия предприятий и организаций города различных форм собственности с МКУ «ЕДДС города Когалыма» в режимах повседневной деятельности, повышенной готовности и чрезвычайных ситуациях определяется постановлением Мэра города Когалыма </w:t>
      </w:r>
      <w:r w:rsidRPr="00702F24">
        <w:rPr>
          <w:bCs/>
          <w:sz w:val="26"/>
          <w:szCs w:val="26"/>
        </w:rPr>
        <w:t>от 19.09.2005 №</w:t>
      </w:r>
      <w:r w:rsidR="002E7F71">
        <w:rPr>
          <w:bCs/>
          <w:sz w:val="26"/>
          <w:szCs w:val="26"/>
        </w:rPr>
        <w:t xml:space="preserve"> </w:t>
      </w:r>
      <w:r w:rsidRPr="00702F24">
        <w:rPr>
          <w:bCs/>
          <w:sz w:val="26"/>
          <w:szCs w:val="26"/>
        </w:rPr>
        <w:t>96 «О порядке сбора и обмена информации в области защиты населения и территории города Когалыма от ЧС объектового и местного характера»</w:t>
      </w:r>
      <w:r w:rsidRPr="00702F24">
        <w:rPr>
          <w:sz w:val="26"/>
          <w:szCs w:val="26"/>
        </w:rPr>
        <w:t xml:space="preserve"> (в ред. </w:t>
      </w:r>
      <w:hyperlink r:id="rId15" w:history="1">
        <w:r w:rsidRPr="00702F24">
          <w:rPr>
            <w:sz w:val="26"/>
            <w:szCs w:val="26"/>
          </w:rPr>
          <w:t>постановления</w:t>
        </w:r>
      </w:hyperlink>
      <w:r w:rsidRPr="00702F24">
        <w:rPr>
          <w:sz w:val="26"/>
          <w:szCs w:val="26"/>
        </w:rPr>
        <w:t xml:space="preserve"> Главы города</w:t>
      </w:r>
      <w:proofErr w:type="gramEnd"/>
      <w:r w:rsidRPr="00702F24">
        <w:rPr>
          <w:sz w:val="26"/>
          <w:szCs w:val="26"/>
        </w:rPr>
        <w:t xml:space="preserve"> </w:t>
      </w:r>
      <w:proofErr w:type="gramStart"/>
      <w:r w:rsidRPr="00702F24">
        <w:rPr>
          <w:sz w:val="26"/>
          <w:szCs w:val="26"/>
        </w:rPr>
        <w:t>Когалыма от 29.01.2008 №</w:t>
      </w:r>
      <w:r w:rsidR="002E7F71">
        <w:rPr>
          <w:sz w:val="26"/>
          <w:szCs w:val="26"/>
        </w:rPr>
        <w:t xml:space="preserve"> </w:t>
      </w:r>
      <w:r w:rsidRPr="00702F24">
        <w:rPr>
          <w:sz w:val="26"/>
          <w:szCs w:val="26"/>
        </w:rPr>
        <w:t>183).</w:t>
      </w:r>
      <w:proofErr w:type="gramEnd"/>
    </w:p>
    <w:p w:rsidR="00702F24" w:rsidRPr="00702F24" w:rsidRDefault="00702F24" w:rsidP="00702F24">
      <w:pPr>
        <w:ind w:firstLine="709"/>
        <w:jc w:val="both"/>
        <w:rPr>
          <w:sz w:val="26"/>
          <w:szCs w:val="26"/>
        </w:rPr>
      </w:pPr>
      <w:proofErr w:type="gramStart"/>
      <w:r w:rsidRPr="00702F24">
        <w:rPr>
          <w:sz w:val="26"/>
          <w:szCs w:val="26"/>
        </w:rPr>
        <w:t xml:space="preserve">Затраты на реализацию мероприятий по защите населения и территории города Когалыма от угроз природного и техногенного характера предусмотрены в рамках действующей в городе Когалыме муниципальной </w:t>
      </w:r>
      <w:r w:rsidRPr="00702F24">
        <w:rPr>
          <w:sz w:val="26"/>
          <w:szCs w:val="26"/>
        </w:rPr>
        <w:lastRenderedPageBreak/>
        <w:t>программы «Защита населения и территорий от чрезвычайных ситуаций и укрепление пожарной безопасности в городе Когалыме», утвержденной постановлением Администрации города Когалыма от 02.10.2013 №</w:t>
      </w:r>
      <w:r w:rsidR="002E7F71">
        <w:rPr>
          <w:sz w:val="26"/>
          <w:szCs w:val="26"/>
        </w:rPr>
        <w:t xml:space="preserve"> </w:t>
      </w:r>
      <w:r w:rsidRPr="00702F24">
        <w:rPr>
          <w:sz w:val="26"/>
          <w:szCs w:val="26"/>
        </w:rPr>
        <w:t>2810 (далее – муниципальная программа).</w:t>
      </w:r>
      <w:proofErr w:type="gramEnd"/>
    </w:p>
    <w:p w:rsidR="00702F24" w:rsidRPr="00702F24" w:rsidRDefault="00702F24" w:rsidP="00702F24">
      <w:pPr>
        <w:ind w:firstLine="709"/>
        <w:jc w:val="both"/>
        <w:rPr>
          <w:sz w:val="26"/>
          <w:szCs w:val="26"/>
        </w:rPr>
      </w:pPr>
      <w:r w:rsidRPr="00702F24">
        <w:rPr>
          <w:sz w:val="26"/>
          <w:szCs w:val="26"/>
        </w:rPr>
        <w:t xml:space="preserve">В 2016 году на реализацию мероприятий муниципальной программы </w:t>
      </w:r>
      <w:r w:rsidR="00C352EC">
        <w:rPr>
          <w:sz w:val="26"/>
          <w:szCs w:val="26"/>
        </w:rPr>
        <w:t>было направлено</w:t>
      </w:r>
      <w:r w:rsidRPr="00702F24">
        <w:rPr>
          <w:sz w:val="26"/>
          <w:szCs w:val="26"/>
        </w:rPr>
        <w:t xml:space="preserve"> 43 922,67 тыс. рублей, в том числе на реализацию Подпрограммы 1 «Организация и обеспечение мероприятий в сфере гражданской обороны, защиты населения и территорий города Когалыма от чрезвычайных ситуаций» </w:t>
      </w:r>
      <w:r w:rsidR="00260792">
        <w:rPr>
          <w:sz w:val="26"/>
          <w:szCs w:val="26"/>
        </w:rPr>
        <w:t xml:space="preserve">- </w:t>
      </w:r>
      <w:r w:rsidR="002E43BB">
        <w:rPr>
          <w:sz w:val="26"/>
          <w:szCs w:val="26"/>
        </w:rPr>
        <w:t>22 961,7</w:t>
      </w:r>
      <w:r w:rsidRPr="00702F24">
        <w:rPr>
          <w:sz w:val="26"/>
          <w:szCs w:val="26"/>
        </w:rPr>
        <w:t xml:space="preserve"> тыс. рублей.</w:t>
      </w:r>
    </w:p>
    <w:p w:rsidR="00702F24" w:rsidRPr="00702F24" w:rsidRDefault="00702F24" w:rsidP="00702F24">
      <w:pPr>
        <w:ind w:firstLine="709"/>
        <w:jc w:val="both"/>
        <w:rPr>
          <w:sz w:val="26"/>
          <w:szCs w:val="26"/>
          <w:lang w:eastAsia="en-US"/>
        </w:rPr>
      </w:pPr>
      <w:proofErr w:type="gramStart"/>
      <w:r w:rsidRPr="00702F24">
        <w:rPr>
          <w:sz w:val="26"/>
          <w:szCs w:val="26"/>
          <w:lang w:eastAsia="en-US"/>
        </w:rPr>
        <w:t>Система подготовки населения города в области предотвращения чрезвычайных ситуаций и защиты населения от последствий чрезвычайных ситуаций организуется и проводится на основании постановления Администрации города Когалыма от 08.08.2014 №</w:t>
      </w:r>
      <w:r w:rsidR="002E7F71">
        <w:rPr>
          <w:sz w:val="26"/>
          <w:szCs w:val="26"/>
          <w:lang w:eastAsia="en-US"/>
        </w:rPr>
        <w:t xml:space="preserve"> </w:t>
      </w:r>
      <w:r w:rsidRPr="00702F24">
        <w:rPr>
          <w:sz w:val="26"/>
          <w:szCs w:val="26"/>
          <w:lang w:eastAsia="en-US"/>
        </w:rPr>
        <w:t>1975 «Об утверждении порядка подготовки к ведению и ведения гражданской обороны в городе Когалыме», которым определён порядок подготовки в области защиты от чрезвычайных ситуаций, рекомендованы программы подготовки населения по категориям, определены места проведения</w:t>
      </w:r>
      <w:proofErr w:type="gramEnd"/>
      <w:r w:rsidRPr="00702F24">
        <w:rPr>
          <w:sz w:val="26"/>
          <w:szCs w:val="26"/>
          <w:lang w:eastAsia="en-US"/>
        </w:rPr>
        <w:t xml:space="preserve"> занятий и </w:t>
      </w:r>
      <w:proofErr w:type="gramStart"/>
      <w:r w:rsidRPr="00702F24">
        <w:rPr>
          <w:sz w:val="26"/>
          <w:szCs w:val="26"/>
          <w:lang w:eastAsia="en-US"/>
        </w:rPr>
        <w:t>ответственные</w:t>
      </w:r>
      <w:proofErr w:type="gramEnd"/>
      <w:r w:rsidRPr="00702F24">
        <w:rPr>
          <w:sz w:val="26"/>
          <w:szCs w:val="26"/>
          <w:lang w:eastAsia="en-US"/>
        </w:rPr>
        <w:t xml:space="preserve"> за обучение.</w:t>
      </w:r>
    </w:p>
    <w:p w:rsidR="00702F24" w:rsidRPr="00702F24" w:rsidRDefault="00702F24" w:rsidP="00702F24">
      <w:pPr>
        <w:ind w:firstLine="709"/>
        <w:jc w:val="both"/>
        <w:rPr>
          <w:sz w:val="26"/>
          <w:szCs w:val="26"/>
        </w:rPr>
      </w:pPr>
      <w:proofErr w:type="gramStart"/>
      <w:r w:rsidRPr="00702F24">
        <w:rPr>
          <w:sz w:val="26"/>
          <w:szCs w:val="26"/>
        </w:rPr>
        <w:t>Подготовка неработающего населения осуществлялась по месту жительства путем проведения бесед, индивидуальных консультаций, просмотра телепередач, посредством самостоятельного изучения памяток и пособий, проведения занятий в учебно-консультационном пункте города Когалыма, созданного на базе Муниципального казённого учреждения «Единая дежурно-диспетчерская служба города Когалыма» постановлением Администрации города Когалыма от 24.04.2013 №</w:t>
      </w:r>
      <w:r w:rsidR="002E7F71">
        <w:rPr>
          <w:sz w:val="26"/>
          <w:szCs w:val="26"/>
        </w:rPr>
        <w:t xml:space="preserve"> </w:t>
      </w:r>
      <w:r w:rsidRPr="00702F24">
        <w:rPr>
          <w:sz w:val="26"/>
          <w:szCs w:val="26"/>
        </w:rPr>
        <w:t>1226 «О создании учебно-консультационного пункта по обучению неработающего населения города Когалыма в области гражданской обороны и</w:t>
      </w:r>
      <w:proofErr w:type="gramEnd"/>
      <w:r w:rsidRPr="00702F24">
        <w:rPr>
          <w:sz w:val="26"/>
          <w:szCs w:val="26"/>
        </w:rPr>
        <w:t xml:space="preserve"> защиты от чрезвычайных ситуаций». </w:t>
      </w:r>
    </w:p>
    <w:p w:rsidR="00702F24" w:rsidRPr="00702F24" w:rsidRDefault="00702F24" w:rsidP="00702F24">
      <w:pPr>
        <w:ind w:firstLine="709"/>
        <w:jc w:val="both"/>
        <w:rPr>
          <w:sz w:val="26"/>
          <w:szCs w:val="26"/>
        </w:rPr>
      </w:pPr>
      <w:r w:rsidRPr="00702F24">
        <w:rPr>
          <w:sz w:val="26"/>
          <w:szCs w:val="26"/>
        </w:rPr>
        <w:t>Практические навыки по действиям в случае ЧС и защите от воздействия ЧС природного и техногенного характера население города отрабатывает на учениях и тренировках, проводимых в соответствии с ежегодно разрабатываемым графиком:</w:t>
      </w:r>
    </w:p>
    <w:p w:rsidR="00702F24" w:rsidRPr="00702F24" w:rsidRDefault="00702F24" w:rsidP="00702F24">
      <w:pPr>
        <w:ind w:firstLine="709"/>
        <w:jc w:val="both"/>
        <w:rPr>
          <w:sz w:val="26"/>
          <w:szCs w:val="26"/>
        </w:rPr>
      </w:pPr>
      <w:r w:rsidRPr="00702F24">
        <w:rPr>
          <w:sz w:val="26"/>
          <w:szCs w:val="26"/>
        </w:rPr>
        <w:t>- неработающее население при проведении Всероссийских, региональных, окружных и городских учений;</w:t>
      </w:r>
    </w:p>
    <w:p w:rsidR="00702F24" w:rsidRPr="00702F24" w:rsidRDefault="00702F24" w:rsidP="00702F24">
      <w:pPr>
        <w:ind w:firstLine="709"/>
        <w:jc w:val="both"/>
        <w:rPr>
          <w:sz w:val="26"/>
          <w:szCs w:val="26"/>
        </w:rPr>
      </w:pPr>
      <w:r w:rsidRPr="00702F24">
        <w:rPr>
          <w:sz w:val="26"/>
          <w:szCs w:val="26"/>
        </w:rPr>
        <w:t>- работающее население на учениях и тренировках, проводимых руководителями гражданской обороны и председателями комиссий по предупреждению и ликвидации ЧС, на предприятиях, в организациях и учреждениях города;</w:t>
      </w:r>
    </w:p>
    <w:p w:rsidR="00702F24" w:rsidRPr="00702F24" w:rsidRDefault="00702F24" w:rsidP="00702F24">
      <w:pPr>
        <w:ind w:firstLine="720"/>
        <w:jc w:val="both"/>
        <w:rPr>
          <w:sz w:val="26"/>
          <w:szCs w:val="26"/>
        </w:rPr>
      </w:pPr>
      <w:r w:rsidRPr="00702F24">
        <w:rPr>
          <w:sz w:val="26"/>
          <w:szCs w:val="26"/>
        </w:rPr>
        <w:t>- учащиеся образовательных учреждений общего образования на ежегодно проводимых тренировках по эвакуации и при проведении учебно-полевых сборов в соответствии с ежегодно издаваемым постановлением Администрации города Когалыма.</w:t>
      </w:r>
    </w:p>
    <w:p w:rsidR="006E219E" w:rsidRPr="00702F24" w:rsidRDefault="006E219E" w:rsidP="00EA152D">
      <w:pPr>
        <w:jc w:val="both"/>
        <w:rPr>
          <w:sz w:val="26"/>
          <w:szCs w:val="26"/>
        </w:rPr>
      </w:pPr>
    </w:p>
    <w:p w:rsidR="00D66C7F" w:rsidRPr="00641F8D" w:rsidRDefault="00D66C7F" w:rsidP="00F21CFD">
      <w:pPr>
        <w:pStyle w:val="1"/>
        <w:jc w:val="both"/>
        <w:rPr>
          <w:sz w:val="26"/>
          <w:szCs w:val="26"/>
        </w:rPr>
      </w:pPr>
      <w:bookmarkStart w:id="27" w:name="_Toc446318122"/>
      <w:r w:rsidRPr="00641F8D">
        <w:rPr>
          <w:sz w:val="26"/>
          <w:szCs w:val="26"/>
        </w:rPr>
        <w:t>9. Организация охраны общественного порядка на территории городского округа муниципальной милицией</w:t>
      </w:r>
      <w:bookmarkEnd w:id="26"/>
      <w:bookmarkEnd w:id="27"/>
    </w:p>
    <w:p w:rsidR="00D66C7F" w:rsidRPr="00641F8D" w:rsidRDefault="00D66C7F" w:rsidP="006D0FB5"/>
    <w:p w:rsidR="00D66C7F" w:rsidRPr="004E0A02" w:rsidRDefault="00D66C7F" w:rsidP="006D0FB5">
      <w:pPr>
        <w:autoSpaceDE w:val="0"/>
        <w:autoSpaceDN w:val="0"/>
        <w:adjustRightInd w:val="0"/>
        <w:ind w:firstLine="709"/>
        <w:jc w:val="both"/>
        <w:rPr>
          <w:sz w:val="26"/>
          <w:szCs w:val="26"/>
        </w:rPr>
      </w:pPr>
      <w:r w:rsidRPr="004E0A02">
        <w:rPr>
          <w:sz w:val="26"/>
          <w:szCs w:val="26"/>
        </w:rPr>
        <w:t xml:space="preserve">Организация охраны общественного порядка на территории оперативного </w:t>
      </w:r>
      <w:proofErr w:type="gramStart"/>
      <w:r w:rsidRPr="004E0A02">
        <w:rPr>
          <w:sz w:val="26"/>
          <w:szCs w:val="26"/>
        </w:rPr>
        <w:t>обслуживания отдела министерства внутренних дел России</w:t>
      </w:r>
      <w:proofErr w:type="gramEnd"/>
      <w:r w:rsidRPr="004E0A02">
        <w:rPr>
          <w:sz w:val="26"/>
          <w:szCs w:val="26"/>
        </w:rPr>
        <w:t xml:space="preserve"> по </w:t>
      </w:r>
      <w:r w:rsidRPr="004E0A02">
        <w:rPr>
          <w:sz w:val="26"/>
          <w:szCs w:val="26"/>
        </w:rPr>
        <w:lastRenderedPageBreak/>
        <w:t>городу Когалыму (далее - ОМВД) осуществляется в соответствии с единым планом расстановки сил и средств ОМВД «Единая дислокация». В соответствии с указанным планом ежесуточно на охрану общественного порядка и обеспечение безопасности дорожного движения заступает не менее 33 сотрудников полиции ОМВД России по городу Когалыму.</w:t>
      </w:r>
    </w:p>
    <w:p w:rsidR="00D66C7F" w:rsidRPr="008F17ED" w:rsidRDefault="00D66C7F" w:rsidP="006D0FB5">
      <w:pPr>
        <w:autoSpaceDE w:val="0"/>
        <w:autoSpaceDN w:val="0"/>
        <w:adjustRightInd w:val="0"/>
        <w:ind w:firstLine="709"/>
        <w:jc w:val="both"/>
        <w:rPr>
          <w:sz w:val="26"/>
          <w:szCs w:val="26"/>
        </w:rPr>
      </w:pPr>
      <w:r w:rsidRPr="008F17ED">
        <w:rPr>
          <w:sz w:val="26"/>
          <w:szCs w:val="26"/>
        </w:rPr>
        <w:t>Помещения для работы на обслуживаемом административном участке городского округа, замещающим должность участковых уполномоченных полиции представлены в полном объеме.</w:t>
      </w:r>
    </w:p>
    <w:p w:rsidR="00D66C7F" w:rsidRPr="00F72045" w:rsidRDefault="00F72045" w:rsidP="000C0858">
      <w:pPr>
        <w:autoSpaceDE w:val="0"/>
        <w:autoSpaceDN w:val="0"/>
        <w:adjustRightInd w:val="0"/>
        <w:ind w:firstLine="709"/>
        <w:jc w:val="both"/>
        <w:rPr>
          <w:sz w:val="26"/>
          <w:szCs w:val="26"/>
        </w:rPr>
      </w:pPr>
      <w:bookmarkStart w:id="28" w:name="_Toc352163218"/>
      <w:r w:rsidRPr="00F72045">
        <w:rPr>
          <w:sz w:val="26"/>
          <w:szCs w:val="26"/>
        </w:rPr>
        <w:t>В 2016</w:t>
      </w:r>
      <w:r w:rsidR="00D66C7F" w:rsidRPr="00F72045">
        <w:rPr>
          <w:sz w:val="26"/>
          <w:szCs w:val="26"/>
        </w:rPr>
        <w:t xml:space="preserve"> году сотрудникам, замещающим должности участковых уполномоченных полиции и членам их семей, жилые помещения на период выполнения ими обязанностей по указанной должн</w:t>
      </w:r>
      <w:r w:rsidR="002E7F71">
        <w:rPr>
          <w:sz w:val="26"/>
          <w:szCs w:val="26"/>
        </w:rPr>
        <w:t>ости предоставлены в полном объё</w:t>
      </w:r>
      <w:r w:rsidR="00D66C7F" w:rsidRPr="00F72045">
        <w:rPr>
          <w:sz w:val="26"/>
          <w:szCs w:val="26"/>
        </w:rPr>
        <w:t>ме.</w:t>
      </w:r>
    </w:p>
    <w:p w:rsidR="00D66C7F" w:rsidRPr="00940107" w:rsidRDefault="00D66C7F" w:rsidP="00244808">
      <w:pPr>
        <w:widowControl w:val="0"/>
        <w:autoSpaceDE w:val="0"/>
        <w:autoSpaceDN w:val="0"/>
        <w:adjustRightInd w:val="0"/>
        <w:jc w:val="both"/>
        <w:rPr>
          <w:sz w:val="26"/>
          <w:szCs w:val="26"/>
          <w:highlight w:val="yellow"/>
        </w:rPr>
      </w:pPr>
    </w:p>
    <w:p w:rsidR="00D66C7F" w:rsidRPr="00702F24" w:rsidRDefault="00D66C7F" w:rsidP="00F21CFD">
      <w:pPr>
        <w:pStyle w:val="1"/>
        <w:jc w:val="both"/>
        <w:rPr>
          <w:sz w:val="26"/>
          <w:szCs w:val="26"/>
        </w:rPr>
      </w:pPr>
      <w:bookmarkStart w:id="29" w:name="_Toc446318123"/>
      <w:r w:rsidRPr="00702F24">
        <w:rPr>
          <w:sz w:val="26"/>
          <w:szCs w:val="26"/>
        </w:rPr>
        <w:t>10. Обеспечение первичных мер пожарной безопасности в границах городского округа</w:t>
      </w:r>
      <w:bookmarkEnd w:id="28"/>
      <w:bookmarkEnd w:id="29"/>
    </w:p>
    <w:p w:rsidR="00D66C7F" w:rsidRPr="00702F24" w:rsidRDefault="00D66C7F" w:rsidP="006D0FB5"/>
    <w:p w:rsidR="004568F4" w:rsidRPr="00702F24" w:rsidRDefault="004568F4" w:rsidP="004568F4">
      <w:pPr>
        <w:ind w:firstLine="708"/>
        <w:jc w:val="both"/>
        <w:rPr>
          <w:sz w:val="26"/>
          <w:szCs w:val="26"/>
        </w:rPr>
      </w:pPr>
      <w:bookmarkStart w:id="30" w:name="_Toc352163219"/>
      <w:r w:rsidRPr="00702F24">
        <w:rPr>
          <w:sz w:val="26"/>
          <w:szCs w:val="26"/>
        </w:rPr>
        <w:t>В целях совершенствования нормативной правовой базы в области пожарной безопасности Администрацией города Когалыма в 2016 году разработаны и приняты 2 нормативно-правовых акта в области пожарной безопасности, введённые в действие распорядительными документами Администрации города Когалыма.</w:t>
      </w:r>
    </w:p>
    <w:p w:rsidR="004568F4" w:rsidRPr="00702F24" w:rsidRDefault="004568F4" w:rsidP="004568F4">
      <w:pPr>
        <w:ind w:firstLine="720"/>
        <w:jc w:val="both"/>
        <w:rPr>
          <w:sz w:val="26"/>
          <w:szCs w:val="26"/>
        </w:rPr>
      </w:pPr>
      <w:r w:rsidRPr="00702F24">
        <w:rPr>
          <w:sz w:val="26"/>
          <w:szCs w:val="26"/>
        </w:rPr>
        <w:t>В целях исполнения полномочий в области пожарной безопасности изданы следующие нормативно-правовые акты:</w:t>
      </w:r>
    </w:p>
    <w:p w:rsidR="004568F4" w:rsidRPr="00702F24" w:rsidRDefault="004568F4" w:rsidP="004568F4">
      <w:pPr>
        <w:tabs>
          <w:tab w:val="left" w:pos="1134"/>
        </w:tabs>
        <w:ind w:firstLine="709"/>
        <w:jc w:val="both"/>
        <w:rPr>
          <w:sz w:val="26"/>
          <w:szCs w:val="26"/>
        </w:rPr>
      </w:pPr>
      <w:r w:rsidRPr="00702F24">
        <w:rPr>
          <w:sz w:val="26"/>
          <w:szCs w:val="26"/>
        </w:rPr>
        <w:t>- постановление Администрации города Когалыма от 03.04.2008 № 731                   «О первичных мерах пожарной безопасности в городе Когалыме»;</w:t>
      </w:r>
    </w:p>
    <w:p w:rsidR="004568F4" w:rsidRPr="00702F24" w:rsidRDefault="004568F4" w:rsidP="004568F4">
      <w:pPr>
        <w:tabs>
          <w:tab w:val="left" w:pos="1134"/>
        </w:tabs>
        <w:ind w:firstLine="709"/>
        <w:jc w:val="both"/>
        <w:rPr>
          <w:sz w:val="26"/>
          <w:szCs w:val="26"/>
        </w:rPr>
      </w:pPr>
      <w:r w:rsidRPr="00702F24">
        <w:rPr>
          <w:sz w:val="26"/>
          <w:szCs w:val="26"/>
        </w:rPr>
        <w:t>- постановление Администрации города Когалыма от 26.04.2010 №</w:t>
      </w:r>
      <w:r w:rsidR="003A1960">
        <w:rPr>
          <w:sz w:val="26"/>
          <w:szCs w:val="26"/>
        </w:rPr>
        <w:t xml:space="preserve"> </w:t>
      </w:r>
      <w:r w:rsidRPr="00702F24">
        <w:rPr>
          <w:sz w:val="26"/>
          <w:szCs w:val="26"/>
        </w:rPr>
        <w:t>891                «Об утверждении положения о введении особого противопожарного режима на территории города Когалыма»;</w:t>
      </w:r>
    </w:p>
    <w:p w:rsidR="004568F4" w:rsidRPr="00702F24" w:rsidRDefault="004568F4" w:rsidP="004568F4">
      <w:pPr>
        <w:tabs>
          <w:tab w:val="left" w:pos="1134"/>
        </w:tabs>
        <w:ind w:firstLine="709"/>
        <w:jc w:val="both"/>
        <w:rPr>
          <w:sz w:val="26"/>
          <w:szCs w:val="26"/>
        </w:rPr>
      </w:pPr>
      <w:r w:rsidRPr="00702F24">
        <w:rPr>
          <w:sz w:val="26"/>
          <w:szCs w:val="26"/>
        </w:rPr>
        <w:t>- постановление Администрации города Когалыма от 05.07.2010 №</w:t>
      </w:r>
      <w:r w:rsidR="003A1960">
        <w:rPr>
          <w:sz w:val="26"/>
          <w:szCs w:val="26"/>
        </w:rPr>
        <w:t xml:space="preserve"> 1468 </w:t>
      </w:r>
      <w:r w:rsidRPr="00702F24">
        <w:rPr>
          <w:sz w:val="26"/>
          <w:szCs w:val="26"/>
        </w:rPr>
        <w:t>«Об утверждении Примерного перечня первичных средств тушения пожаров и противопожарного инвентаря в помещениях и строениях, находящихся в собственности (пользовании) граждан»;</w:t>
      </w:r>
    </w:p>
    <w:p w:rsidR="004568F4" w:rsidRPr="00702F24" w:rsidRDefault="004568F4" w:rsidP="004568F4">
      <w:pPr>
        <w:tabs>
          <w:tab w:val="left" w:pos="1134"/>
        </w:tabs>
        <w:ind w:firstLine="709"/>
        <w:jc w:val="both"/>
        <w:rPr>
          <w:sz w:val="26"/>
          <w:szCs w:val="26"/>
        </w:rPr>
      </w:pPr>
      <w:r w:rsidRPr="00702F24">
        <w:rPr>
          <w:sz w:val="26"/>
          <w:szCs w:val="26"/>
        </w:rPr>
        <w:t>- постановление Администрации города Когалыма от 09.04.2012 №</w:t>
      </w:r>
      <w:r w:rsidR="003A1960">
        <w:rPr>
          <w:sz w:val="26"/>
          <w:szCs w:val="26"/>
        </w:rPr>
        <w:t xml:space="preserve"> </w:t>
      </w:r>
      <w:r w:rsidRPr="00702F24">
        <w:rPr>
          <w:sz w:val="26"/>
          <w:szCs w:val="26"/>
        </w:rPr>
        <w:t>838                «Об организации обучения населения города Когалыма мерам пожарной безопасности»;</w:t>
      </w:r>
    </w:p>
    <w:p w:rsidR="004568F4" w:rsidRPr="00702F24" w:rsidRDefault="004568F4" w:rsidP="004568F4">
      <w:pPr>
        <w:tabs>
          <w:tab w:val="left" w:pos="1134"/>
        </w:tabs>
        <w:ind w:firstLine="709"/>
        <w:jc w:val="both"/>
        <w:rPr>
          <w:sz w:val="26"/>
          <w:szCs w:val="26"/>
        </w:rPr>
      </w:pPr>
      <w:r w:rsidRPr="00702F24">
        <w:rPr>
          <w:sz w:val="26"/>
          <w:szCs w:val="26"/>
        </w:rPr>
        <w:t>- постановление Администрации города Когалыма от 27.05.2015 №</w:t>
      </w:r>
      <w:r w:rsidR="003A1960">
        <w:rPr>
          <w:sz w:val="26"/>
          <w:szCs w:val="26"/>
        </w:rPr>
        <w:t xml:space="preserve"> 1559 </w:t>
      </w:r>
      <w:r w:rsidRPr="00702F24">
        <w:rPr>
          <w:sz w:val="26"/>
          <w:szCs w:val="26"/>
        </w:rPr>
        <w:t>«Об обеспечении пожарной безопасности в зданиях и помещениях Администрации города Когалыма»;</w:t>
      </w:r>
    </w:p>
    <w:p w:rsidR="004568F4" w:rsidRPr="00702F24" w:rsidRDefault="004568F4" w:rsidP="004568F4">
      <w:pPr>
        <w:ind w:firstLine="709"/>
        <w:jc w:val="both"/>
        <w:rPr>
          <w:sz w:val="26"/>
          <w:szCs w:val="26"/>
        </w:rPr>
      </w:pPr>
      <w:r w:rsidRPr="00702F24">
        <w:rPr>
          <w:sz w:val="26"/>
          <w:szCs w:val="26"/>
        </w:rPr>
        <w:t>- постановление Администрации города Когалыма от 28.10.2016 №</w:t>
      </w:r>
      <w:r w:rsidR="003A1960">
        <w:rPr>
          <w:sz w:val="26"/>
          <w:szCs w:val="26"/>
        </w:rPr>
        <w:t xml:space="preserve"> 2626 </w:t>
      </w:r>
      <w:r w:rsidRPr="00702F24">
        <w:rPr>
          <w:sz w:val="26"/>
          <w:szCs w:val="26"/>
        </w:rPr>
        <w:t>«Об организации запуска пиротехнических изделий на территории города Когалыма»;</w:t>
      </w:r>
    </w:p>
    <w:p w:rsidR="004568F4" w:rsidRPr="00702F24" w:rsidRDefault="004568F4" w:rsidP="004568F4">
      <w:pPr>
        <w:autoSpaceDE w:val="0"/>
        <w:autoSpaceDN w:val="0"/>
        <w:adjustRightInd w:val="0"/>
        <w:ind w:firstLine="709"/>
        <w:jc w:val="both"/>
        <w:rPr>
          <w:sz w:val="26"/>
          <w:szCs w:val="26"/>
        </w:rPr>
      </w:pPr>
      <w:r w:rsidRPr="00702F24">
        <w:rPr>
          <w:sz w:val="26"/>
          <w:szCs w:val="26"/>
        </w:rPr>
        <w:t>- постановление Администрации города Когалыма от 30.03.2016 №</w:t>
      </w:r>
      <w:r w:rsidR="003A1960">
        <w:rPr>
          <w:sz w:val="26"/>
          <w:szCs w:val="26"/>
        </w:rPr>
        <w:t xml:space="preserve"> </w:t>
      </w:r>
      <w:r w:rsidRPr="00702F24">
        <w:rPr>
          <w:sz w:val="26"/>
          <w:szCs w:val="26"/>
        </w:rPr>
        <w:t>826                «О подготовке к пожароопасному периоду и мерах по охране лесов от пожаров в 2016 году».</w:t>
      </w:r>
    </w:p>
    <w:p w:rsidR="004568F4" w:rsidRPr="00702F24" w:rsidRDefault="004568F4" w:rsidP="004568F4">
      <w:pPr>
        <w:spacing w:line="240" w:lineRule="atLeast"/>
        <w:ind w:firstLine="720"/>
        <w:jc w:val="both"/>
        <w:rPr>
          <w:sz w:val="26"/>
          <w:szCs w:val="26"/>
        </w:rPr>
      </w:pPr>
      <w:r w:rsidRPr="00702F24">
        <w:rPr>
          <w:sz w:val="26"/>
          <w:szCs w:val="26"/>
        </w:rPr>
        <w:t>Для регулирования правоотношений в сфере обеспечения деятельности добровольной пожарной охраны Администрацией города Когалыма изданы:</w:t>
      </w:r>
    </w:p>
    <w:p w:rsidR="004568F4" w:rsidRPr="00702F24" w:rsidRDefault="004568F4" w:rsidP="0087279B">
      <w:pPr>
        <w:jc w:val="both"/>
        <w:rPr>
          <w:sz w:val="26"/>
          <w:szCs w:val="26"/>
        </w:rPr>
      </w:pPr>
      <w:r w:rsidRPr="00702F24">
        <w:rPr>
          <w:sz w:val="26"/>
          <w:szCs w:val="26"/>
        </w:rPr>
        <w:lastRenderedPageBreak/>
        <w:t>- постановление Администрации города Когалыма от 31.05.2012 года №</w:t>
      </w:r>
      <w:r w:rsidR="003A1960">
        <w:rPr>
          <w:sz w:val="26"/>
          <w:szCs w:val="26"/>
        </w:rPr>
        <w:t xml:space="preserve"> </w:t>
      </w:r>
      <w:r w:rsidRPr="00702F24">
        <w:rPr>
          <w:sz w:val="26"/>
          <w:szCs w:val="26"/>
        </w:rPr>
        <w:t>1257 «Об организации деятельности добровольной пожарной охраны в городе Когалыме»;</w:t>
      </w:r>
    </w:p>
    <w:p w:rsidR="004568F4" w:rsidRPr="00702F24" w:rsidRDefault="004568F4" w:rsidP="004568F4">
      <w:pPr>
        <w:spacing w:line="240" w:lineRule="atLeast"/>
        <w:ind w:firstLine="720"/>
        <w:jc w:val="both"/>
        <w:rPr>
          <w:sz w:val="26"/>
          <w:szCs w:val="26"/>
        </w:rPr>
      </w:pPr>
      <w:r w:rsidRPr="00702F24">
        <w:rPr>
          <w:sz w:val="26"/>
          <w:szCs w:val="26"/>
        </w:rPr>
        <w:t>- постановление Администрации города Когалыма от 19.12.2012 года № 3048 «Об утверждении Положения о системе мер правовой и социальной защиты работников добровольной пожарной охраны, добровольных пожарных и членов семей работников добровольной пожарной охраны и добровольных пожарных».</w:t>
      </w:r>
    </w:p>
    <w:p w:rsidR="004568F4" w:rsidRPr="00702F24" w:rsidRDefault="004568F4" w:rsidP="004568F4">
      <w:pPr>
        <w:ind w:firstLine="720"/>
        <w:jc w:val="both"/>
        <w:rPr>
          <w:sz w:val="26"/>
          <w:szCs w:val="26"/>
        </w:rPr>
      </w:pPr>
      <w:r w:rsidRPr="00702F24">
        <w:rPr>
          <w:sz w:val="26"/>
          <w:szCs w:val="26"/>
        </w:rPr>
        <w:t>На сегодняшний день в реестре общественных объединений пожарной охраны зарегистрировано 37 учреждений/объединений с общим охва</w:t>
      </w:r>
      <w:r w:rsidR="003A1960">
        <w:rPr>
          <w:sz w:val="26"/>
          <w:szCs w:val="26"/>
        </w:rPr>
        <w:t xml:space="preserve">том 381 человек </w:t>
      </w:r>
      <w:r w:rsidRPr="00702F24">
        <w:rPr>
          <w:sz w:val="26"/>
          <w:szCs w:val="26"/>
        </w:rPr>
        <w:t>(36 общественных учреждений пожарной охраны численнос</w:t>
      </w:r>
      <w:r w:rsidR="006B133C">
        <w:rPr>
          <w:sz w:val="26"/>
          <w:szCs w:val="26"/>
        </w:rPr>
        <w:t xml:space="preserve">тью 341 человек </w:t>
      </w:r>
      <w:r w:rsidRPr="00702F24">
        <w:rPr>
          <w:sz w:val="26"/>
          <w:szCs w:val="26"/>
        </w:rPr>
        <w:t>и 1 общественное объединение численностью 40 человек). Деятельность подразделений добровольной пожарной охраны регламентирована положениями соответствующих общественных объединений пожарной охраны. Основным видом деятельности в области пожарной безопасности зарегистрированных общественных учреждений является участие в профилактике пожаров, члены объектовых ДПД участия для тушения пожаров и проведения аварийно-спасательных работ не привлекаются.</w:t>
      </w:r>
    </w:p>
    <w:p w:rsidR="004568F4" w:rsidRPr="00702F24" w:rsidRDefault="004568F4" w:rsidP="004568F4">
      <w:pPr>
        <w:ind w:firstLine="720"/>
        <w:jc w:val="both"/>
        <w:rPr>
          <w:sz w:val="26"/>
          <w:szCs w:val="26"/>
        </w:rPr>
      </w:pPr>
      <w:r w:rsidRPr="00702F24">
        <w:rPr>
          <w:sz w:val="26"/>
          <w:szCs w:val="26"/>
        </w:rPr>
        <w:t>В целях пропаганды первичных мер пожарной безопасности в 2016 году сотрудниками структурных подразделений Администрации города и внештатными инспекторами, компаний города Когалыма, обслуживающих жилой фонд, было проведена следующая работа:</w:t>
      </w:r>
    </w:p>
    <w:p w:rsidR="004568F4" w:rsidRPr="00702F24" w:rsidRDefault="004568F4" w:rsidP="004568F4">
      <w:pPr>
        <w:ind w:firstLine="708"/>
        <w:jc w:val="both"/>
        <w:rPr>
          <w:sz w:val="26"/>
          <w:szCs w:val="26"/>
        </w:rPr>
      </w:pPr>
      <w:proofErr w:type="gramStart"/>
      <w:r w:rsidRPr="00702F24">
        <w:rPr>
          <w:sz w:val="26"/>
          <w:szCs w:val="26"/>
        </w:rPr>
        <w:t>- проинструктированы 23 725 человек по соблюдению мер пожарной безопасности,</w:t>
      </w:r>
      <w:proofErr w:type="gramEnd"/>
    </w:p>
    <w:p w:rsidR="004568F4" w:rsidRPr="00702F24" w:rsidRDefault="004568F4" w:rsidP="004568F4">
      <w:pPr>
        <w:ind w:firstLine="708"/>
        <w:jc w:val="both"/>
        <w:rPr>
          <w:sz w:val="26"/>
          <w:szCs w:val="26"/>
        </w:rPr>
      </w:pPr>
      <w:proofErr w:type="gramStart"/>
      <w:r w:rsidRPr="00702F24">
        <w:rPr>
          <w:sz w:val="26"/>
          <w:szCs w:val="26"/>
        </w:rPr>
        <w:t>- распространено среди населения 27 515 агитационных материалов (листовок, буклетов, памяток), а также размещены в подъездах многоквартирных домов,</w:t>
      </w:r>
      <w:proofErr w:type="gramEnd"/>
    </w:p>
    <w:p w:rsidR="004568F4" w:rsidRPr="00702F24" w:rsidRDefault="004568F4" w:rsidP="004568F4">
      <w:pPr>
        <w:ind w:firstLine="708"/>
        <w:jc w:val="both"/>
        <w:rPr>
          <w:sz w:val="26"/>
          <w:szCs w:val="26"/>
        </w:rPr>
      </w:pPr>
      <w:r w:rsidRPr="00702F24">
        <w:rPr>
          <w:sz w:val="26"/>
          <w:szCs w:val="26"/>
        </w:rPr>
        <w:t>- проведено 274 лекции (собрания) с жильцами жилых домов,</w:t>
      </w:r>
    </w:p>
    <w:p w:rsidR="004568F4" w:rsidRPr="00702F24" w:rsidRDefault="004568F4" w:rsidP="004568F4">
      <w:pPr>
        <w:ind w:firstLine="708"/>
        <w:jc w:val="both"/>
        <w:rPr>
          <w:sz w:val="26"/>
          <w:szCs w:val="26"/>
        </w:rPr>
      </w:pPr>
      <w:r w:rsidRPr="00702F24">
        <w:rPr>
          <w:sz w:val="26"/>
          <w:szCs w:val="26"/>
        </w:rPr>
        <w:t>- в средствах массовой информации по тематике профилактике пожаров было размещено 17 информационных материалов.</w:t>
      </w:r>
    </w:p>
    <w:p w:rsidR="004568F4" w:rsidRPr="00702F24" w:rsidRDefault="004568F4" w:rsidP="004568F4">
      <w:pPr>
        <w:ind w:firstLine="708"/>
        <w:jc w:val="both"/>
        <w:rPr>
          <w:sz w:val="26"/>
          <w:szCs w:val="26"/>
        </w:rPr>
      </w:pPr>
      <w:r w:rsidRPr="00702F24">
        <w:rPr>
          <w:sz w:val="26"/>
          <w:szCs w:val="26"/>
        </w:rPr>
        <w:t xml:space="preserve">В 2016 году постоянно осуществлялось взаимодействие со средствами массовой информации по вопросам пропаганды в области предупреждения и ликвидации чрезвычайных ситуаций и обеспечения пожарной безопасности, а также в области гражданской обороны и обеспечения безопасности людей на водных объектах. </w:t>
      </w:r>
    </w:p>
    <w:p w:rsidR="004568F4" w:rsidRPr="00702F24" w:rsidRDefault="004568F4" w:rsidP="004568F4">
      <w:pPr>
        <w:ind w:firstLine="709"/>
        <w:jc w:val="both"/>
        <w:rPr>
          <w:sz w:val="26"/>
          <w:szCs w:val="26"/>
        </w:rPr>
      </w:pPr>
      <w:r w:rsidRPr="00702F24">
        <w:rPr>
          <w:sz w:val="26"/>
          <w:szCs w:val="26"/>
        </w:rPr>
        <w:t>С начала 2016 года на официальном сайте Администра</w:t>
      </w:r>
      <w:r w:rsidR="003A1960">
        <w:rPr>
          <w:sz w:val="26"/>
          <w:szCs w:val="26"/>
        </w:rPr>
        <w:t xml:space="preserve">ции города Когалыма </w:t>
      </w:r>
      <w:r w:rsidRPr="00702F24">
        <w:rPr>
          <w:sz w:val="26"/>
          <w:szCs w:val="26"/>
        </w:rPr>
        <w:t>в сети Интернет размещено более 30 информационных материалов по вопросам гражданской обороны и защиты от чрезвычайных ситуаций.</w:t>
      </w:r>
    </w:p>
    <w:p w:rsidR="004568F4" w:rsidRPr="00702F24" w:rsidRDefault="004568F4" w:rsidP="004568F4">
      <w:pPr>
        <w:ind w:firstLine="709"/>
        <w:jc w:val="both"/>
        <w:rPr>
          <w:sz w:val="26"/>
          <w:szCs w:val="26"/>
        </w:rPr>
      </w:pPr>
      <w:r w:rsidRPr="00702F24">
        <w:rPr>
          <w:sz w:val="26"/>
          <w:szCs w:val="26"/>
        </w:rPr>
        <w:t xml:space="preserve">В 2016 году велась работа в области обучения детей школьного и дошкольного возраста мерам пожарной безопасности. </w:t>
      </w:r>
      <w:proofErr w:type="gramStart"/>
      <w:r w:rsidRPr="00702F24">
        <w:rPr>
          <w:sz w:val="26"/>
          <w:szCs w:val="26"/>
        </w:rPr>
        <w:t xml:space="preserve">В образовательных организациях города Когалыма проведены конкурсы с детьми на различную противопожарную тематику, экскурсии в пожарные части, проведено                      725 профилактических мероприятий по вопросам требований пожарной безопасности, выживания в экстремальных условиях жизни, оказанию первой медицинской помощи при чрезвычайных ситуациях, а также безопасном поведении несовершеннолетних при проведении свободного времени, </w:t>
      </w:r>
      <w:r w:rsidRPr="00702F24">
        <w:rPr>
          <w:sz w:val="26"/>
          <w:szCs w:val="26"/>
        </w:rPr>
        <w:lastRenderedPageBreak/>
        <w:t>проведено 48 тренировок по эвакуации детей и учащихся из зданий учебных и дошкольных</w:t>
      </w:r>
      <w:proofErr w:type="gramEnd"/>
      <w:r w:rsidRPr="00702F24">
        <w:rPr>
          <w:sz w:val="26"/>
          <w:szCs w:val="26"/>
        </w:rPr>
        <w:t xml:space="preserve"> организаций.            </w:t>
      </w:r>
    </w:p>
    <w:p w:rsidR="004568F4" w:rsidRPr="00702F24" w:rsidRDefault="004568F4" w:rsidP="004568F4">
      <w:pPr>
        <w:ind w:firstLine="709"/>
        <w:jc w:val="both"/>
        <w:rPr>
          <w:sz w:val="26"/>
          <w:szCs w:val="26"/>
        </w:rPr>
      </w:pPr>
      <w:r w:rsidRPr="00702F24">
        <w:rPr>
          <w:sz w:val="26"/>
          <w:szCs w:val="26"/>
        </w:rPr>
        <w:t>В рамках муниципальной программы «Защита населения и территорий от чрезвычайных ситуаций и укрепление пожарной безопасности в городе Когалыме», утверждённая постановлением Администрации города Когалыма от 02.10.2013 № 2810 реализуются мероприятия Подпрограммы 2 «Укрепление пожарной безопасности в городе Когалыме». Всего на реализацию Подпрограммы 2 в 2016 году из бюджета города Когалыма было выделено 15 300,30 тыс. рублей, освоение составило 15 158,10 тыс. рублей или 99,7%.</w:t>
      </w:r>
    </w:p>
    <w:p w:rsidR="004568F4" w:rsidRPr="00702F24" w:rsidRDefault="004568F4" w:rsidP="004568F4">
      <w:pPr>
        <w:ind w:firstLine="709"/>
        <w:jc w:val="both"/>
        <w:rPr>
          <w:sz w:val="26"/>
          <w:szCs w:val="26"/>
        </w:rPr>
      </w:pPr>
      <w:r w:rsidRPr="00702F24">
        <w:rPr>
          <w:sz w:val="26"/>
          <w:szCs w:val="26"/>
        </w:rPr>
        <w:t>В рамках мероприятия «Организация обучения населения мерами пожарной безопасности, агитация и пропаганда в области пожарной безопасности»:</w:t>
      </w:r>
    </w:p>
    <w:p w:rsidR="004568F4" w:rsidRPr="00702F24" w:rsidRDefault="004568F4" w:rsidP="004568F4">
      <w:pPr>
        <w:ind w:firstLine="709"/>
        <w:jc w:val="both"/>
        <w:rPr>
          <w:iCs/>
          <w:sz w:val="26"/>
          <w:szCs w:val="26"/>
        </w:rPr>
      </w:pPr>
      <w:r w:rsidRPr="00702F24">
        <w:rPr>
          <w:sz w:val="26"/>
          <w:szCs w:val="26"/>
        </w:rPr>
        <w:t xml:space="preserve">- приобретены полноцветные буклеты и листовки в количестве 60 859 шт. на сумму 110,03 тыс. рублей по тематикам: </w:t>
      </w:r>
      <w:proofErr w:type="gramStart"/>
      <w:r w:rsidRPr="00702F24">
        <w:rPr>
          <w:sz w:val="26"/>
          <w:szCs w:val="26"/>
        </w:rPr>
        <w:t>«Пожарная безопасность в квартире или офисе» - 5 000 шт.; «Действия граждан при угрозе возникновения террористических актов в местах массового пребывания» - 5 000 шт.; «Сигналы оповещения ГО и действия населения по ним» - 5 000 шт.; «Осторожно ртуть» - 5 000 шт.; «Добрые советы для детей и их друзей» - 5 000 шт.; «Соблюдение пожарной безопасности детьми и школьниками» - 5 000 шт.; «Если завтра</w:t>
      </w:r>
      <w:proofErr w:type="gramEnd"/>
      <w:r w:rsidRPr="00702F24">
        <w:rPr>
          <w:sz w:val="26"/>
          <w:szCs w:val="26"/>
        </w:rPr>
        <w:t xml:space="preserve"> – пожар… действуй ПРАВИЛЬНО!» - 5 000 шт.; «Памятка оповещение населения в чрезвычайных ситуациях» - 5 000 шт.; «Действия населения при террористическом акте» - 4 309 шт. Листовки на тему:</w:t>
      </w:r>
      <w:r w:rsidR="00143348">
        <w:rPr>
          <w:sz w:val="26"/>
          <w:szCs w:val="26"/>
        </w:rPr>
        <w:t xml:space="preserve"> </w:t>
      </w:r>
      <w:r w:rsidRPr="00702F24">
        <w:rPr>
          <w:sz w:val="26"/>
          <w:szCs w:val="26"/>
        </w:rPr>
        <w:t xml:space="preserve">«Детям о пожаре» №1 - 1 000 шт.; «Причина пожара могут быть электробытовые приборы» - 1050 </w:t>
      </w:r>
      <w:proofErr w:type="spellStart"/>
      <w:r w:rsidRPr="00702F24">
        <w:rPr>
          <w:sz w:val="26"/>
          <w:szCs w:val="26"/>
        </w:rPr>
        <w:t>шт</w:t>
      </w:r>
      <w:proofErr w:type="spellEnd"/>
      <w:r w:rsidRPr="00702F24">
        <w:rPr>
          <w:sz w:val="26"/>
          <w:szCs w:val="26"/>
        </w:rPr>
        <w:t>.</w:t>
      </w:r>
      <w:proofErr w:type="gramStart"/>
      <w:r w:rsidRPr="00702F24">
        <w:rPr>
          <w:sz w:val="26"/>
          <w:szCs w:val="26"/>
        </w:rPr>
        <w:t>;«</w:t>
      </w:r>
      <w:proofErr w:type="gramEnd"/>
      <w:r w:rsidRPr="00702F24">
        <w:rPr>
          <w:sz w:val="26"/>
          <w:szCs w:val="26"/>
        </w:rPr>
        <w:t>Детям о пожаре» №2 - 1 000 шт.; «Безопасная вода» - 1 000 шт.; «Осторожно, тонкий лёд!» - 2 000 шт.; «Как избежать пожара в квартире» - 2 000 шт.; «Расписание уроков» №1 – 4 250 шт.; «Расписание уроков» №2 – 4 250 шт.</w:t>
      </w:r>
      <w:r w:rsidRPr="00702F24">
        <w:rPr>
          <w:iCs/>
          <w:sz w:val="26"/>
          <w:szCs w:val="26"/>
        </w:rPr>
        <w:t>;</w:t>
      </w:r>
    </w:p>
    <w:p w:rsidR="004568F4" w:rsidRDefault="004568F4" w:rsidP="004568F4">
      <w:pPr>
        <w:ind w:firstLine="709"/>
        <w:jc w:val="both"/>
        <w:rPr>
          <w:sz w:val="26"/>
          <w:szCs w:val="26"/>
        </w:rPr>
      </w:pPr>
      <w:r w:rsidRPr="00702F24">
        <w:rPr>
          <w:iCs/>
          <w:sz w:val="26"/>
          <w:szCs w:val="26"/>
        </w:rPr>
        <w:t xml:space="preserve">- оказаны услуги трансляции видеороликов социальной направленности в эфире телевизионного канала, вещающего на территории города Когалыма. Трансляция видеороликов на тему: </w:t>
      </w:r>
      <w:r w:rsidRPr="00702F24">
        <w:rPr>
          <w:kern w:val="16"/>
          <w:sz w:val="26"/>
          <w:szCs w:val="26"/>
        </w:rPr>
        <w:t xml:space="preserve">«Действия при пожаре в квартире», хронометраж 45 секунд, количество выходов в эфир - 19; «Пожарная безопасность в Новогодние праздники», хронометраж 30 секунд, количество выходов в эфир - 9; «Телефон Единой дежурной диспетчерской службы города Когалыма», хронометраж 18 секунд, количество выходов в эфир – 29 </w:t>
      </w:r>
      <w:r w:rsidRPr="00702F24">
        <w:rPr>
          <w:sz w:val="26"/>
          <w:szCs w:val="26"/>
        </w:rPr>
        <w:t xml:space="preserve">на сумму         </w:t>
      </w:r>
      <w:r w:rsidR="00BE41C5">
        <w:rPr>
          <w:sz w:val="26"/>
          <w:szCs w:val="26"/>
        </w:rPr>
        <w:t xml:space="preserve">               47,73 </w:t>
      </w:r>
      <w:proofErr w:type="spellStart"/>
      <w:r w:rsidR="00BE41C5">
        <w:rPr>
          <w:sz w:val="26"/>
          <w:szCs w:val="26"/>
        </w:rPr>
        <w:t>тыс</w:t>
      </w:r>
      <w:proofErr w:type="gramStart"/>
      <w:r w:rsidR="00BE41C5">
        <w:rPr>
          <w:sz w:val="26"/>
          <w:szCs w:val="26"/>
        </w:rPr>
        <w:t>.р</w:t>
      </w:r>
      <w:proofErr w:type="gramEnd"/>
      <w:r w:rsidR="00BE41C5">
        <w:rPr>
          <w:sz w:val="26"/>
          <w:szCs w:val="26"/>
        </w:rPr>
        <w:t>ублей</w:t>
      </w:r>
      <w:proofErr w:type="spellEnd"/>
      <w:r w:rsidR="00BE41C5">
        <w:rPr>
          <w:sz w:val="26"/>
          <w:szCs w:val="26"/>
        </w:rPr>
        <w:t>.</w:t>
      </w:r>
    </w:p>
    <w:p w:rsidR="002C2E9E" w:rsidRPr="00A90FAB" w:rsidRDefault="002C2E9E" w:rsidP="00F01080">
      <w:pPr>
        <w:jc w:val="both"/>
        <w:rPr>
          <w:bCs/>
          <w:iCs/>
          <w:sz w:val="26"/>
          <w:szCs w:val="26"/>
          <w:highlight w:val="yellow"/>
        </w:rPr>
      </w:pPr>
    </w:p>
    <w:p w:rsidR="00D66C7F" w:rsidRPr="002C2E9E" w:rsidRDefault="00D66C7F" w:rsidP="00F21CFD">
      <w:pPr>
        <w:pStyle w:val="1"/>
        <w:jc w:val="both"/>
        <w:rPr>
          <w:sz w:val="26"/>
          <w:szCs w:val="26"/>
        </w:rPr>
      </w:pPr>
      <w:bookmarkStart w:id="31" w:name="_Toc446318124"/>
      <w:r w:rsidRPr="002C2E9E">
        <w:rPr>
          <w:sz w:val="26"/>
          <w:szCs w:val="26"/>
        </w:rPr>
        <w:t>11. Организация мероприятий по охране окружающей среды в границах городского округа</w:t>
      </w:r>
      <w:bookmarkEnd w:id="30"/>
      <w:bookmarkEnd w:id="31"/>
    </w:p>
    <w:p w:rsidR="00D66C7F" w:rsidRPr="00940107" w:rsidRDefault="00D66C7F" w:rsidP="006D0FB5">
      <w:pPr>
        <w:widowControl w:val="0"/>
        <w:autoSpaceDE w:val="0"/>
        <w:autoSpaceDN w:val="0"/>
        <w:adjustRightInd w:val="0"/>
        <w:ind w:firstLine="709"/>
        <w:jc w:val="both"/>
        <w:rPr>
          <w:sz w:val="26"/>
          <w:szCs w:val="26"/>
          <w:highlight w:val="yellow"/>
        </w:rPr>
      </w:pPr>
    </w:p>
    <w:p w:rsidR="002C2E9E" w:rsidRPr="002C2E9E" w:rsidRDefault="002C2E9E" w:rsidP="002C2E9E">
      <w:pPr>
        <w:ind w:firstLine="709"/>
        <w:jc w:val="both"/>
        <w:rPr>
          <w:color w:val="000000"/>
          <w:sz w:val="26"/>
          <w:szCs w:val="26"/>
        </w:rPr>
      </w:pPr>
      <w:r w:rsidRPr="002C2E9E">
        <w:rPr>
          <w:color w:val="000000"/>
          <w:sz w:val="26"/>
          <w:szCs w:val="26"/>
        </w:rPr>
        <w:t>В соответствии с распоряжением Правительства Ханты-Мансийского автономного округа - Югры от 11.03.2016 №110-рп «О XIV Международной экологической акции «Спасти и сохранить», Администрацией города Когалыма подготовлено Постановление от 05.04.2016 №</w:t>
      </w:r>
      <w:r w:rsidR="00143348">
        <w:rPr>
          <w:color w:val="000000"/>
          <w:sz w:val="26"/>
          <w:szCs w:val="26"/>
        </w:rPr>
        <w:t xml:space="preserve"> </w:t>
      </w:r>
      <w:r w:rsidRPr="002C2E9E">
        <w:rPr>
          <w:color w:val="000000"/>
          <w:sz w:val="26"/>
          <w:szCs w:val="26"/>
        </w:rPr>
        <w:t>958 «О проведении мероприятий в рамках XIV Международной экологической акции «Спасти и сохранить» в городе Когалыме».</w:t>
      </w:r>
    </w:p>
    <w:p w:rsidR="002C2E9E" w:rsidRPr="002C2E9E" w:rsidRDefault="002C2E9E" w:rsidP="002C2E9E">
      <w:pPr>
        <w:ind w:firstLine="709"/>
        <w:jc w:val="both"/>
        <w:rPr>
          <w:sz w:val="26"/>
          <w:szCs w:val="26"/>
        </w:rPr>
      </w:pPr>
      <w:r w:rsidRPr="002C2E9E">
        <w:rPr>
          <w:sz w:val="26"/>
          <w:szCs w:val="26"/>
        </w:rPr>
        <w:t xml:space="preserve">Для улучшения качества атмосферного воздуха в городе проводится озеленение селитебной и производственной зон. Предприятия города, </w:t>
      </w:r>
      <w:r w:rsidRPr="002C2E9E">
        <w:rPr>
          <w:sz w:val="26"/>
          <w:szCs w:val="26"/>
        </w:rPr>
        <w:lastRenderedPageBreak/>
        <w:t>общественные организации и учащиеся общеобразовательных учреждений принимают активное участие в высадке деревьев в рамках акций «Алея выпускников», «Национальный день посадки леса» и</w:t>
      </w:r>
      <w:r w:rsidR="00143348">
        <w:rPr>
          <w:sz w:val="26"/>
          <w:szCs w:val="26"/>
        </w:rPr>
        <w:t xml:space="preserve"> </w:t>
      </w:r>
      <w:r w:rsidRPr="002C2E9E">
        <w:rPr>
          <w:sz w:val="26"/>
          <w:szCs w:val="26"/>
        </w:rPr>
        <w:t>«Спасти и сохранить».</w:t>
      </w:r>
      <w:r w:rsidR="00143348">
        <w:rPr>
          <w:sz w:val="26"/>
          <w:szCs w:val="26"/>
        </w:rPr>
        <w:t xml:space="preserve"> </w:t>
      </w:r>
      <w:r w:rsidRPr="002C2E9E">
        <w:rPr>
          <w:color w:val="000000"/>
          <w:sz w:val="26"/>
          <w:szCs w:val="26"/>
        </w:rPr>
        <w:t>За время проведения акций б</w:t>
      </w:r>
      <w:r w:rsidRPr="002C2E9E">
        <w:rPr>
          <w:sz w:val="26"/>
          <w:szCs w:val="26"/>
        </w:rPr>
        <w:t xml:space="preserve">ыло посажено 844 дерева, 15 кустарников. </w:t>
      </w:r>
      <w:r w:rsidRPr="002C2E9E">
        <w:rPr>
          <w:color w:val="000000"/>
          <w:sz w:val="26"/>
          <w:szCs w:val="26"/>
        </w:rPr>
        <w:t>Проведена санитарная обработка растений от насекомых и в</w:t>
      </w:r>
      <w:r w:rsidR="00260792">
        <w:rPr>
          <w:color w:val="000000"/>
          <w:sz w:val="26"/>
          <w:szCs w:val="26"/>
        </w:rPr>
        <w:t>редителей на общей площади 104 г</w:t>
      </w:r>
      <w:r w:rsidRPr="002C2E9E">
        <w:rPr>
          <w:color w:val="000000"/>
          <w:sz w:val="26"/>
          <w:szCs w:val="26"/>
        </w:rPr>
        <w:t>а.</w:t>
      </w:r>
    </w:p>
    <w:p w:rsidR="002C2E9E" w:rsidRPr="002C2E9E" w:rsidRDefault="002C2E9E" w:rsidP="002C2E9E">
      <w:pPr>
        <w:ind w:firstLine="709"/>
        <w:jc w:val="both"/>
        <w:rPr>
          <w:sz w:val="26"/>
          <w:szCs w:val="26"/>
        </w:rPr>
      </w:pPr>
      <w:proofErr w:type="gramStart"/>
      <w:r w:rsidRPr="002C2E9E">
        <w:rPr>
          <w:sz w:val="26"/>
          <w:szCs w:val="26"/>
        </w:rPr>
        <w:t>В соответствии с распоряжением Правительства Ханты-Мансийского автономного округа - Югры от 12.02.2016 №</w:t>
      </w:r>
      <w:r w:rsidR="00143348">
        <w:rPr>
          <w:sz w:val="26"/>
          <w:szCs w:val="26"/>
        </w:rPr>
        <w:t xml:space="preserve"> </w:t>
      </w:r>
      <w:r w:rsidRPr="002C2E9E">
        <w:rPr>
          <w:sz w:val="26"/>
          <w:szCs w:val="26"/>
        </w:rPr>
        <w:t>57-рп «О плане мероприятий по проведению в 2016 году в Ханты-Мансийском автономном округе – Югре региональной экологической вахты»</w:t>
      </w:r>
      <w:r w:rsidRPr="002C2E9E">
        <w:rPr>
          <w:color w:val="000000"/>
          <w:sz w:val="26"/>
          <w:szCs w:val="26"/>
        </w:rPr>
        <w:t xml:space="preserve"> Администрацией города Когалыма подготовлено Постановление</w:t>
      </w:r>
      <w:r w:rsidRPr="002C2E9E">
        <w:rPr>
          <w:sz w:val="26"/>
          <w:szCs w:val="26"/>
        </w:rPr>
        <w:t xml:space="preserve"> Администрации города Когалыма от 06.04.2016 №960 «О проведении мероприятий региональной экологической вахты на территории города Когалыма в 2016 году».</w:t>
      </w:r>
      <w:proofErr w:type="gramEnd"/>
    </w:p>
    <w:p w:rsidR="002C2E9E" w:rsidRPr="002C2E9E" w:rsidRDefault="0099741C" w:rsidP="002C2E9E">
      <w:pPr>
        <w:ind w:firstLine="709"/>
        <w:jc w:val="both"/>
        <w:rPr>
          <w:sz w:val="26"/>
          <w:szCs w:val="26"/>
        </w:rPr>
      </w:pPr>
      <w:r>
        <w:rPr>
          <w:sz w:val="26"/>
          <w:szCs w:val="26"/>
        </w:rPr>
        <w:t>В рамках а</w:t>
      </w:r>
      <w:r w:rsidR="002C2E9E" w:rsidRPr="002C2E9E">
        <w:rPr>
          <w:sz w:val="26"/>
          <w:szCs w:val="26"/>
        </w:rPr>
        <w:t>кций проделана следующая работа:</w:t>
      </w:r>
    </w:p>
    <w:p w:rsidR="002C2E9E" w:rsidRPr="002C2E9E" w:rsidRDefault="002C2E9E" w:rsidP="002C2E9E">
      <w:pPr>
        <w:ind w:firstLine="709"/>
        <w:jc w:val="both"/>
        <w:rPr>
          <w:sz w:val="26"/>
          <w:szCs w:val="26"/>
        </w:rPr>
      </w:pPr>
      <w:r w:rsidRPr="002C2E9E">
        <w:rPr>
          <w:sz w:val="26"/>
          <w:szCs w:val="26"/>
        </w:rPr>
        <w:t>- проведено 3271 природоохранных и эколого-просветительских мероприятий;</w:t>
      </w:r>
    </w:p>
    <w:p w:rsidR="002C2E9E" w:rsidRPr="002C2E9E" w:rsidRDefault="002C2E9E" w:rsidP="002C2E9E">
      <w:pPr>
        <w:ind w:firstLine="709"/>
        <w:jc w:val="both"/>
        <w:rPr>
          <w:sz w:val="26"/>
          <w:szCs w:val="26"/>
        </w:rPr>
      </w:pPr>
      <w:r w:rsidRPr="002C2E9E">
        <w:rPr>
          <w:sz w:val="26"/>
          <w:szCs w:val="26"/>
        </w:rPr>
        <w:t>- приняло участие около 150 организаций;</w:t>
      </w:r>
    </w:p>
    <w:p w:rsidR="002C2E9E" w:rsidRPr="002C2E9E" w:rsidRDefault="002C2E9E" w:rsidP="00143348">
      <w:pPr>
        <w:ind w:firstLine="709"/>
        <w:jc w:val="both"/>
        <w:rPr>
          <w:sz w:val="26"/>
          <w:szCs w:val="26"/>
        </w:rPr>
      </w:pPr>
      <w:r w:rsidRPr="002C2E9E">
        <w:rPr>
          <w:sz w:val="26"/>
          <w:szCs w:val="26"/>
        </w:rPr>
        <w:t>- площадь озелененной территории составила около 9 га;</w:t>
      </w:r>
    </w:p>
    <w:p w:rsidR="002C2E9E" w:rsidRPr="002C2E9E" w:rsidRDefault="002C2E9E" w:rsidP="00143348">
      <w:pPr>
        <w:ind w:firstLine="709"/>
        <w:jc w:val="both"/>
        <w:rPr>
          <w:sz w:val="26"/>
          <w:szCs w:val="26"/>
        </w:rPr>
      </w:pPr>
      <w:r w:rsidRPr="002C2E9E">
        <w:rPr>
          <w:sz w:val="26"/>
          <w:szCs w:val="26"/>
        </w:rPr>
        <w:t>- разработан паспорт населенного пункта, подверженного угрозе лесных пожаров;</w:t>
      </w:r>
    </w:p>
    <w:p w:rsidR="002C2E9E" w:rsidRPr="002C2E9E" w:rsidRDefault="002C2E9E" w:rsidP="00143348">
      <w:pPr>
        <w:ind w:firstLine="709"/>
        <w:jc w:val="both"/>
        <w:rPr>
          <w:sz w:val="26"/>
          <w:szCs w:val="26"/>
        </w:rPr>
      </w:pPr>
      <w:r w:rsidRPr="002C2E9E">
        <w:rPr>
          <w:sz w:val="26"/>
          <w:szCs w:val="26"/>
        </w:rPr>
        <w:t>- проведена экологическая акция по сбору макулатуры, в которой приняли участие все общеобразовательные организации.</w:t>
      </w:r>
    </w:p>
    <w:p w:rsidR="002C2E9E" w:rsidRPr="002C2E9E" w:rsidRDefault="002C2E9E" w:rsidP="00143348">
      <w:pPr>
        <w:ind w:firstLine="709"/>
        <w:jc w:val="both"/>
        <w:rPr>
          <w:sz w:val="26"/>
          <w:szCs w:val="26"/>
        </w:rPr>
      </w:pPr>
      <w:r w:rsidRPr="002C2E9E">
        <w:rPr>
          <w:sz w:val="26"/>
          <w:szCs w:val="26"/>
        </w:rPr>
        <w:t>Проводилась зачистка территории города, городских лесов, в том числе пришкольных и дворовых территорий.</w:t>
      </w:r>
    </w:p>
    <w:p w:rsidR="002C2E9E" w:rsidRPr="002C2E9E" w:rsidRDefault="002C2E9E" w:rsidP="00143348">
      <w:pPr>
        <w:ind w:firstLine="709"/>
        <w:jc w:val="both"/>
        <w:rPr>
          <w:sz w:val="26"/>
          <w:szCs w:val="26"/>
        </w:rPr>
      </w:pPr>
      <w:r w:rsidRPr="002C2E9E">
        <w:rPr>
          <w:sz w:val="26"/>
          <w:szCs w:val="26"/>
        </w:rPr>
        <w:t>Коллективы городских предприятий регулярно проводили субботники в городской черте, в закрепленных лесных зонах и на территориях предприятий. Разработана схема закрепления территорий города за предприятиями городского хозяйства и структурными подразделениями общества с ограниченной ответственностью «</w:t>
      </w:r>
      <w:proofErr w:type="gramStart"/>
      <w:r w:rsidRPr="002C2E9E">
        <w:rPr>
          <w:sz w:val="26"/>
          <w:szCs w:val="26"/>
        </w:rPr>
        <w:t>ЛУКОЙЛ-Западная</w:t>
      </w:r>
      <w:proofErr w:type="gramEnd"/>
      <w:r w:rsidRPr="002C2E9E">
        <w:rPr>
          <w:sz w:val="26"/>
          <w:szCs w:val="26"/>
        </w:rPr>
        <w:t xml:space="preserve"> Сибирь».</w:t>
      </w:r>
    </w:p>
    <w:p w:rsidR="002C2E9E" w:rsidRPr="002C2E9E" w:rsidRDefault="002C2E9E" w:rsidP="002C2E9E">
      <w:pPr>
        <w:ind w:firstLine="709"/>
        <w:jc w:val="both"/>
        <w:rPr>
          <w:sz w:val="26"/>
          <w:szCs w:val="26"/>
        </w:rPr>
      </w:pPr>
      <w:r w:rsidRPr="002C2E9E">
        <w:rPr>
          <w:sz w:val="26"/>
          <w:szCs w:val="26"/>
        </w:rPr>
        <w:t>Дополнительно, в 2016 году разработаны и утверждены постановлением  Администрации города Когалыма от 13.05.2016 №</w:t>
      </w:r>
      <w:r w:rsidR="00143348">
        <w:rPr>
          <w:sz w:val="26"/>
          <w:szCs w:val="26"/>
        </w:rPr>
        <w:t xml:space="preserve"> </w:t>
      </w:r>
      <w:r w:rsidRPr="002C2E9E">
        <w:rPr>
          <w:sz w:val="26"/>
          <w:szCs w:val="26"/>
        </w:rPr>
        <w:t xml:space="preserve">1340 мероприятия по благоустройству, озеленению и санитарному содержанию территории города Когалыма. С целью выполнения данных работ более чем за 80 предприятиями, учреждениями и организациями города Когалыма закреплены городские территории  и лесные массивы. В рамках реализации данных мероприятий было вывезено мусора более 3000 </w:t>
      </w:r>
      <w:proofErr w:type="spellStart"/>
      <w:r w:rsidRPr="002C2E9E">
        <w:rPr>
          <w:sz w:val="26"/>
          <w:szCs w:val="26"/>
        </w:rPr>
        <w:t>куб.м</w:t>
      </w:r>
      <w:proofErr w:type="spellEnd"/>
      <w:r w:rsidRPr="002C2E9E">
        <w:rPr>
          <w:sz w:val="26"/>
          <w:szCs w:val="26"/>
        </w:rPr>
        <w:t>., приняло участие более 18 тыс. человек.</w:t>
      </w:r>
    </w:p>
    <w:p w:rsidR="002C2E9E" w:rsidRPr="002C2E9E" w:rsidRDefault="002C2E9E" w:rsidP="002C2E9E">
      <w:pPr>
        <w:ind w:firstLine="709"/>
        <w:jc w:val="both"/>
        <w:rPr>
          <w:sz w:val="26"/>
          <w:szCs w:val="26"/>
        </w:rPr>
      </w:pPr>
      <w:r w:rsidRPr="002C2E9E">
        <w:rPr>
          <w:sz w:val="26"/>
          <w:szCs w:val="26"/>
        </w:rPr>
        <w:t xml:space="preserve">Все городские экологические мероприятия широко освещались местными средствами массовой информации. </w:t>
      </w:r>
    </w:p>
    <w:p w:rsidR="002C2E9E" w:rsidRDefault="002C2E9E" w:rsidP="002C2E9E">
      <w:pPr>
        <w:ind w:firstLine="709"/>
        <w:jc w:val="both"/>
        <w:rPr>
          <w:sz w:val="26"/>
          <w:szCs w:val="26"/>
        </w:rPr>
      </w:pPr>
      <w:r w:rsidRPr="002C2E9E">
        <w:rPr>
          <w:sz w:val="26"/>
          <w:szCs w:val="26"/>
        </w:rPr>
        <w:t>Год от го</w:t>
      </w:r>
      <w:r w:rsidR="0099741C">
        <w:rPr>
          <w:sz w:val="26"/>
          <w:szCs w:val="26"/>
        </w:rPr>
        <w:t>да в городе Когалыме интерес к а</w:t>
      </w:r>
      <w:r w:rsidR="00FE32F4">
        <w:rPr>
          <w:sz w:val="26"/>
          <w:szCs w:val="26"/>
        </w:rPr>
        <w:t>кции</w:t>
      </w:r>
      <w:r w:rsidRPr="002C2E9E">
        <w:rPr>
          <w:sz w:val="26"/>
          <w:szCs w:val="26"/>
        </w:rPr>
        <w:t xml:space="preserve"> возрастает, ведь ее мероприятия помогают улучшать уникальную природу родного края и воспитывать экологически грамотное поколение. </w:t>
      </w:r>
    </w:p>
    <w:p w:rsidR="0087279B" w:rsidRDefault="0087279B" w:rsidP="002C2E9E">
      <w:pPr>
        <w:ind w:firstLine="709"/>
        <w:jc w:val="both"/>
        <w:rPr>
          <w:sz w:val="26"/>
          <w:szCs w:val="26"/>
        </w:rPr>
      </w:pPr>
    </w:p>
    <w:p w:rsidR="0087279B" w:rsidRDefault="0087279B" w:rsidP="002C2E9E">
      <w:pPr>
        <w:ind w:firstLine="709"/>
        <w:jc w:val="both"/>
        <w:rPr>
          <w:sz w:val="26"/>
          <w:szCs w:val="26"/>
        </w:rPr>
      </w:pPr>
    </w:p>
    <w:p w:rsidR="0087279B" w:rsidRDefault="0087279B" w:rsidP="002C2E9E">
      <w:pPr>
        <w:ind w:firstLine="709"/>
        <w:jc w:val="both"/>
        <w:rPr>
          <w:sz w:val="26"/>
          <w:szCs w:val="26"/>
        </w:rPr>
      </w:pPr>
    </w:p>
    <w:p w:rsidR="0087279B" w:rsidRDefault="0087279B" w:rsidP="002C2E9E">
      <w:pPr>
        <w:ind w:firstLine="709"/>
        <w:jc w:val="both"/>
        <w:rPr>
          <w:sz w:val="26"/>
          <w:szCs w:val="26"/>
        </w:rPr>
      </w:pPr>
    </w:p>
    <w:p w:rsidR="00D96E24" w:rsidRPr="00A90FAB" w:rsidRDefault="00D96E24" w:rsidP="00F01080">
      <w:pPr>
        <w:autoSpaceDE w:val="0"/>
        <w:autoSpaceDN w:val="0"/>
        <w:adjustRightInd w:val="0"/>
        <w:jc w:val="both"/>
        <w:rPr>
          <w:sz w:val="18"/>
          <w:szCs w:val="26"/>
          <w:highlight w:val="yellow"/>
        </w:rPr>
      </w:pPr>
    </w:p>
    <w:p w:rsidR="00D66C7F" w:rsidRPr="0068224B" w:rsidRDefault="00D66C7F" w:rsidP="00F21CFD">
      <w:pPr>
        <w:pStyle w:val="1"/>
        <w:jc w:val="both"/>
        <w:rPr>
          <w:sz w:val="26"/>
          <w:szCs w:val="26"/>
        </w:rPr>
      </w:pPr>
      <w:bookmarkStart w:id="32" w:name="_Toc352163220"/>
      <w:bookmarkStart w:id="33" w:name="_Toc446318125"/>
      <w:r w:rsidRPr="0068224B">
        <w:lastRenderedPageBreak/>
        <w:t xml:space="preserve">12. </w:t>
      </w:r>
      <w:bookmarkEnd w:id="32"/>
      <w:proofErr w:type="gramStart"/>
      <w:r w:rsidRPr="0068224B">
        <w:rPr>
          <w:sz w:val="26"/>
          <w:szCs w:val="26"/>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Ханты-Мансийского автономного</w:t>
      </w:r>
      <w:proofErr w:type="gramEnd"/>
      <w:r w:rsidRPr="0068224B">
        <w:rPr>
          <w:sz w:val="26"/>
          <w:szCs w:val="26"/>
        </w:rPr>
        <w:t xml:space="preserve"> округа - Югры), создание условий для осуществления присмотра и ухода за детьми, содержания детей в муниципальных образовательных организациях, а также организация отдыха детей в каникулярное время</w:t>
      </w:r>
      <w:bookmarkEnd w:id="33"/>
    </w:p>
    <w:p w:rsidR="00D66C7F" w:rsidRPr="00940107" w:rsidRDefault="00D66C7F" w:rsidP="006D0FB5">
      <w:pPr>
        <w:ind w:firstLine="709"/>
        <w:jc w:val="both"/>
        <w:rPr>
          <w:b/>
          <w:sz w:val="26"/>
          <w:szCs w:val="26"/>
          <w:highlight w:val="yellow"/>
        </w:rPr>
      </w:pPr>
    </w:p>
    <w:p w:rsidR="0068224B" w:rsidRPr="0068224B" w:rsidRDefault="0068224B" w:rsidP="0068224B">
      <w:pPr>
        <w:ind w:firstLine="709"/>
        <w:jc w:val="both"/>
        <w:rPr>
          <w:sz w:val="26"/>
          <w:szCs w:val="26"/>
        </w:rPr>
      </w:pPr>
      <w:r w:rsidRPr="0068224B">
        <w:rPr>
          <w:sz w:val="26"/>
          <w:szCs w:val="26"/>
        </w:rPr>
        <w:t xml:space="preserve">Система образования города Когалыма включает 16 образовательных организаций, в том числе: </w:t>
      </w:r>
    </w:p>
    <w:p w:rsidR="0068224B" w:rsidRPr="0068224B" w:rsidRDefault="0068224B" w:rsidP="0068224B">
      <w:pPr>
        <w:ind w:firstLine="709"/>
        <w:jc w:val="both"/>
        <w:rPr>
          <w:rFonts w:eastAsia="Calibri"/>
          <w:sz w:val="26"/>
          <w:szCs w:val="26"/>
        </w:rPr>
      </w:pPr>
      <w:r w:rsidRPr="0068224B">
        <w:rPr>
          <w:rFonts w:eastAsia="Calibri"/>
          <w:sz w:val="26"/>
          <w:szCs w:val="26"/>
        </w:rPr>
        <w:t>- 7 дошкольных образовательных организаций, предоставляющих населению города Когалыма услуги дошкольного образования для детей в возрасте от 1,5 до 7 лет.</w:t>
      </w:r>
    </w:p>
    <w:p w:rsidR="0068224B" w:rsidRPr="0068224B" w:rsidRDefault="0068224B" w:rsidP="00143348">
      <w:pPr>
        <w:tabs>
          <w:tab w:val="left" w:pos="851"/>
        </w:tabs>
        <w:ind w:firstLine="709"/>
        <w:jc w:val="both"/>
        <w:rPr>
          <w:rFonts w:eastAsia="Calibri"/>
          <w:sz w:val="26"/>
          <w:szCs w:val="26"/>
        </w:rPr>
      </w:pPr>
      <w:r w:rsidRPr="0068224B">
        <w:rPr>
          <w:rFonts w:eastAsia="Calibri"/>
          <w:sz w:val="26"/>
          <w:szCs w:val="26"/>
        </w:rPr>
        <w:t>- 7 общеобразовательных организаций, одна из них с углубленным изучением отдельных предметов;</w:t>
      </w:r>
    </w:p>
    <w:p w:rsidR="0068224B" w:rsidRPr="0068224B" w:rsidRDefault="0068224B" w:rsidP="00143348">
      <w:pPr>
        <w:ind w:firstLine="709"/>
        <w:jc w:val="both"/>
        <w:rPr>
          <w:rFonts w:eastAsia="Calibri"/>
          <w:sz w:val="26"/>
          <w:szCs w:val="26"/>
        </w:rPr>
      </w:pPr>
      <w:r w:rsidRPr="0068224B">
        <w:rPr>
          <w:rFonts w:eastAsia="Calibri"/>
          <w:sz w:val="26"/>
          <w:szCs w:val="26"/>
        </w:rPr>
        <w:t>- 2 организации дополнительного образования.</w:t>
      </w:r>
    </w:p>
    <w:p w:rsidR="0068224B" w:rsidRPr="0068224B" w:rsidRDefault="0068224B" w:rsidP="00143348">
      <w:pPr>
        <w:ind w:firstLine="709"/>
        <w:jc w:val="both"/>
        <w:rPr>
          <w:rFonts w:eastAsia="Calibri"/>
          <w:sz w:val="26"/>
          <w:szCs w:val="26"/>
        </w:rPr>
      </w:pPr>
      <w:r w:rsidRPr="0068224B">
        <w:rPr>
          <w:rFonts w:eastAsia="Calibri"/>
          <w:sz w:val="26"/>
          <w:szCs w:val="26"/>
        </w:rPr>
        <w:t>В городе Когалыме также осуществляют образовательную деятельность:</w:t>
      </w:r>
    </w:p>
    <w:p w:rsidR="0068224B" w:rsidRPr="0068224B" w:rsidRDefault="0068224B" w:rsidP="00143348">
      <w:pPr>
        <w:numPr>
          <w:ilvl w:val="0"/>
          <w:numId w:val="3"/>
        </w:numPr>
        <w:ind w:left="0" w:firstLine="709"/>
        <w:jc w:val="both"/>
        <w:rPr>
          <w:rFonts w:eastAsia="Calibri"/>
          <w:sz w:val="26"/>
          <w:szCs w:val="26"/>
        </w:rPr>
      </w:pPr>
      <w:r w:rsidRPr="0068224B">
        <w:rPr>
          <w:rFonts w:eastAsia="Calibri"/>
          <w:sz w:val="26"/>
          <w:szCs w:val="26"/>
        </w:rPr>
        <w:t xml:space="preserve">1 бюджетное учреждение профессионального образования Ханты-Мансийского автономного округа – Югры «Когалымский профессиональный колледж»; </w:t>
      </w:r>
    </w:p>
    <w:p w:rsidR="0068224B" w:rsidRPr="0068224B" w:rsidRDefault="0068224B" w:rsidP="00143348">
      <w:pPr>
        <w:numPr>
          <w:ilvl w:val="0"/>
          <w:numId w:val="3"/>
        </w:numPr>
        <w:ind w:left="0" w:firstLine="709"/>
        <w:jc w:val="both"/>
        <w:rPr>
          <w:rFonts w:eastAsia="Calibri"/>
          <w:sz w:val="26"/>
          <w:szCs w:val="26"/>
        </w:rPr>
      </w:pPr>
      <w:r w:rsidRPr="0068224B">
        <w:rPr>
          <w:rFonts w:eastAsia="Calibri"/>
          <w:sz w:val="26"/>
          <w:szCs w:val="26"/>
        </w:rPr>
        <w:t>2 филиала учреждений среднего профессионального образования:</w:t>
      </w:r>
    </w:p>
    <w:p w:rsidR="0068224B" w:rsidRPr="0068224B" w:rsidRDefault="0068224B" w:rsidP="00143348">
      <w:pPr>
        <w:ind w:firstLine="709"/>
        <w:jc w:val="both"/>
        <w:rPr>
          <w:rFonts w:eastAsia="Calibri"/>
          <w:sz w:val="26"/>
          <w:szCs w:val="26"/>
        </w:rPr>
      </w:pPr>
      <w:r w:rsidRPr="0068224B">
        <w:rPr>
          <w:rFonts w:eastAsia="Calibri"/>
          <w:sz w:val="26"/>
          <w:szCs w:val="26"/>
        </w:rPr>
        <w:t>- Когалымский филиал государственного автономного образовательного учреждения среднего профессионального образования Свердловской области «Уральский колле</w:t>
      </w:r>
      <w:proofErr w:type="gramStart"/>
      <w:r w:rsidRPr="0068224B">
        <w:rPr>
          <w:rFonts w:eastAsia="Calibri"/>
          <w:sz w:val="26"/>
          <w:szCs w:val="26"/>
        </w:rPr>
        <w:t>дж стр</w:t>
      </w:r>
      <w:proofErr w:type="gramEnd"/>
      <w:r w:rsidRPr="0068224B">
        <w:rPr>
          <w:rFonts w:eastAsia="Calibri"/>
          <w:sz w:val="26"/>
          <w:szCs w:val="26"/>
        </w:rPr>
        <w:t>оительства, архитектуры и предпринимательства»;</w:t>
      </w:r>
    </w:p>
    <w:p w:rsidR="0068224B" w:rsidRPr="0068224B" w:rsidRDefault="0068224B" w:rsidP="00143348">
      <w:pPr>
        <w:ind w:firstLine="709"/>
        <w:jc w:val="both"/>
        <w:rPr>
          <w:rFonts w:eastAsia="Calibri"/>
          <w:sz w:val="26"/>
          <w:szCs w:val="26"/>
        </w:rPr>
      </w:pPr>
      <w:r w:rsidRPr="0068224B">
        <w:rPr>
          <w:rFonts w:eastAsia="Calibri"/>
          <w:sz w:val="26"/>
          <w:szCs w:val="26"/>
        </w:rPr>
        <w:t>- Филиал бюджетного учреждения среднего профессионального образования Ханты-Мансийского автономного округа – Югры «</w:t>
      </w:r>
      <w:proofErr w:type="spellStart"/>
      <w:r w:rsidRPr="0068224B">
        <w:rPr>
          <w:rFonts w:eastAsia="Calibri"/>
          <w:sz w:val="26"/>
          <w:szCs w:val="26"/>
        </w:rPr>
        <w:t>Сургутский</w:t>
      </w:r>
      <w:proofErr w:type="spellEnd"/>
      <w:r w:rsidRPr="0068224B">
        <w:rPr>
          <w:rFonts w:eastAsia="Calibri"/>
          <w:sz w:val="26"/>
          <w:szCs w:val="26"/>
        </w:rPr>
        <w:t xml:space="preserve"> медицинский колледж»;</w:t>
      </w:r>
    </w:p>
    <w:p w:rsidR="0068224B" w:rsidRPr="0068224B" w:rsidRDefault="0068224B" w:rsidP="00E312B5">
      <w:pPr>
        <w:numPr>
          <w:ilvl w:val="0"/>
          <w:numId w:val="4"/>
        </w:numPr>
        <w:spacing w:after="200"/>
        <w:ind w:left="0" w:firstLine="709"/>
        <w:jc w:val="both"/>
        <w:rPr>
          <w:rFonts w:eastAsia="Calibri"/>
          <w:sz w:val="26"/>
          <w:szCs w:val="26"/>
        </w:rPr>
      </w:pPr>
      <w:r w:rsidRPr="0068224B">
        <w:rPr>
          <w:rFonts w:eastAsia="Calibri"/>
          <w:sz w:val="26"/>
          <w:szCs w:val="26"/>
        </w:rPr>
        <w:t xml:space="preserve">3 </w:t>
      </w:r>
      <w:proofErr w:type="gramStart"/>
      <w:r w:rsidRPr="0068224B">
        <w:rPr>
          <w:rFonts w:eastAsia="Calibri"/>
          <w:sz w:val="26"/>
          <w:szCs w:val="26"/>
        </w:rPr>
        <w:t>негосударственных</w:t>
      </w:r>
      <w:proofErr w:type="gramEnd"/>
      <w:r w:rsidRPr="0068224B">
        <w:rPr>
          <w:rFonts w:eastAsia="Calibri"/>
          <w:sz w:val="26"/>
          <w:szCs w:val="26"/>
        </w:rPr>
        <w:t xml:space="preserve"> образовательных учреждения дополнительного образования: «</w:t>
      </w:r>
      <w:proofErr w:type="spellStart"/>
      <w:r w:rsidRPr="0068224B">
        <w:rPr>
          <w:rFonts w:eastAsia="Calibri"/>
          <w:sz w:val="26"/>
          <w:szCs w:val="26"/>
        </w:rPr>
        <w:t>Лэнгвич</w:t>
      </w:r>
      <w:proofErr w:type="spellEnd"/>
      <w:r w:rsidRPr="0068224B">
        <w:rPr>
          <w:rFonts w:eastAsia="Calibri"/>
          <w:sz w:val="26"/>
          <w:szCs w:val="26"/>
        </w:rPr>
        <w:t xml:space="preserve"> Центр», «Школа Английского», Учебный спортивно - технический центр «РОСТО».</w:t>
      </w:r>
    </w:p>
    <w:p w:rsidR="0068224B" w:rsidRPr="0068224B" w:rsidRDefault="0068224B" w:rsidP="0068224B">
      <w:pPr>
        <w:ind w:firstLine="709"/>
        <w:jc w:val="both"/>
        <w:rPr>
          <w:rFonts w:eastAsia="Calibri"/>
          <w:sz w:val="26"/>
          <w:szCs w:val="26"/>
        </w:rPr>
      </w:pPr>
      <w:r w:rsidRPr="0068224B">
        <w:rPr>
          <w:rFonts w:eastAsia="Calibri"/>
          <w:sz w:val="26"/>
          <w:szCs w:val="26"/>
        </w:rPr>
        <w:t xml:space="preserve">В сфере образования деятельность Администрации города Когалыма в 2016 году направлена на повышении доступности качественного образования, соответствующего требованиям инновационного развития экономики города и региона, современным потребностям общества и каждого жителя Когалыма. </w:t>
      </w:r>
    </w:p>
    <w:p w:rsidR="0068224B" w:rsidRPr="0068224B" w:rsidRDefault="0068224B" w:rsidP="0068224B">
      <w:pPr>
        <w:ind w:firstLine="709"/>
        <w:jc w:val="both"/>
        <w:rPr>
          <w:b/>
          <w:sz w:val="26"/>
          <w:szCs w:val="26"/>
        </w:rPr>
      </w:pPr>
      <w:r w:rsidRPr="0068224B">
        <w:rPr>
          <w:sz w:val="26"/>
          <w:szCs w:val="26"/>
        </w:rPr>
        <w:t xml:space="preserve">Одним из важных вопросов для любого современного общества является доступность образования. </w:t>
      </w:r>
    </w:p>
    <w:p w:rsidR="0068224B" w:rsidRPr="0068224B" w:rsidRDefault="0068224B" w:rsidP="00143348">
      <w:pPr>
        <w:tabs>
          <w:tab w:val="left" w:pos="960"/>
        </w:tabs>
        <w:ind w:firstLine="709"/>
        <w:jc w:val="both"/>
        <w:rPr>
          <w:sz w:val="26"/>
          <w:szCs w:val="26"/>
        </w:rPr>
      </w:pPr>
      <w:r w:rsidRPr="0068224B">
        <w:rPr>
          <w:sz w:val="26"/>
          <w:szCs w:val="26"/>
        </w:rPr>
        <w:t xml:space="preserve">Общий контингент воспитанников и обучающихся муниципальных образовательных организаций составляет 11 395 человек (2015 год – 11 170 </w:t>
      </w:r>
      <w:r w:rsidRPr="0068224B">
        <w:rPr>
          <w:sz w:val="26"/>
          <w:szCs w:val="26"/>
        </w:rPr>
        <w:lastRenderedPageBreak/>
        <w:t xml:space="preserve">человек, 2014 – 11 047 человек), это 17,95 % от общей численности жителей города, из них: </w:t>
      </w:r>
    </w:p>
    <w:p w:rsidR="0068224B" w:rsidRPr="0068224B" w:rsidRDefault="0068224B" w:rsidP="00143348">
      <w:pPr>
        <w:numPr>
          <w:ilvl w:val="0"/>
          <w:numId w:val="5"/>
        </w:numPr>
        <w:tabs>
          <w:tab w:val="num" w:pos="0"/>
          <w:tab w:val="left" w:pos="960"/>
          <w:tab w:val="left" w:pos="1080"/>
        </w:tabs>
        <w:ind w:left="0" w:firstLine="709"/>
        <w:jc w:val="both"/>
        <w:rPr>
          <w:sz w:val="26"/>
          <w:szCs w:val="26"/>
        </w:rPr>
      </w:pPr>
      <w:r w:rsidRPr="0068224B">
        <w:rPr>
          <w:sz w:val="26"/>
          <w:szCs w:val="26"/>
        </w:rPr>
        <w:t>6,5% - доля воспитанников дошкольных образовательных организаций (4 132 человека);</w:t>
      </w:r>
    </w:p>
    <w:p w:rsidR="0068224B" w:rsidRPr="0068224B" w:rsidRDefault="0068224B" w:rsidP="00143348">
      <w:pPr>
        <w:numPr>
          <w:ilvl w:val="0"/>
          <w:numId w:val="5"/>
        </w:numPr>
        <w:tabs>
          <w:tab w:val="num" w:pos="0"/>
          <w:tab w:val="left" w:pos="960"/>
          <w:tab w:val="left" w:pos="1080"/>
        </w:tabs>
        <w:ind w:left="0" w:firstLine="709"/>
        <w:jc w:val="both"/>
        <w:rPr>
          <w:sz w:val="26"/>
          <w:szCs w:val="26"/>
        </w:rPr>
      </w:pPr>
      <w:r w:rsidRPr="0068224B">
        <w:rPr>
          <w:sz w:val="26"/>
          <w:szCs w:val="26"/>
        </w:rPr>
        <w:t>11,44% - доля обучающихся общеобразовательных организаций (7 263 человека).</w:t>
      </w:r>
      <w:r w:rsidRPr="0068224B">
        <w:rPr>
          <w:sz w:val="26"/>
          <w:szCs w:val="26"/>
        </w:rPr>
        <w:tab/>
      </w:r>
    </w:p>
    <w:p w:rsidR="0068224B" w:rsidRPr="0068224B" w:rsidRDefault="0068224B" w:rsidP="0068224B">
      <w:pPr>
        <w:tabs>
          <w:tab w:val="left" w:pos="960"/>
        </w:tabs>
        <w:ind w:firstLine="709"/>
        <w:jc w:val="both"/>
        <w:rPr>
          <w:sz w:val="26"/>
          <w:szCs w:val="26"/>
        </w:rPr>
      </w:pPr>
      <w:r w:rsidRPr="0068224B">
        <w:rPr>
          <w:sz w:val="26"/>
          <w:szCs w:val="26"/>
        </w:rPr>
        <w:t>За последние годы в городе создана развитая инфраструктура, которая в состоянии предложить качественные возможности для получения общего и дополнительного образования.</w:t>
      </w:r>
    </w:p>
    <w:p w:rsidR="0068224B" w:rsidRPr="0068224B" w:rsidRDefault="0068224B" w:rsidP="0068224B">
      <w:pPr>
        <w:ind w:firstLine="709"/>
        <w:contextualSpacing/>
        <w:jc w:val="both"/>
        <w:rPr>
          <w:snapToGrid w:val="0"/>
          <w:sz w:val="26"/>
          <w:szCs w:val="26"/>
        </w:rPr>
      </w:pPr>
      <w:r w:rsidRPr="0068224B">
        <w:rPr>
          <w:sz w:val="26"/>
          <w:szCs w:val="26"/>
        </w:rPr>
        <w:t xml:space="preserve">Все образовательные организации оснащены современным компьютерным оборудованием и аппаратными средствами, тем самым </w:t>
      </w:r>
      <w:r w:rsidRPr="0068224B">
        <w:rPr>
          <w:snapToGrid w:val="0"/>
          <w:sz w:val="26"/>
          <w:szCs w:val="26"/>
        </w:rPr>
        <w:t>созданы оптимальные условия для внедрения информационно-коммуникационных технологий в учебно-воспитательный процесс.</w:t>
      </w:r>
    </w:p>
    <w:p w:rsidR="0068224B" w:rsidRPr="0068224B" w:rsidRDefault="0068224B" w:rsidP="0068224B">
      <w:pPr>
        <w:ind w:firstLine="709"/>
        <w:contextualSpacing/>
        <w:jc w:val="both"/>
        <w:rPr>
          <w:sz w:val="26"/>
          <w:szCs w:val="26"/>
        </w:rPr>
      </w:pPr>
      <w:r w:rsidRPr="0068224B">
        <w:rPr>
          <w:sz w:val="26"/>
          <w:szCs w:val="26"/>
        </w:rPr>
        <w:t>Информационная среда образовательной организации служит пропуском в мировую образовательную систему, позволяет использовать образовательные ресурсы вне зависимости от места проживания учащихся и педагогов. Информатизация образования служит платформой для динамично развивающегося образования города.</w:t>
      </w:r>
    </w:p>
    <w:p w:rsidR="0068224B" w:rsidRPr="0068224B" w:rsidRDefault="0068224B" w:rsidP="0068224B">
      <w:pPr>
        <w:ind w:firstLine="709"/>
        <w:contextualSpacing/>
        <w:jc w:val="both"/>
        <w:rPr>
          <w:sz w:val="26"/>
          <w:szCs w:val="26"/>
        </w:rPr>
      </w:pPr>
      <w:r w:rsidRPr="0068224B">
        <w:rPr>
          <w:sz w:val="26"/>
          <w:szCs w:val="26"/>
        </w:rPr>
        <w:t xml:space="preserve">Внедрение автоматизированных информационно-аналитических систем (далее-АИАС) управления – одно из приоритетных направлений информатизации образования. В образовательных организациях города используются программы АИАС: «АРМ: Директор», «Комплексная автоматизация муниципальной образовательной системы АВЕРС», «АВЕРС: Электронный классный журнал», «АВЕРС: Статистическая отчётность», «АВЕРС: Управление дошкольной образовательной организацией», АВЕРС «Сводная отчетность». </w:t>
      </w:r>
    </w:p>
    <w:p w:rsidR="0068224B" w:rsidRPr="0068224B" w:rsidRDefault="0068224B" w:rsidP="0068224B">
      <w:pPr>
        <w:ind w:firstLine="709"/>
        <w:contextualSpacing/>
        <w:jc w:val="both"/>
        <w:rPr>
          <w:sz w:val="26"/>
          <w:szCs w:val="26"/>
        </w:rPr>
      </w:pPr>
      <w:r w:rsidRPr="0068224B">
        <w:rPr>
          <w:sz w:val="26"/>
          <w:szCs w:val="26"/>
        </w:rPr>
        <w:t>Все образовательные организации города соответствуют современным требованиям, предъявляемым к организации безопасного образовательного процесса.</w:t>
      </w:r>
    </w:p>
    <w:p w:rsidR="0068224B" w:rsidRPr="0068224B" w:rsidRDefault="0068224B" w:rsidP="0068224B">
      <w:pPr>
        <w:ind w:firstLine="709"/>
        <w:contextualSpacing/>
        <w:jc w:val="both"/>
        <w:rPr>
          <w:sz w:val="26"/>
          <w:szCs w:val="26"/>
        </w:rPr>
      </w:pPr>
      <w:r w:rsidRPr="0068224B">
        <w:rPr>
          <w:sz w:val="26"/>
          <w:szCs w:val="26"/>
        </w:rPr>
        <w:t xml:space="preserve">Все образовательные организации города оборудованы автоматической пожарной сигнализацией, системой оповещения о пожаре, аварийным освещением, пожарным водоснабжением, программно-аппаратным комплексом «Стрелец-Мониторинг». </w:t>
      </w:r>
    </w:p>
    <w:p w:rsidR="0068224B" w:rsidRPr="0068224B" w:rsidRDefault="0068224B" w:rsidP="0068224B">
      <w:pPr>
        <w:ind w:firstLine="709"/>
        <w:contextualSpacing/>
        <w:jc w:val="both"/>
        <w:rPr>
          <w:sz w:val="26"/>
          <w:szCs w:val="26"/>
        </w:rPr>
      </w:pPr>
      <w:r w:rsidRPr="0068224B">
        <w:rPr>
          <w:sz w:val="26"/>
          <w:szCs w:val="26"/>
        </w:rPr>
        <w:t xml:space="preserve">Образовательные организации города Когалыма расположены в типовых зданиях, имеющие водопровод, центральное отопление, канализацию. </w:t>
      </w:r>
    </w:p>
    <w:p w:rsidR="0068224B" w:rsidRPr="0068224B" w:rsidRDefault="0068224B" w:rsidP="0068224B">
      <w:pPr>
        <w:ind w:firstLine="709"/>
        <w:contextualSpacing/>
        <w:jc w:val="both"/>
        <w:rPr>
          <w:sz w:val="26"/>
          <w:szCs w:val="26"/>
        </w:rPr>
      </w:pPr>
      <w:r w:rsidRPr="0068224B">
        <w:rPr>
          <w:sz w:val="26"/>
          <w:szCs w:val="26"/>
        </w:rPr>
        <w:t>Проводятся мероприятия по обеспечению антитеррористической защищенности объектов образования: во всех общеобразовательных организациях установлены системы наружного и внутреннего видеонаблюдения и осуществляется лицензированная охрана физическим постом; в каждой образовательной организации имеются телефоны с АОН, функционируют кнопки тревожной сигнализации.</w:t>
      </w:r>
    </w:p>
    <w:p w:rsidR="0068224B" w:rsidRPr="0068224B" w:rsidRDefault="0068224B" w:rsidP="0068224B">
      <w:pPr>
        <w:ind w:firstLine="709"/>
        <w:contextualSpacing/>
        <w:jc w:val="both"/>
        <w:rPr>
          <w:sz w:val="26"/>
          <w:szCs w:val="26"/>
        </w:rPr>
      </w:pPr>
      <w:r w:rsidRPr="0068224B">
        <w:rPr>
          <w:sz w:val="26"/>
          <w:szCs w:val="26"/>
        </w:rPr>
        <w:t>На всех объектах образования имеются паспорта комплексной безопасности и паспорта антитеррористической защищенности образовательных организаций, доступности объекта, дорожной безопасности. Все паспорта актуализируются на момент проверки готовности образовательной организации к новому учебному году.</w:t>
      </w:r>
    </w:p>
    <w:p w:rsidR="0068224B" w:rsidRPr="0068224B" w:rsidRDefault="0068224B" w:rsidP="0068224B">
      <w:pPr>
        <w:ind w:firstLine="709"/>
        <w:contextualSpacing/>
        <w:jc w:val="both"/>
        <w:rPr>
          <w:sz w:val="26"/>
          <w:szCs w:val="26"/>
        </w:rPr>
      </w:pPr>
      <w:r w:rsidRPr="0068224B">
        <w:rPr>
          <w:sz w:val="26"/>
          <w:szCs w:val="26"/>
        </w:rPr>
        <w:lastRenderedPageBreak/>
        <w:t xml:space="preserve">Все образовательные организации подключены к широкополосной сети «Интернет» (наземный, спутниковый, оптоволокно), причем все общеобразовательные организации школы города </w:t>
      </w:r>
      <w:proofErr w:type="gramStart"/>
      <w:r w:rsidRPr="0068224B">
        <w:rPr>
          <w:sz w:val="26"/>
          <w:szCs w:val="26"/>
        </w:rPr>
        <w:t>имеют доступ со скоростью не ниже 8МБ/сек</w:t>
      </w:r>
      <w:proofErr w:type="gramEnd"/>
      <w:r w:rsidRPr="0068224B">
        <w:rPr>
          <w:sz w:val="26"/>
          <w:szCs w:val="26"/>
        </w:rPr>
        <w:t xml:space="preserve">. </w:t>
      </w:r>
    </w:p>
    <w:p w:rsidR="0068224B" w:rsidRPr="0068224B" w:rsidRDefault="0068224B" w:rsidP="0068224B">
      <w:pPr>
        <w:ind w:firstLine="709"/>
        <w:contextualSpacing/>
        <w:jc w:val="both"/>
        <w:rPr>
          <w:sz w:val="26"/>
          <w:szCs w:val="26"/>
        </w:rPr>
      </w:pPr>
      <w:r w:rsidRPr="0068224B">
        <w:rPr>
          <w:sz w:val="26"/>
          <w:szCs w:val="26"/>
        </w:rPr>
        <w:t>Для исключения доступа учащихся образовательн</w:t>
      </w:r>
      <w:r w:rsidR="00143348">
        <w:rPr>
          <w:sz w:val="26"/>
          <w:szCs w:val="26"/>
        </w:rPr>
        <w:t>ых организаций к ресурсам сети Интернет</w:t>
      </w:r>
      <w:r w:rsidRPr="0068224B">
        <w:rPr>
          <w:sz w:val="26"/>
          <w:szCs w:val="26"/>
        </w:rPr>
        <w:t>, содержащим информацию, несовместимую с задачами образования и воспитания, в муниципальных образовательных организациях, реализующих общеобразовательные программы начального общего, основного общего и среднего общего образования, предусмотрен</w:t>
      </w:r>
      <w:r w:rsidR="00143348">
        <w:rPr>
          <w:sz w:val="26"/>
          <w:szCs w:val="26"/>
        </w:rPr>
        <w:t xml:space="preserve">ы системы исключения доступа </w:t>
      </w:r>
      <w:proofErr w:type="gramStart"/>
      <w:r w:rsidR="00143348">
        <w:rPr>
          <w:sz w:val="26"/>
          <w:szCs w:val="26"/>
        </w:rPr>
        <w:t>к</w:t>
      </w:r>
      <w:proofErr w:type="gramEnd"/>
      <w:r w:rsidR="00143348">
        <w:rPr>
          <w:sz w:val="26"/>
          <w:szCs w:val="26"/>
        </w:rPr>
        <w:t xml:space="preserve"> </w:t>
      </w:r>
      <w:proofErr w:type="gramStart"/>
      <w:r w:rsidR="00143348">
        <w:rPr>
          <w:sz w:val="26"/>
          <w:szCs w:val="26"/>
        </w:rPr>
        <w:t>Интернет</w:t>
      </w:r>
      <w:proofErr w:type="gramEnd"/>
      <w:r w:rsidRPr="0068224B">
        <w:rPr>
          <w:sz w:val="26"/>
          <w:szCs w:val="26"/>
        </w:rPr>
        <w:t xml:space="preserve"> - ресурсам, несовместимых с задачами образования и воспитания учащихся.</w:t>
      </w:r>
    </w:p>
    <w:p w:rsidR="0068224B" w:rsidRPr="0068224B" w:rsidRDefault="0068224B" w:rsidP="0068224B">
      <w:pPr>
        <w:ind w:firstLine="709"/>
        <w:contextualSpacing/>
        <w:jc w:val="both"/>
        <w:rPr>
          <w:sz w:val="26"/>
          <w:szCs w:val="26"/>
        </w:rPr>
      </w:pPr>
      <w:r w:rsidRPr="0068224B">
        <w:rPr>
          <w:sz w:val="26"/>
          <w:szCs w:val="26"/>
        </w:rPr>
        <w:t xml:space="preserve">Во всех образовательных организациях имеется локальная сеть, объединяющая активных пользователей из числа администраторов и педагогов, созданы и функционируют официальные сайты 16 образовательных организаций, в том числе дошкольных. </w:t>
      </w:r>
    </w:p>
    <w:p w:rsidR="0068224B" w:rsidRPr="0068224B" w:rsidRDefault="0068224B" w:rsidP="0068224B">
      <w:pPr>
        <w:ind w:firstLine="709"/>
        <w:contextualSpacing/>
        <w:jc w:val="both"/>
        <w:rPr>
          <w:sz w:val="26"/>
          <w:szCs w:val="26"/>
        </w:rPr>
      </w:pPr>
      <w:r w:rsidRPr="0068224B">
        <w:rPr>
          <w:sz w:val="26"/>
          <w:szCs w:val="26"/>
        </w:rPr>
        <w:t>Учебные кабинеты, спортивные залы обеспечены необходимым оборудованием, инвентарем, учебно-наглядными пособиями, программным обеспечением. В каждой общеобразовательной организации оборудованы и эффективно используются кабинеты информатики, технологии, пищеблоки, гардеробы, раздевалки. Все пищеблоки образовательных организаций обеспечены технологическим и холодильным оборудованием, набором помещений, соответствующих требованиям СанПиН.</w:t>
      </w:r>
    </w:p>
    <w:p w:rsidR="0068224B" w:rsidRPr="0068224B" w:rsidRDefault="0068224B" w:rsidP="0068224B">
      <w:pPr>
        <w:ind w:firstLine="709"/>
        <w:contextualSpacing/>
        <w:jc w:val="both"/>
        <w:rPr>
          <w:sz w:val="26"/>
          <w:szCs w:val="26"/>
        </w:rPr>
      </w:pPr>
      <w:r w:rsidRPr="0068224B">
        <w:rPr>
          <w:sz w:val="26"/>
          <w:szCs w:val="26"/>
        </w:rPr>
        <w:t>Соблюдается санитарно-гигиенический режим (соблюдение норм освещённости, воздушно-теплового режима, содержание и уборка здания, состояние столовой и буфета).</w:t>
      </w:r>
    </w:p>
    <w:p w:rsidR="0068224B" w:rsidRPr="0068224B" w:rsidRDefault="0068224B" w:rsidP="0068224B">
      <w:pPr>
        <w:tabs>
          <w:tab w:val="left" w:pos="960"/>
        </w:tabs>
        <w:ind w:firstLine="709"/>
        <w:jc w:val="both"/>
        <w:rPr>
          <w:sz w:val="26"/>
          <w:szCs w:val="26"/>
        </w:rPr>
      </w:pPr>
    </w:p>
    <w:p w:rsidR="0068224B" w:rsidRPr="0068224B" w:rsidRDefault="0068224B" w:rsidP="0068224B">
      <w:pPr>
        <w:tabs>
          <w:tab w:val="left" w:pos="960"/>
        </w:tabs>
        <w:ind w:firstLine="709"/>
        <w:jc w:val="both"/>
        <w:rPr>
          <w:sz w:val="26"/>
          <w:szCs w:val="26"/>
        </w:rPr>
      </w:pPr>
      <w:r w:rsidRPr="0068224B">
        <w:rPr>
          <w:sz w:val="26"/>
          <w:szCs w:val="26"/>
        </w:rPr>
        <w:t>Доступность дошкольного образования</w:t>
      </w:r>
    </w:p>
    <w:p w:rsidR="0068224B" w:rsidRPr="0068224B" w:rsidRDefault="0068224B" w:rsidP="0068224B">
      <w:pPr>
        <w:tabs>
          <w:tab w:val="left" w:pos="960"/>
        </w:tabs>
        <w:ind w:firstLine="709"/>
        <w:jc w:val="both"/>
        <w:rPr>
          <w:sz w:val="26"/>
          <w:szCs w:val="26"/>
        </w:rPr>
      </w:pPr>
    </w:p>
    <w:p w:rsidR="0068224B" w:rsidRPr="0068224B" w:rsidRDefault="0068224B" w:rsidP="0068224B">
      <w:pPr>
        <w:ind w:firstLine="709"/>
        <w:jc w:val="both"/>
        <w:rPr>
          <w:sz w:val="26"/>
          <w:szCs w:val="26"/>
          <w:lang w:eastAsia="en-US"/>
        </w:rPr>
      </w:pPr>
      <w:r w:rsidRPr="0068224B">
        <w:rPr>
          <w:sz w:val="26"/>
          <w:szCs w:val="26"/>
        </w:rPr>
        <w:t>В 2016 году охват детей от 1 до 6 лет дошкольным образованием составил 66,5% (2015 год - 66,2%, 2014 год – 68,2%; 2013 год - 66,9%, 2012 год – 64,7%</w:t>
      </w:r>
      <w:r w:rsidR="00143348">
        <w:rPr>
          <w:sz w:val="26"/>
          <w:szCs w:val="26"/>
        </w:rPr>
        <w:t>, 2011 год – 68,9%). В электронной очереди</w:t>
      </w:r>
      <w:r w:rsidRPr="0068224B">
        <w:rPr>
          <w:sz w:val="26"/>
          <w:szCs w:val="26"/>
        </w:rPr>
        <w:t xml:space="preserve"> в дошкольные образовательные организации на 01.01.2017 </w:t>
      </w:r>
      <w:r w:rsidR="00143348">
        <w:rPr>
          <w:sz w:val="26"/>
          <w:szCs w:val="26"/>
        </w:rPr>
        <w:t>состоят</w:t>
      </w:r>
      <w:r w:rsidRPr="0068224B">
        <w:rPr>
          <w:sz w:val="26"/>
          <w:szCs w:val="26"/>
        </w:rPr>
        <w:t xml:space="preserve"> </w:t>
      </w:r>
      <w:r w:rsidRPr="0068224B">
        <w:rPr>
          <w:sz w:val="26"/>
          <w:szCs w:val="26"/>
          <w:lang w:eastAsia="en-US"/>
        </w:rPr>
        <w:t xml:space="preserve">2 066 </w:t>
      </w:r>
      <w:r w:rsidRPr="0068224B">
        <w:rPr>
          <w:sz w:val="26"/>
          <w:szCs w:val="26"/>
        </w:rPr>
        <w:t>человек (2015 год - 2 221 человек) (дети от 0 года до 3 лет). Из них</w:t>
      </w:r>
      <w:r w:rsidR="00143348">
        <w:rPr>
          <w:sz w:val="26"/>
          <w:szCs w:val="26"/>
        </w:rPr>
        <w:t>:</w:t>
      </w:r>
      <w:r w:rsidRPr="0068224B">
        <w:rPr>
          <w:sz w:val="26"/>
          <w:szCs w:val="26"/>
        </w:rPr>
        <w:t xml:space="preserve"> о</w:t>
      </w:r>
      <w:r w:rsidRPr="0068224B">
        <w:rPr>
          <w:sz w:val="26"/>
          <w:szCs w:val="26"/>
          <w:lang w:eastAsia="en-US"/>
        </w:rPr>
        <w:t xml:space="preserve">т рождения до 1,5 лет </w:t>
      </w:r>
      <w:r w:rsidR="00143348">
        <w:rPr>
          <w:sz w:val="26"/>
          <w:szCs w:val="26"/>
          <w:lang w:eastAsia="en-US"/>
        </w:rPr>
        <w:t xml:space="preserve">очередность </w:t>
      </w:r>
      <w:r w:rsidRPr="0068224B">
        <w:rPr>
          <w:sz w:val="26"/>
          <w:szCs w:val="26"/>
          <w:lang w:eastAsia="en-US"/>
        </w:rPr>
        <w:t>составляет 1 214 мест (в 2015 году – 1 242 места), с 1,5 до 3 лет – 709 мест (в 2015 году – 979 мест).</w:t>
      </w:r>
    </w:p>
    <w:p w:rsidR="0068224B" w:rsidRPr="0068224B" w:rsidRDefault="0068224B" w:rsidP="0068224B">
      <w:pPr>
        <w:ind w:firstLine="709"/>
        <w:jc w:val="both"/>
        <w:rPr>
          <w:sz w:val="26"/>
          <w:szCs w:val="26"/>
        </w:rPr>
      </w:pPr>
      <w:r w:rsidRPr="0068224B">
        <w:rPr>
          <w:sz w:val="26"/>
          <w:szCs w:val="26"/>
        </w:rPr>
        <w:t>В возрастной категории от 3 до 8 лет в списках электронной очередности значатся 143 ребенка со статусом «отложенный спрос» (не желают посещать детский сад). В данной возрастной категории имеются свободные места, поэтому в день обращения родителями (законными представителями) детей данной возрастной категории выдаются направления в дошкольные образовательные организации.</w:t>
      </w:r>
      <w:r w:rsidR="00143348">
        <w:rPr>
          <w:sz w:val="26"/>
          <w:szCs w:val="26"/>
        </w:rPr>
        <w:t xml:space="preserve"> </w:t>
      </w:r>
      <w:r w:rsidR="00143348" w:rsidRPr="00143348">
        <w:rPr>
          <w:sz w:val="26"/>
          <w:szCs w:val="26"/>
        </w:rPr>
        <w:t>При этом все дети в возрасте от 3 до 7 лет, желающие посещать дошкольные образовательные организации, охвачены дошкольным образованием.</w:t>
      </w:r>
    </w:p>
    <w:p w:rsidR="0068224B" w:rsidRPr="0068224B" w:rsidRDefault="0068224B" w:rsidP="0068224B">
      <w:pPr>
        <w:ind w:firstLine="709"/>
        <w:jc w:val="both"/>
        <w:rPr>
          <w:sz w:val="26"/>
          <w:szCs w:val="26"/>
          <w:lang w:eastAsia="en-US"/>
        </w:rPr>
      </w:pPr>
      <w:r w:rsidRPr="0068224B">
        <w:rPr>
          <w:sz w:val="26"/>
          <w:szCs w:val="26"/>
          <w:lang w:eastAsia="en-US"/>
        </w:rPr>
        <w:t xml:space="preserve">Количество мест в </w:t>
      </w:r>
      <w:r w:rsidRPr="0068224B">
        <w:rPr>
          <w:sz w:val="26"/>
          <w:szCs w:val="26"/>
        </w:rPr>
        <w:t xml:space="preserve">дошкольных образовательных организациях (далее - ДОО) </w:t>
      </w:r>
      <w:r w:rsidRPr="0068224B">
        <w:rPr>
          <w:sz w:val="26"/>
          <w:szCs w:val="26"/>
          <w:lang w:eastAsia="en-US"/>
        </w:rPr>
        <w:t xml:space="preserve">в соответствии с нормами СанПиН и согласно социальным паспортам детских садов (фактическая мощность) в 2016 году составило 4 175. Укомплектованность групп в дошкольных образовательных организациях на отчетную дату составила 98,97%. Данный факт объясняется тем, что имеются </w:t>
      </w:r>
      <w:r w:rsidRPr="0068224B">
        <w:rPr>
          <w:sz w:val="26"/>
          <w:szCs w:val="26"/>
          <w:lang w:eastAsia="en-US"/>
        </w:rPr>
        <w:lastRenderedPageBreak/>
        <w:t>свободные места в группах старшего дошкольного возраста (5 – 7 лет) в связи с выбытием воспитанников в общеобразовательные организации и отсутствием детей данного возраста, желающих посещать дошкольные образовательные организации.</w:t>
      </w:r>
    </w:p>
    <w:p w:rsidR="0068224B" w:rsidRPr="0068224B" w:rsidRDefault="0068224B" w:rsidP="0068224B">
      <w:pPr>
        <w:ind w:firstLine="709"/>
        <w:jc w:val="both"/>
        <w:rPr>
          <w:sz w:val="26"/>
          <w:szCs w:val="26"/>
          <w:lang w:eastAsia="en-US"/>
        </w:rPr>
      </w:pPr>
      <w:r w:rsidRPr="0068224B">
        <w:rPr>
          <w:sz w:val="26"/>
          <w:szCs w:val="26"/>
          <w:lang w:eastAsia="en-US"/>
        </w:rPr>
        <w:t>Дошкольным образованием по состоянию на 01.01.2017 года охвачено 4132 ребенка – 74,2% от общего количества детей в возрасте от 1,5 до 7 лет (2015 год – 4 059 детей, 73% соответственно).</w:t>
      </w:r>
    </w:p>
    <w:p w:rsidR="000C38BE" w:rsidRDefault="0068224B" w:rsidP="0068224B">
      <w:pPr>
        <w:ind w:firstLine="709"/>
        <w:jc w:val="both"/>
        <w:rPr>
          <w:sz w:val="26"/>
          <w:szCs w:val="26"/>
        </w:rPr>
      </w:pPr>
      <w:r w:rsidRPr="0068224B">
        <w:rPr>
          <w:sz w:val="26"/>
          <w:szCs w:val="26"/>
        </w:rPr>
        <w:t>В целях увеличения охвата детей дошкольным образованием и развития вариативных форм дошкольного образования</w:t>
      </w:r>
      <w:r w:rsidR="000C38BE">
        <w:rPr>
          <w:sz w:val="26"/>
          <w:szCs w:val="26"/>
        </w:rPr>
        <w:t>:</w:t>
      </w:r>
    </w:p>
    <w:p w:rsidR="0068224B" w:rsidRPr="0068224B" w:rsidRDefault="000C38BE" w:rsidP="0068224B">
      <w:pPr>
        <w:ind w:firstLine="709"/>
        <w:jc w:val="both"/>
        <w:rPr>
          <w:sz w:val="26"/>
          <w:szCs w:val="26"/>
        </w:rPr>
      </w:pPr>
      <w:r>
        <w:rPr>
          <w:sz w:val="26"/>
          <w:szCs w:val="26"/>
        </w:rPr>
        <w:t>-</w:t>
      </w:r>
      <w:r w:rsidR="0068224B" w:rsidRPr="0068224B">
        <w:rPr>
          <w:sz w:val="26"/>
          <w:szCs w:val="26"/>
        </w:rPr>
        <w:t xml:space="preserve"> в двух ДОО на платной основе функционировали три трехчасовые субботние группы кратковременного пребывания детей, которые посещали </w:t>
      </w:r>
      <w:r w:rsidR="0068224B" w:rsidRPr="0068224B">
        <w:rPr>
          <w:sz w:val="26"/>
          <w:szCs w:val="26"/>
          <w:lang w:eastAsia="en-US"/>
        </w:rPr>
        <w:t xml:space="preserve">24 ребенка (в 2015 году на бесплатной основе функционировали 6 групп в 3 ДОО – 79 детей). </w:t>
      </w:r>
      <w:r w:rsidR="0068224B" w:rsidRPr="0068224B">
        <w:rPr>
          <w:sz w:val="26"/>
          <w:szCs w:val="26"/>
        </w:rPr>
        <w:t xml:space="preserve">Уменьшение количества детей и данных групп произошло по причине </w:t>
      </w:r>
      <w:proofErr w:type="spellStart"/>
      <w:r w:rsidR="0068224B" w:rsidRPr="0068224B">
        <w:rPr>
          <w:sz w:val="26"/>
          <w:szCs w:val="26"/>
        </w:rPr>
        <w:t>невостребованности</w:t>
      </w:r>
      <w:proofErr w:type="spellEnd"/>
      <w:r w:rsidR="0068224B" w:rsidRPr="0068224B">
        <w:rPr>
          <w:sz w:val="26"/>
          <w:szCs w:val="26"/>
        </w:rPr>
        <w:t xml:space="preserve"> родителями (законными представителями) данного вида услуги</w:t>
      </w:r>
      <w:r w:rsidR="0068224B" w:rsidRPr="0068224B">
        <w:rPr>
          <w:sz w:val="26"/>
          <w:szCs w:val="26"/>
          <w:lang w:eastAsia="en-US"/>
        </w:rPr>
        <w:t>;</w:t>
      </w:r>
    </w:p>
    <w:p w:rsidR="0068224B" w:rsidRPr="0068224B" w:rsidRDefault="0068224B" w:rsidP="000C38BE">
      <w:pPr>
        <w:widowControl w:val="0"/>
        <w:tabs>
          <w:tab w:val="left" w:pos="567"/>
        </w:tabs>
        <w:ind w:firstLine="709"/>
        <w:contextualSpacing/>
        <w:jc w:val="both"/>
        <w:rPr>
          <w:sz w:val="26"/>
          <w:szCs w:val="26"/>
        </w:rPr>
      </w:pPr>
      <w:r w:rsidRPr="0068224B">
        <w:rPr>
          <w:sz w:val="26"/>
          <w:szCs w:val="26"/>
          <w:lang w:eastAsia="en-US"/>
        </w:rPr>
        <w:t xml:space="preserve">- в трех дошкольных образовательных организациях в летний период </w:t>
      </w:r>
      <w:r w:rsidRPr="0068224B">
        <w:rPr>
          <w:sz w:val="26"/>
          <w:szCs w:val="26"/>
        </w:rPr>
        <w:t xml:space="preserve">созданы 66 дополнительных мест (уплотнение до нормативных показателей) в рамках соблюдения требований СанПиН (в 2015 – 22 места). </w:t>
      </w:r>
    </w:p>
    <w:p w:rsidR="0068224B" w:rsidRPr="0068224B" w:rsidRDefault="0068224B" w:rsidP="0068224B">
      <w:pPr>
        <w:autoSpaceDE w:val="0"/>
        <w:autoSpaceDN w:val="0"/>
        <w:adjustRightInd w:val="0"/>
        <w:ind w:firstLine="709"/>
        <w:jc w:val="both"/>
        <w:rPr>
          <w:sz w:val="26"/>
          <w:szCs w:val="26"/>
        </w:rPr>
      </w:pPr>
      <w:r w:rsidRPr="0068224B">
        <w:rPr>
          <w:sz w:val="26"/>
          <w:szCs w:val="26"/>
        </w:rPr>
        <w:t>В соответствии с Федеральным законом от 29.12.2012 №273-ФЗ «Об образовании в Российской Федерации», с целью поддержки и развития семейного воспитания с сентября 2015 года на базе всех ДОО функционируют консультационные пункты по оказанию методической, диагностической и консультационной помощи семьям, воспитывающим детей дошкольного возраста на дому.</w:t>
      </w:r>
    </w:p>
    <w:p w:rsidR="0068224B" w:rsidRPr="0068224B" w:rsidRDefault="0068224B" w:rsidP="0068224B">
      <w:pPr>
        <w:ind w:firstLine="709"/>
        <w:jc w:val="both"/>
        <w:rPr>
          <w:sz w:val="26"/>
          <w:szCs w:val="26"/>
        </w:rPr>
      </w:pPr>
      <w:r w:rsidRPr="0068224B">
        <w:rPr>
          <w:sz w:val="26"/>
          <w:szCs w:val="26"/>
        </w:rPr>
        <w:t xml:space="preserve">Детей-инвалидов дошкольного возраста в городе Когалыме – 49 человек, ДОО посещают 22 ребёнка-инвалида, что составляет 44,8% (в 2015 году – 31 человек, 46%). Данная категория детей посещает группы общеразвивающей, комбинированной и компенсирующей направленности. </w:t>
      </w:r>
    </w:p>
    <w:p w:rsidR="0068224B" w:rsidRPr="0068224B" w:rsidRDefault="0068224B" w:rsidP="0068224B">
      <w:pPr>
        <w:ind w:firstLine="709"/>
        <w:jc w:val="both"/>
        <w:rPr>
          <w:sz w:val="26"/>
          <w:szCs w:val="26"/>
        </w:rPr>
      </w:pPr>
      <w:r w:rsidRPr="0068224B">
        <w:rPr>
          <w:sz w:val="26"/>
          <w:szCs w:val="26"/>
        </w:rPr>
        <w:t xml:space="preserve">Для детей, имеющих нарушения зрения, функционируют 6 групп комбинированной направленности, в муниципальном автономном дошкольном образовательном учреждении «Колокольчик» (далее – МАДОУ «Колокольчик»), которые посещают 57 детей с нарушением зрения (в </w:t>
      </w:r>
      <w:r w:rsidRPr="0068224B">
        <w:rPr>
          <w:sz w:val="26"/>
          <w:szCs w:val="26"/>
          <w:lang w:eastAsia="en-US"/>
        </w:rPr>
        <w:t xml:space="preserve">2015-2016 учебном году </w:t>
      </w:r>
      <w:r w:rsidRPr="0068224B">
        <w:rPr>
          <w:sz w:val="26"/>
          <w:szCs w:val="26"/>
        </w:rPr>
        <w:t xml:space="preserve">– 8 групп (75 детей)). В МАДОУ «Берёзка» продолжает функционировать одна группа компенсирующей направленности для детей с нарушением речи, в 2015 году функционировали 6 групп. </w:t>
      </w:r>
    </w:p>
    <w:p w:rsidR="0068224B" w:rsidRPr="0068224B" w:rsidRDefault="0068224B" w:rsidP="0068224B">
      <w:pPr>
        <w:ind w:firstLine="709"/>
        <w:jc w:val="both"/>
        <w:rPr>
          <w:sz w:val="26"/>
          <w:szCs w:val="26"/>
        </w:rPr>
      </w:pPr>
      <w:r w:rsidRPr="0068224B">
        <w:rPr>
          <w:sz w:val="26"/>
          <w:szCs w:val="26"/>
        </w:rPr>
        <w:t xml:space="preserve">В МАДОУ «Колокольчик»  функционирует одна группа компенсирующей направленности для детей с нарушением интеллекта, </w:t>
      </w:r>
      <w:proofErr w:type="gramStart"/>
      <w:r w:rsidRPr="0068224B">
        <w:rPr>
          <w:sz w:val="26"/>
          <w:szCs w:val="26"/>
        </w:rPr>
        <w:t>которую</w:t>
      </w:r>
      <w:proofErr w:type="gramEnd"/>
      <w:r w:rsidRPr="0068224B">
        <w:rPr>
          <w:sz w:val="26"/>
          <w:szCs w:val="26"/>
        </w:rPr>
        <w:t xml:space="preserve"> посещают 9 детей (в </w:t>
      </w:r>
      <w:r w:rsidRPr="0068224B">
        <w:rPr>
          <w:sz w:val="26"/>
          <w:szCs w:val="26"/>
          <w:lang w:eastAsia="en-US"/>
        </w:rPr>
        <w:t xml:space="preserve">2015-2016 учебном году - </w:t>
      </w:r>
      <w:r w:rsidRPr="0068224B">
        <w:rPr>
          <w:sz w:val="26"/>
          <w:szCs w:val="26"/>
        </w:rPr>
        <w:t xml:space="preserve">10 детей). </w:t>
      </w:r>
    </w:p>
    <w:p w:rsidR="0068224B" w:rsidRPr="0068224B" w:rsidRDefault="0068224B" w:rsidP="0068224B">
      <w:pPr>
        <w:ind w:firstLine="709"/>
        <w:jc w:val="both"/>
        <w:rPr>
          <w:sz w:val="26"/>
          <w:szCs w:val="26"/>
        </w:rPr>
      </w:pPr>
      <w:r w:rsidRPr="0068224B">
        <w:rPr>
          <w:sz w:val="26"/>
          <w:szCs w:val="26"/>
        </w:rPr>
        <w:t>По состоянию на 01.01.2017 количество детей в группах комбинированной, компенсирующей и общеразвивающей направленности составляет 77 человек (в 2015 году количество детей в группах комбинированной и компенсирующей направленности составляло 128 детей). Снижение количества групп компенсирующей направленности в дошкольных образовательных организациях (в 2016 году – 2, в 2015 – 6) связано с выпуском детей из подготовительных групп компенсирующей направленности.</w:t>
      </w:r>
    </w:p>
    <w:p w:rsidR="0068224B" w:rsidRPr="0068224B" w:rsidRDefault="0068224B" w:rsidP="0068224B">
      <w:pPr>
        <w:ind w:firstLine="709"/>
        <w:jc w:val="both"/>
        <w:rPr>
          <w:sz w:val="26"/>
          <w:szCs w:val="26"/>
        </w:rPr>
      </w:pPr>
      <w:r w:rsidRPr="0068224B">
        <w:rPr>
          <w:sz w:val="26"/>
          <w:szCs w:val="26"/>
        </w:rPr>
        <w:t xml:space="preserve">В 2016 году индивидуальные предприниматели оказывали услуги по присмотру и уходу, дополнительному развитию детей дошкольного возраста. </w:t>
      </w:r>
      <w:r w:rsidRPr="0068224B">
        <w:rPr>
          <w:sz w:val="26"/>
          <w:szCs w:val="26"/>
        </w:rPr>
        <w:lastRenderedPageBreak/>
        <w:t xml:space="preserve">Наиболее востребованы данные услуги родителями, имеющими детей в возрасте с 1,5 до 3 лет (центры временного пребывания), от 3 до 7 лет (дополнительное развитие детей). </w:t>
      </w:r>
    </w:p>
    <w:p w:rsidR="0068224B" w:rsidRPr="0068224B" w:rsidRDefault="0068224B" w:rsidP="000C38BE">
      <w:pPr>
        <w:tabs>
          <w:tab w:val="left" w:pos="180"/>
          <w:tab w:val="left" w:pos="1080"/>
        </w:tabs>
        <w:ind w:firstLine="709"/>
        <w:jc w:val="both"/>
        <w:rPr>
          <w:sz w:val="26"/>
          <w:szCs w:val="26"/>
        </w:rPr>
      </w:pPr>
      <w:r w:rsidRPr="0068224B">
        <w:rPr>
          <w:sz w:val="26"/>
          <w:szCs w:val="26"/>
        </w:rPr>
        <w:t>В 2016 году продолжили работу два центра временного пребывания детей «Теремок» и «</w:t>
      </w:r>
      <w:proofErr w:type="spellStart"/>
      <w:r w:rsidRPr="0068224B">
        <w:rPr>
          <w:sz w:val="26"/>
          <w:szCs w:val="26"/>
        </w:rPr>
        <w:t>Лунтик</w:t>
      </w:r>
      <w:proofErr w:type="spellEnd"/>
      <w:r w:rsidRPr="0068224B">
        <w:rPr>
          <w:sz w:val="26"/>
          <w:szCs w:val="26"/>
        </w:rPr>
        <w:t xml:space="preserve">». </w:t>
      </w:r>
      <w:r w:rsidRPr="0068224B">
        <w:rPr>
          <w:sz w:val="26"/>
          <w:szCs w:val="26"/>
          <w:lang w:eastAsia="en-US"/>
        </w:rPr>
        <w:t xml:space="preserve">Данные центры в 2015-2016 годах посещали 22 ребенка в возрасте от 1 года до 3 лет. </w:t>
      </w:r>
      <w:r w:rsidRPr="0068224B">
        <w:rPr>
          <w:sz w:val="26"/>
          <w:szCs w:val="26"/>
        </w:rPr>
        <w:t>Индивидуальными предпринимателями осуществляются дополнительные услуги по развитию детей дошкольного возраста:</w:t>
      </w:r>
    </w:p>
    <w:p w:rsidR="0068224B" w:rsidRPr="0068224B" w:rsidRDefault="0068224B" w:rsidP="000C38BE">
      <w:pPr>
        <w:numPr>
          <w:ilvl w:val="0"/>
          <w:numId w:val="6"/>
        </w:numPr>
        <w:tabs>
          <w:tab w:val="num" w:pos="0"/>
          <w:tab w:val="left" w:pos="840"/>
        </w:tabs>
        <w:ind w:left="0" w:firstLine="709"/>
        <w:jc w:val="both"/>
        <w:rPr>
          <w:sz w:val="26"/>
          <w:szCs w:val="26"/>
        </w:rPr>
      </w:pPr>
      <w:r w:rsidRPr="0068224B">
        <w:rPr>
          <w:sz w:val="26"/>
          <w:szCs w:val="26"/>
        </w:rPr>
        <w:t>центр детского досуга «Умка» для детей в возрасте от 1 года до 7 лет, предоставляющий свободные игровые зоны и игровое оборудование для организации игровой деятельности детей в присутствии родителей;</w:t>
      </w:r>
    </w:p>
    <w:p w:rsidR="0068224B" w:rsidRPr="0068224B" w:rsidRDefault="0068224B" w:rsidP="000C38BE">
      <w:pPr>
        <w:numPr>
          <w:ilvl w:val="0"/>
          <w:numId w:val="6"/>
        </w:numPr>
        <w:tabs>
          <w:tab w:val="num" w:pos="0"/>
          <w:tab w:val="left" w:pos="840"/>
        </w:tabs>
        <w:ind w:left="0" w:firstLine="709"/>
        <w:jc w:val="both"/>
        <w:rPr>
          <w:sz w:val="26"/>
          <w:szCs w:val="26"/>
        </w:rPr>
      </w:pPr>
      <w:r w:rsidRPr="0068224B">
        <w:rPr>
          <w:sz w:val="26"/>
          <w:szCs w:val="26"/>
        </w:rPr>
        <w:t>студия раннего развития «Ладушки», организующая развивающие занятия для детей с 11 месяцев до 4 лет;</w:t>
      </w:r>
    </w:p>
    <w:p w:rsidR="0068224B" w:rsidRPr="0068224B" w:rsidRDefault="0068224B" w:rsidP="000C38BE">
      <w:pPr>
        <w:numPr>
          <w:ilvl w:val="0"/>
          <w:numId w:val="6"/>
        </w:numPr>
        <w:tabs>
          <w:tab w:val="num" w:pos="0"/>
          <w:tab w:val="left" w:pos="840"/>
        </w:tabs>
        <w:ind w:left="0" w:firstLine="709"/>
        <w:jc w:val="both"/>
        <w:rPr>
          <w:sz w:val="26"/>
          <w:szCs w:val="26"/>
        </w:rPr>
      </w:pPr>
      <w:r w:rsidRPr="0068224B">
        <w:rPr>
          <w:sz w:val="26"/>
          <w:szCs w:val="26"/>
        </w:rPr>
        <w:t>детская изостудия для детей от 3 до 11 лет «Зебра», основное направление деятельности которой рисование песком, организация занятий по лепке, аппликации;</w:t>
      </w:r>
    </w:p>
    <w:p w:rsidR="0068224B" w:rsidRPr="0068224B" w:rsidRDefault="0068224B" w:rsidP="000C38BE">
      <w:pPr>
        <w:numPr>
          <w:ilvl w:val="0"/>
          <w:numId w:val="6"/>
        </w:numPr>
        <w:tabs>
          <w:tab w:val="num" w:pos="0"/>
          <w:tab w:val="left" w:pos="840"/>
        </w:tabs>
        <w:ind w:left="0" w:firstLine="709"/>
        <w:jc w:val="both"/>
        <w:rPr>
          <w:sz w:val="26"/>
          <w:szCs w:val="26"/>
        </w:rPr>
      </w:pPr>
      <w:r w:rsidRPr="0068224B">
        <w:rPr>
          <w:sz w:val="26"/>
          <w:szCs w:val="26"/>
        </w:rPr>
        <w:t>студия изучения иностранных языков «Диалог» и «</w:t>
      </w:r>
      <w:proofErr w:type="spellStart"/>
      <w:r w:rsidRPr="0068224B">
        <w:rPr>
          <w:sz w:val="26"/>
          <w:szCs w:val="26"/>
        </w:rPr>
        <w:t>Лэнгвич</w:t>
      </w:r>
      <w:proofErr w:type="spellEnd"/>
      <w:r w:rsidRPr="0068224B">
        <w:rPr>
          <w:sz w:val="26"/>
          <w:szCs w:val="26"/>
        </w:rPr>
        <w:t xml:space="preserve"> Центр», предоставляющие услуги по раннему изучению английского языка для детей от 3 до 7 лет.</w:t>
      </w:r>
    </w:p>
    <w:p w:rsidR="0068224B" w:rsidRPr="0068224B" w:rsidRDefault="0068224B" w:rsidP="0068224B">
      <w:pPr>
        <w:ind w:firstLine="709"/>
        <w:jc w:val="both"/>
        <w:rPr>
          <w:sz w:val="26"/>
          <w:szCs w:val="26"/>
        </w:rPr>
      </w:pPr>
      <w:r w:rsidRPr="0068224B">
        <w:rPr>
          <w:sz w:val="26"/>
          <w:szCs w:val="26"/>
        </w:rPr>
        <w:t xml:space="preserve">В 2016 году услугами негосударственного сектора (образование, развитие, присмотр и уход) охвачен 521 ребенок. Центры временного пребывания посещают 37 детей от одного года до 3-х лет. Центры и студии детского развития - 312 детей в возрасте от 3 до 16 лет, услугами дополнительного образования охвачено 172 ребенка. Охват негосударственным сектором детей дошкольного возраста составляет 333 ребенка. </w:t>
      </w:r>
    </w:p>
    <w:p w:rsidR="0068224B" w:rsidRPr="0068224B" w:rsidRDefault="0068224B" w:rsidP="0068224B">
      <w:pPr>
        <w:ind w:firstLine="709"/>
        <w:jc w:val="both"/>
        <w:rPr>
          <w:sz w:val="26"/>
          <w:szCs w:val="26"/>
        </w:rPr>
      </w:pPr>
      <w:proofErr w:type="gramStart"/>
      <w:r w:rsidRPr="0068224B">
        <w:rPr>
          <w:sz w:val="26"/>
          <w:szCs w:val="26"/>
        </w:rPr>
        <w:t>В целях реализации Указа Президента Российской Федерации от 07.05.2012 №</w:t>
      </w:r>
      <w:r w:rsidR="000C38BE">
        <w:rPr>
          <w:sz w:val="26"/>
          <w:szCs w:val="26"/>
        </w:rPr>
        <w:t xml:space="preserve"> </w:t>
      </w:r>
      <w:r w:rsidRPr="0068224B">
        <w:rPr>
          <w:sz w:val="26"/>
          <w:szCs w:val="26"/>
        </w:rPr>
        <w:t xml:space="preserve">599 «О мерах по реализации государственной политики в области образования и науки» были выполнены мероприятия направленные на решение задачи обеспечения государственных гарантий доступности дошкольного образования, что позволило обеспечить 100% достижение доступности дошкольного образования для детей в возрасте от 3 лет до 7 лет. </w:t>
      </w:r>
      <w:proofErr w:type="gramEnd"/>
    </w:p>
    <w:p w:rsidR="0068224B" w:rsidRPr="0068224B" w:rsidRDefault="0068224B" w:rsidP="0068224B">
      <w:pPr>
        <w:ind w:firstLine="709"/>
        <w:jc w:val="both"/>
        <w:rPr>
          <w:sz w:val="26"/>
          <w:szCs w:val="26"/>
        </w:rPr>
      </w:pPr>
      <w:r w:rsidRPr="0068224B">
        <w:rPr>
          <w:sz w:val="26"/>
          <w:szCs w:val="26"/>
        </w:rPr>
        <w:t xml:space="preserve">Информация о графике выдачи направлений в дошкольные образовательные организации гражданам, поставленным на учет детей, нуждающихся в предоставлении места в дошкольных образовательных организациях, размещена: </w:t>
      </w:r>
    </w:p>
    <w:p w:rsidR="0068224B" w:rsidRPr="0068224B" w:rsidRDefault="0068224B" w:rsidP="0068224B">
      <w:pPr>
        <w:ind w:firstLine="709"/>
        <w:jc w:val="both"/>
        <w:rPr>
          <w:sz w:val="26"/>
          <w:szCs w:val="26"/>
        </w:rPr>
      </w:pPr>
      <w:r w:rsidRPr="0068224B">
        <w:rPr>
          <w:sz w:val="26"/>
          <w:szCs w:val="26"/>
        </w:rPr>
        <w:t>- на сайте управления образования Администрации города Когалыма (</w:t>
      </w:r>
      <w:r w:rsidRPr="0068224B">
        <w:rPr>
          <w:sz w:val="26"/>
          <w:szCs w:val="26"/>
          <w:lang w:val="en-US"/>
        </w:rPr>
        <w:t>www</w:t>
      </w:r>
      <w:r w:rsidRPr="0068224B">
        <w:rPr>
          <w:sz w:val="26"/>
          <w:szCs w:val="26"/>
        </w:rPr>
        <w:t>.</w:t>
      </w:r>
      <w:proofErr w:type="spellStart"/>
      <w:r w:rsidRPr="0068224B">
        <w:rPr>
          <w:sz w:val="26"/>
          <w:szCs w:val="26"/>
          <w:lang w:val="en-US"/>
        </w:rPr>
        <w:t>uokogalym</w:t>
      </w:r>
      <w:proofErr w:type="spellEnd"/>
      <w:r w:rsidRPr="0068224B">
        <w:rPr>
          <w:sz w:val="26"/>
          <w:szCs w:val="26"/>
        </w:rPr>
        <w:t>.</w:t>
      </w:r>
      <w:proofErr w:type="spellStart"/>
      <w:r w:rsidRPr="0068224B">
        <w:rPr>
          <w:sz w:val="26"/>
          <w:szCs w:val="26"/>
          <w:lang w:val="en-US"/>
        </w:rPr>
        <w:t>ru</w:t>
      </w:r>
      <w:proofErr w:type="spellEnd"/>
      <w:r w:rsidR="000C38BE">
        <w:rPr>
          <w:sz w:val="26"/>
          <w:szCs w:val="26"/>
        </w:rPr>
        <w:t>) в информационно–телекоммуникационной сети Интернет (далее - в сети Интернет</w:t>
      </w:r>
      <w:r w:rsidRPr="0068224B">
        <w:rPr>
          <w:sz w:val="26"/>
          <w:szCs w:val="26"/>
        </w:rPr>
        <w:t>);</w:t>
      </w:r>
    </w:p>
    <w:p w:rsidR="0068224B" w:rsidRPr="0068224B" w:rsidRDefault="0068224B" w:rsidP="0068224B">
      <w:pPr>
        <w:ind w:firstLine="709"/>
        <w:jc w:val="both"/>
        <w:rPr>
          <w:sz w:val="26"/>
          <w:szCs w:val="26"/>
        </w:rPr>
      </w:pPr>
      <w:r w:rsidRPr="0068224B">
        <w:rPr>
          <w:sz w:val="26"/>
          <w:szCs w:val="26"/>
        </w:rPr>
        <w:t>- в здании Администрации города Когалыма (на информационных стенах Управления образования Администрации города Когалым).</w:t>
      </w:r>
    </w:p>
    <w:p w:rsidR="0068224B" w:rsidRPr="0068224B" w:rsidRDefault="0068224B" w:rsidP="0068224B">
      <w:pPr>
        <w:tabs>
          <w:tab w:val="left" w:pos="960"/>
        </w:tabs>
        <w:ind w:firstLine="709"/>
        <w:jc w:val="both"/>
        <w:rPr>
          <w:sz w:val="26"/>
          <w:szCs w:val="26"/>
        </w:rPr>
      </w:pPr>
      <w:r w:rsidRPr="0068224B">
        <w:rPr>
          <w:sz w:val="26"/>
          <w:szCs w:val="26"/>
        </w:rPr>
        <w:t>Обновление данной информации происходит регулярно.</w:t>
      </w:r>
    </w:p>
    <w:p w:rsidR="0068224B" w:rsidRPr="0068224B" w:rsidRDefault="0068224B" w:rsidP="0068224B">
      <w:pPr>
        <w:tabs>
          <w:tab w:val="left" w:pos="960"/>
        </w:tabs>
        <w:ind w:firstLine="709"/>
        <w:jc w:val="both"/>
        <w:rPr>
          <w:sz w:val="26"/>
          <w:szCs w:val="26"/>
        </w:rPr>
      </w:pPr>
    </w:p>
    <w:p w:rsidR="0068224B" w:rsidRPr="0068224B" w:rsidRDefault="0068224B" w:rsidP="0068224B">
      <w:pPr>
        <w:tabs>
          <w:tab w:val="left" w:pos="960"/>
        </w:tabs>
        <w:ind w:firstLine="709"/>
        <w:jc w:val="both"/>
        <w:rPr>
          <w:sz w:val="26"/>
          <w:szCs w:val="26"/>
        </w:rPr>
      </w:pPr>
      <w:r w:rsidRPr="0068224B">
        <w:rPr>
          <w:sz w:val="26"/>
          <w:szCs w:val="26"/>
        </w:rPr>
        <w:t>Доступность школьного образования</w:t>
      </w:r>
    </w:p>
    <w:p w:rsidR="0068224B" w:rsidRPr="0068224B" w:rsidRDefault="0068224B" w:rsidP="0068224B">
      <w:pPr>
        <w:tabs>
          <w:tab w:val="left" w:pos="960"/>
        </w:tabs>
        <w:ind w:firstLine="709"/>
        <w:jc w:val="both"/>
        <w:rPr>
          <w:sz w:val="26"/>
          <w:szCs w:val="26"/>
        </w:rPr>
      </w:pPr>
    </w:p>
    <w:p w:rsidR="0068224B" w:rsidRPr="0068224B" w:rsidRDefault="0068224B" w:rsidP="0068224B">
      <w:pPr>
        <w:ind w:firstLine="709"/>
        <w:jc w:val="both"/>
        <w:rPr>
          <w:sz w:val="26"/>
          <w:szCs w:val="26"/>
        </w:rPr>
      </w:pPr>
      <w:r w:rsidRPr="0068224B">
        <w:rPr>
          <w:sz w:val="26"/>
          <w:szCs w:val="26"/>
        </w:rPr>
        <w:t>Общий контингент обучающихся общеобразовательных организаций в 2016 году увеличилс</w:t>
      </w:r>
      <w:r w:rsidR="000C38BE">
        <w:rPr>
          <w:sz w:val="26"/>
          <w:szCs w:val="26"/>
        </w:rPr>
        <w:t>я на 152</w:t>
      </w:r>
      <w:r w:rsidRPr="0068224B">
        <w:rPr>
          <w:sz w:val="26"/>
          <w:szCs w:val="26"/>
        </w:rPr>
        <w:t xml:space="preserve"> человек и составил 7</w:t>
      </w:r>
      <w:r w:rsidR="000C38BE">
        <w:rPr>
          <w:sz w:val="26"/>
          <w:szCs w:val="26"/>
        </w:rPr>
        <w:t xml:space="preserve"> 263</w:t>
      </w:r>
      <w:r w:rsidRPr="0068224B">
        <w:rPr>
          <w:sz w:val="26"/>
          <w:szCs w:val="26"/>
        </w:rPr>
        <w:t xml:space="preserve"> человек (2015 год – 7111 человек). </w:t>
      </w:r>
    </w:p>
    <w:p w:rsidR="0068224B" w:rsidRPr="0068224B" w:rsidRDefault="0068224B" w:rsidP="0068224B">
      <w:pPr>
        <w:ind w:firstLine="709"/>
        <w:jc w:val="both"/>
        <w:rPr>
          <w:sz w:val="26"/>
          <w:szCs w:val="26"/>
        </w:rPr>
      </w:pPr>
      <w:r w:rsidRPr="0068224B">
        <w:rPr>
          <w:sz w:val="26"/>
          <w:szCs w:val="26"/>
        </w:rPr>
        <w:lastRenderedPageBreak/>
        <w:t xml:space="preserve">Охват общим образованием населения города в возрасте от 7 до 17 лет в общеобразовательных организациях по сравнению с аналогичным периодом 2015 года составляет около 86,7%. </w:t>
      </w:r>
    </w:p>
    <w:p w:rsidR="0068224B" w:rsidRPr="0068224B" w:rsidRDefault="0068224B" w:rsidP="0068224B">
      <w:pPr>
        <w:ind w:firstLine="709"/>
        <w:jc w:val="both"/>
        <w:rPr>
          <w:sz w:val="26"/>
          <w:szCs w:val="26"/>
        </w:rPr>
      </w:pPr>
      <w:r w:rsidRPr="0068224B">
        <w:rPr>
          <w:sz w:val="26"/>
          <w:szCs w:val="26"/>
        </w:rPr>
        <w:t>Руководителями общеобразовательных организаций принимаются меры по увеличению наполняемости классов - комплектов, ведется разъяснительная и информационная работа с родителями учащихся по вопросам комплектования классов. 1-ые, 4-ые и 10-ые классы формируются из расчета 25 человек в классе. Фактическая средняя наполняемость в общеобразовательных организациях за отчетный период составляет 23,9 ученика в классе.</w:t>
      </w:r>
    </w:p>
    <w:p w:rsidR="0068224B" w:rsidRPr="0068224B" w:rsidRDefault="0068224B" w:rsidP="0068224B">
      <w:pPr>
        <w:tabs>
          <w:tab w:val="left" w:pos="960"/>
        </w:tabs>
        <w:autoSpaceDE w:val="0"/>
        <w:autoSpaceDN w:val="0"/>
        <w:adjustRightInd w:val="0"/>
        <w:ind w:firstLine="709"/>
        <w:jc w:val="both"/>
        <w:rPr>
          <w:sz w:val="26"/>
          <w:szCs w:val="26"/>
        </w:rPr>
      </w:pPr>
      <w:r w:rsidRPr="0068224B">
        <w:rPr>
          <w:sz w:val="26"/>
          <w:szCs w:val="26"/>
        </w:rPr>
        <w:t>Показателем качественного образования является вариативность образовательных услуг. Одной из важных гарантий конституционного права каждого на образование является возможность получать образование в различных формах. Выбор формы получения образования позволяет ребенку осваивать общеобразовательные программы с учетом его потребностей и возможностей, преодолевать различного рода сложности на пути к получению образования.</w:t>
      </w:r>
    </w:p>
    <w:p w:rsidR="0068224B" w:rsidRPr="0068224B" w:rsidRDefault="0068224B" w:rsidP="0068224B">
      <w:pPr>
        <w:tabs>
          <w:tab w:val="left" w:pos="960"/>
        </w:tabs>
        <w:autoSpaceDE w:val="0"/>
        <w:autoSpaceDN w:val="0"/>
        <w:adjustRightInd w:val="0"/>
        <w:ind w:firstLine="709"/>
        <w:jc w:val="both"/>
        <w:rPr>
          <w:sz w:val="26"/>
          <w:szCs w:val="26"/>
        </w:rPr>
      </w:pPr>
      <w:r w:rsidRPr="0068224B">
        <w:rPr>
          <w:sz w:val="26"/>
          <w:szCs w:val="26"/>
        </w:rPr>
        <w:t xml:space="preserve">Выбор формы получения образования носит заявительный характер. Все обращения по данному вопросу в 2016 году были удовлетворены. </w:t>
      </w:r>
    </w:p>
    <w:p w:rsidR="0068224B" w:rsidRPr="0068224B" w:rsidRDefault="0068224B" w:rsidP="0068224B">
      <w:pPr>
        <w:tabs>
          <w:tab w:val="left" w:pos="960"/>
        </w:tabs>
        <w:autoSpaceDE w:val="0"/>
        <w:autoSpaceDN w:val="0"/>
        <w:adjustRightInd w:val="0"/>
        <w:ind w:firstLine="709"/>
        <w:jc w:val="both"/>
        <w:rPr>
          <w:color w:val="FF0000"/>
          <w:sz w:val="26"/>
          <w:szCs w:val="26"/>
        </w:rPr>
      </w:pPr>
      <w:r w:rsidRPr="0068224B">
        <w:rPr>
          <w:sz w:val="26"/>
          <w:szCs w:val="26"/>
        </w:rPr>
        <w:t xml:space="preserve">Приоритетной остается очная форма получения образования. При этом стали </w:t>
      </w:r>
      <w:proofErr w:type="gramStart"/>
      <w:r w:rsidRPr="0068224B">
        <w:rPr>
          <w:sz w:val="26"/>
          <w:szCs w:val="26"/>
        </w:rPr>
        <w:t>востребованными</w:t>
      </w:r>
      <w:proofErr w:type="gramEnd"/>
      <w:r w:rsidRPr="0068224B">
        <w:rPr>
          <w:sz w:val="26"/>
          <w:szCs w:val="26"/>
        </w:rPr>
        <w:t xml:space="preserve"> очно-заочная и заочная формы обучения (16 человек или 0,4% от количества обучающихся).</w:t>
      </w:r>
    </w:p>
    <w:p w:rsidR="0068224B" w:rsidRPr="0068224B" w:rsidRDefault="0068224B" w:rsidP="0068224B">
      <w:pPr>
        <w:tabs>
          <w:tab w:val="left" w:pos="1080"/>
        </w:tabs>
        <w:ind w:firstLine="709"/>
        <w:jc w:val="both"/>
        <w:rPr>
          <w:sz w:val="26"/>
          <w:szCs w:val="26"/>
        </w:rPr>
      </w:pPr>
      <w:r w:rsidRPr="0068224B">
        <w:rPr>
          <w:sz w:val="26"/>
          <w:szCs w:val="26"/>
        </w:rPr>
        <w:t>Переход на новые федеральные государственные образовательные стандарты в городе Когалыме осуществляется поэтапно с учетом реализации принципа преемственности.</w:t>
      </w:r>
    </w:p>
    <w:p w:rsidR="0068224B" w:rsidRPr="0068224B" w:rsidRDefault="0068224B" w:rsidP="0068224B">
      <w:pPr>
        <w:tabs>
          <w:tab w:val="left" w:pos="1080"/>
        </w:tabs>
        <w:ind w:firstLine="709"/>
        <w:jc w:val="both"/>
        <w:rPr>
          <w:sz w:val="26"/>
          <w:szCs w:val="26"/>
        </w:rPr>
      </w:pPr>
      <w:r w:rsidRPr="0068224B">
        <w:rPr>
          <w:sz w:val="26"/>
          <w:szCs w:val="26"/>
        </w:rPr>
        <w:t xml:space="preserve">В 2015 году в полном объеме осуществлен переход на федеральный государственный образовательный стандарт начального общего образования (далее – ФГОС НОО). Общее количество учащихся обучающихся по ФГОС НОО в 2016 году, утвержденном приказом </w:t>
      </w:r>
      <w:proofErr w:type="spellStart"/>
      <w:r w:rsidRPr="0068224B">
        <w:rPr>
          <w:sz w:val="26"/>
          <w:szCs w:val="26"/>
        </w:rPr>
        <w:t>Минобрнауки</w:t>
      </w:r>
      <w:proofErr w:type="spellEnd"/>
      <w:r w:rsidRPr="0068224B">
        <w:rPr>
          <w:sz w:val="26"/>
          <w:szCs w:val="26"/>
        </w:rPr>
        <w:t xml:space="preserve"> России от 06.10.2009 № 373 «Об утверждении и введении в действие федерального государственного образовательного стандарта начального общего образования» - 3125 чел., что составляет 100% от общего количества учащихся начальных классов. </w:t>
      </w:r>
    </w:p>
    <w:p w:rsidR="0068224B" w:rsidRPr="0068224B" w:rsidRDefault="0068224B" w:rsidP="0068224B">
      <w:pPr>
        <w:ind w:firstLine="709"/>
        <w:jc w:val="both"/>
        <w:rPr>
          <w:sz w:val="26"/>
          <w:szCs w:val="26"/>
        </w:rPr>
      </w:pPr>
      <w:r w:rsidRPr="0068224B">
        <w:rPr>
          <w:sz w:val="26"/>
          <w:szCs w:val="26"/>
        </w:rPr>
        <w:t xml:space="preserve">В 5-6 классах муниципальных общеобразовательных организаций города Когалыма реализуется новый федеральный государственный образовательный стандарт основного общего образования (далее – новый ФГОС ООО), утвержденный приказом </w:t>
      </w:r>
      <w:proofErr w:type="spellStart"/>
      <w:r w:rsidRPr="0068224B">
        <w:rPr>
          <w:sz w:val="26"/>
          <w:szCs w:val="26"/>
        </w:rPr>
        <w:t>Минобрнауки</w:t>
      </w:r>
      <w:proofErr w:type="spellEnd"/>
      <w:r w:rsidRPr="0068224B">
        <w:rPr>
          <w:sz w:val="26"/>
          <w:szCs w:val="26"/>
        </w:rPr>
        <w:t xml:space="preserve"> России от 17.12.2010 №</w:t>
      </w:r>
      <w:r w:rsidR="002414EE">
        <w:rPr>
          <w:sz w:val="26"/>
          <w:szCs w:val="26"/>
        </w:rPr>
        <w:t xml:space="preserve"> </w:t>
      </w:r>
      <w:r w:rsidRPr="0068224B">
        <w:rPr>
          <w:sz w:val="26"/>
          <w:szCs w:val="26"/>
        </w:rPr>
        <w:t>1897 «О</w:t>
      </w:r>
      <w:r w:rsidRPr="0068224B">
        <w:rPr>
          <w:bCs/>
          <w:sz w:val="26"/>
          <w:szCs w:val="26"/>
        </w:rPr>
        <w:t>б утверждении федерального государственного образовательного стандарта основного общего образования».</w:t>
      </w:r>
      <w:r w:rsidRPr="0068224B">
        <w:rPr>
          <w:sz w:val="26"/>
          <w:szCs w:val="26"/>
        </w:rPr>
        <w:t xml:space="preserve"> Общее количество учащихся, обучающихся по ФГОС ООО - 1425 чел., что составляет 42,6 % от общего количества учащихся 5 – 9 классов. </w:t>
      </w:r>
    </w:p>
    <w:p w:rsidR="0068224B" w:rsidRPr="0068224B" w:rsidRDefault="0068224B" w:rsidP="0068224B">
      <w:pPr>
        <w:tabs>
          <w:tab w:val="left" w:pos="1080"/>
        </w:tabs>
        <w:autoSpaceDE w:val="0"/>
        <w:autoSpaceDN w:val="0"/>
        <w:adjustRightInd w:val="0"/>
        <w:ind w:firstLine="709"/>
        <w:jc w:val="both"/>
        <w:rPr>
          <w:sz w:val="26"/>
          <w:szCs w:val="26"/>
        </w:rPr>
      </w:pPr>
      <w:r w:rsidRPr="0068224B">
        <w:rPr>
          <w:sz w:val="26"/>
          <w:szCs w:val="26"/>
        </w:rPr>
        <w:t xml:space="preserve">Во всех общеобразовательных организациях созданы организационные и нормативно-правовые условия для введения ФГОС ООО, разработаны образовательные программы основного </w:t>
      </w:r>
      <w:proofErr w:type="gramStart"/>
      <w:r w:rsidRPr="0068224B">
        <w:rPr>
          <w:sz w:val="26"/>
          <w:szCs w:val="26"/>
        </w:rPr>
        <w:t>общего</w:t>
      </w:r>
      <w:proofErr w:type="gramEnd"/>
      <w:r w:rsidRPr="0068224B">
        <w:rPr>
          <w:sz w:val="26"/>
          <w:szCs w:val="26"/>
        </w:rPr>
        <w:t xml:space="preserve"> образования, имеются необходимые кадровые ресурсы, организовано методическое сопровождение педагогических работников по внедрению ФГОС ООО, обеспечены условия, соответствующие санитарно-эпидемиологическим требованиям к условиям и организации обучения, требованиям охраны труда и техники безопасности. </w:t>
      </w:r>
    </w:p>
    <w:p w:rsidR="0068224B" w:rsidRPr="0068224B" w:rsidRDefault="0068224B" w:rsidP="0068224B">
      <w:pPr>
        <w:tabs>
          <w:tab w:val="left" w:pos="1080"/>
        </w:tabs>
        <w:autoSpaceDE w:val="0"/>
        <w:autoSpaceDN w:val="0"/>
        <w:adjustRightInd w:val="0"/>
        <w:ind w:firstLine="709"/>
        <w:jc w:val="both"/>
        <w:rPr>
          <w:sz w:val="26"/>
          <w:szCs w:val="26"/>
        </w:rPr>
      </w:pPr>
      <w:r w:rsidRPr="0068224B">
        <w:rPr>
          <w:sz w:val="26"/>
          <w:szCs w:val="26"/>
        </w:rPr>
        <w:lastRenderedPageBreak/>
        <w:t xml:space="preserve">Во всех общеобразовательных организациях созданы организационные и нормативно-правовые условия для введения ФГОС ООО, разработаны образовательные программы основного </w:t>
      </w:r>
      <w:proofErr w:type="gramStart"/>
      <w:r w:rsidRPr="0068224B">
        <w:rPr>
          <w:sz w:val="26"/>
          <w:szCs w:val="26"/>
        </w:rPr>
        <w:t>общего</w:t>
      </w:r>
      <w:proofErr w:type="gramEnd"/>
      <w:r w:rsidRPr="0068224B">
        <w:rPr>
          <w:sz w:val="26"/>
          <w:szCs w:val="26"/>
        </w:rPr>
        <w:t xml:space="preserve"> образования, имеются необходимые кадровые ресурсы, организовано методическое сопровождение педагогических работников по внедрению ФГОС ООО, обеспечены условия, соответствующие </w:t>
      </w:r>
      <w:proofErr w:type="spellStart"/>
      <w:r w:rsidRPr="0068224B">
        <w:rPr>
          <w:sz w:val="26"/>
          <w:szCs w:val="26"/>
        </w:rPr>
        <w:t>санитарно</w:t>
      </w:r>
      <w:proofErr w:type="spellEnd"/>
      <w:r w:rsidRPr="0068224B">
        <w:rPr>
          <w:sz w:val="26"/>
          <w:szCs w:val="26"/>
        </w:rPr>
        <w:t xml:space="preserve"> – эпидемиологическим требованиям к условиям и организации обучения, требованиям охраны труда и техники безопасности. Все общеобразовательные организации имеют локальную сеть, широкополосный Интернет; школьные библиотеки, оснащенные необходимым оборудованием; столовые, оснащенные современным технологическим оборудованием; спортивные залы, лицензированные медицинские кабинеты, пришкольные территории, соответствующие действующим санитарным и противопожарным нормам, проведена работа по информированию</w:t>
      </w:r>
      <w:r w:rsidR="000C38BE">
        <w:rPr>
          <w:sz w:val="26"/>
          <w:szCs w:val="26"/>
        </w:rPr>
        <w:t xml:space="preserve"> </w:t>
      </w:r>
      <w:r w:rsidRPr="0068224B">
        <w:rPr>
          <w:sz w:val="26"/>
          <w:szCs w:val="26"/>
        </w:rPr>
        <w:t xml:space="preserve">общественности о подготовке к введению ФГОС ООО и финансово – экономическому обеспечению введения ФГОС ООО. Продолжается работа по материально – техническому обеспечению. </w:t>
      </w:r>
    </w:p>
    <w:p w:rsidR="0068224B" w:rsidRPr="0068224B" w:rsidRDefault="0068224B" w:rsidP="0068224B">
      <w:pPr>
        <w:tabs>
          <w:tab w:val="left" w:pos="720"/>
          <w:tab w:val="left" w:pos="1134"/>
        </w:tabs>
        <w:ind w:firstLine="709"/>
        <w:jc w:val="both"/>
        <w:rPr>
          <w:sz w:val="26"/>
          <w:szCs w:val="26"/>
        </w:rPr>
      </w:pPr>
      <w:r w:rsidRPr="0068224B">
        <w:rPr>
          <w:sz w:val="26"/>
          <w:szCs w:val="26"/>
        </w:rPr>
        <w:t xml:space="preserve">Одним из приоритетных направлений в сфере образования остается обеспечение гарантий равных прав на образование для лиц с ограниченными возможностями здоровья и детей-инвалидов. </w:t>
      </w:r>
    </w:p>
    <w:p w:rsidR="0068224B" w:rsidRPr="0068224B" w:rsidRDefault="0068224B" w:rsidP="0068224B">
      <w:pPr>
        <w:shd w:val="clear" w:color="auto" w:fill="FFFFFF"/>
        <w:ind w:firstLine="709"/>
        <w:jc w:val="both"/>
        <w:rPr>
          <w:sz w:val="26"/>
          <w:szCs w:val="26"/>
        </w:rPr>
      </w:pPr>
      <w:r w:rsidRPr="0068224B">
        <w:rPr>
          <w:sz w:val="26"/>
          <w:szCs w:val="26"/>
        </w:rPr>
        <w:t>В общеобразовательных организациях города</w:t>
      </w:r>
      <w:r w:rsidR="000C38BE">
        <w:rPr>
          <w:sz w:val="26"/>
          <w:szCs w:val="26"/>
        </w:rPr>
        <w:t xml:space="preserve"> по состоянию на 01.01.2017</w:t>
      </w:r>
      <w:r w:rsidRPr="0068224B">
        <w:rPr>
          <w:sz w:val="26"/>
          <w:szCs w:val="26"/>
        </w:rPr>
        <w:t xml:space="preserve"> обучаются 78 детей-инвалидов и</w:t>
      </w:r>
      <w:r w:rsidR="002414EE">
        <w:rPr>
          <w:sz w:val="26"/>
          <w:szCs w:val="26"/>
        </w:rPr>
        <w:t xml:space="preserve"> 4 инвалида, </w:t>
      </w:r>
      <w:r w:rsidRPr="0068224B">
        <w:rPr>
          <w:sz w:val="26"/>
          <w:szCs w:val="26"/>
        </w:rPr>
        <w:t>из них 40 человек имеют ограниченные возможности здоровья, подтверждённые заключением ТПМПК. Кроме того, 44 учащихся, не являющихся детьми-инвалидами, имеют статус ребенка с ограниченными возможностями здоровья. В целом число инвалидов, детей с инвалидность и ограниченными возможностями здоровья, обучающихся в общеобразовательных организациях города Когалыма, составляет 126 человек,  из них:</w:t>
      </w:r>
    </w:p>
    <w:p w:rsidR="00773D77" w:rsidRDefault="000C38BE" w:rsidP="000C38BE">
      <w:pPr>
        <w:numPr>
          <w:ilvl w:val="0"/>
          <w:numId w:val="21"/>
        </w:numPr>
        <w:tabs>
          <w:tab w:val="left" w:pos="900"/>
        </w:tabs>
        <w:ind w:left="0" w:firstLine="709"/>
        <w:jc w:val="both"/>
        <w:rPr>
          <w:sz w:val="26"/>
          <w:szCs w:val="26"/>
        </w:rPr>
      </w:pPr>
      <w:r>
        <w:rPr>
          <w:sz w:val="26"/>
          <w:szCs w:val="26"/>
        </w:rPr>
        <w:t xml:space="preserve"> </w:t>
      </w:r>
      <w:r w:rsidR="0068224B" w:rsidRPr="0068224B">
        <w:rPr>
          <w:sz w:val="26"/>
          <w:szCs w:val="26"/>
        </w:rPr>
        <w:t>77 человек обучаются по адаптированным образовательным программам (для учащихся с задержкой психического развития (40 чел.), умственной отсталостью (36 чел.), расстройствами аутистического спектра (1 чел.));</w:t>
      </w:r>
    </w:p>
    <w:p w:rsidR="0068224B" w:rsidRPr="00773D77" w:rsidRDefault="000C38BE" w:rsidP="000C38BE">
      <w:pPr>
        <w:numPr>
          <w:ilvl w:val="0"/>
          <w:numId w:val="21"/>
        </w:numPr>
        <w:tabs>
          <w:tab w:val="left" w:pos="900"/>
        </w:tabs>
        <w:ind w:left="0" w:firstLine="709"/>
        <w:jc w:val="both"/>
        <w:rPr>
          <w:sz w:val="26"/>
          <w:szCs w:val="26"/>
        </w:rPr>
      </w:pPr>
      <w:r>
        <w:rPr>
          <w:sz w:val="26"/>
          <w:szCs w:val="26"/>
        </w:rPr>
        <w:t xml:space="preserve"> </w:t>
      </w:r>
      <w:r w:rsidR="0068224B" w:rsidRPr="00773D77">
        <w:rPr>
          <w:sz w:val="26"/>
          <w:szCs w:val="26"/>
        </w:rPr>
        <w:t>2 человека осваивают образовательные программы углубленного уровня;</w:t>
      </w:r>
    </w:p>
    <w:p w:rsidR="0068224B" w:rsidRPr="0068224B" w:rsidRDefault="000C38BE" w:rsidP="000C38BE">
      <w:pPr>
        <w:numPr>
          <w:ilvl w:val="0"/>
          <w:numId w:val="21"/>
        </w:numPr>
        <w:tabs>
          <w:tab w:val="left" w:pos="900"/>
        </w:tabs>
        <w:ind w:left="0" w:firstLine="709"/>
        <w:jc w:val="both"/>
        <w:rPr>
          <w:sz w:val="26"/>
          <w:szCs w:val="26"/>
        </w:rPr>
      </w:pPr>
      <w:r>
        <w:rPr>
          <w:sz w:val="26"/>
          <w:szCs w:val="26"/>
        </w:rPr>
        <w:t xml:space="preserve"> </w:t>
      </w:r>
      <w:r w:rsidR="0068224B" w:rsidRPr="0068224B">
        <w:rPr>
          <w:sz w:val="26"/>
          <w:szCs w:val="26"/>
        </w:rPr>
        <w:t>47 человек обучаются по основным общеобразовательным программам.</w:t>
      </w:r>
    </w:p>
    <w:p w:rsidR="0068224B" w:rsidRPr="0068224B" w:rsidRDefault="0068224B" w:rsidP="0068224B">
      <w:pPr>
        <w:tabs>
          <w:tab w:val="left" w:pos="900"/>
        </w:tabs>
        <w:ind w:firstLine="709"/>
        <w:jc w:val="both"/>
        <w:rPr>
          <w:sz w:val="26"/>
          <w:szCs w:val="26"/>
        </w:rPr>
      </w:pPr>
      <w:r w:rsidRPr="0068224B">
        <w:rPr>
          <w:sz w:val="26"/>
          <w:szCs w:val="26"/>
        </w:rPr>
        <w:t xml:space="preserve">По индивидуальным учебным планам на дому обучаются 24 ребенка-инвалида (в 2015 году – 34 человека), из них 13 человек осваивают образовательные программы с применением дистанционных образовательных технологий (в 2015 году – 23 человека).  </w:t>
      </w:r>
    </w:p>
    <w:p w:rsidR="0068224B" w:rsidRPr="0068224B" w:rsidRDefault="0068224B" w:rsidP="0068224B">
      <w:pPr>
        <w:widowControl w:val="0"/>
        <w:tabs>
          <w:tab w:val="left" w:pos="709"/>
        </w:tabs>
        <w:ind w:firstLine="709"/>
        <w:jc w:val="both"/>
        <w:rPr>
          <w:iCs/>
          <w:sz w:val="26"/>
          <w:szCs w:val="26"/>
        </w:rPr>
      </w:pPr>
      <w:r w:rsidRPr="0068224B">
        <w:rPr>
          <w:sz w:val="26"/>
          <w:szCs w:val="26"/>
        </w:rPr>
        <w:t xml:space="preserve">С целью создания равных условий, позволяющих обеспечить получение качественного общего образования независимо от места жительства учащихся, в городе организовано обучение детей – инвалидов с применением дистанционных образовательных технологий. Такой формой реализации образовательной программы охвачено 100% детей-инвалидов, обучающихся на дому, имеющих медицинские показания для применения данных образовательных технологий. Обучение организовано как по отдельным учебным предметам, так и по отдельным курсам дополнительного образования различной направленности. </w:t>
      </w:r>
      <w:r w:rsidRPr="0068224B">
        <w:rPr>
          <w:iCs/>
          <w:sz w:val="26"/>
          <w:szCs w:val="26"/>
        </w:rPr>
        <w:t>Снижение количества детей-</w:t>
      </w:r>
      <w:r w:rsidRPr="0068224B">
        <w:rPr>
          <w:iCs/>
          <w:sz w:val="26"/>
          <w:szCs w:val="26"/>
        </w:rPr>
        <w:lastRenderedPageBreak/>
        <w:t xml:space="preserve">инвалидов, обучающихся с применением дистанционных образовательных технологий, связано с тем, что часть детей утратила статус ребенка-инвалида, другая часть выбыла из состава обучающихся в связи с переменой места жительства или окончанием обучения. Учителей, задействованных в дистанционном обучении детей-инвалидов – 15 человек. Все обучающиеся и педагоги обеспечены комплектами компьютерного оборудования. </w:t>
      </w:r>
    </w:p>
    <w:p w:rsidR="0068224B" w:rsidRPr="0068224B" w:rsidRDefault="0068224B" w:rsidP="0068224B">
      <w:pPr>
        <w:ind w:firstLine="709"/>
        <w:jc w:val="both"/>
        <w:rPr>
          <w:sz w:val="26"/>
          <w:szCs w:val="26"/>
        </w:rPr>
      </w:pPr>
      <w:r w:rsidRPr="0068224B">
        <w:rPr>
          <w:sz w:val="26"/>
          <w:szCs w:val="26"/>
        </w:rPr>
        <w:t xml:space="preserve">В 2016 году 201 обучающихся 8 – 11 классов (9,8% от общего количества обучающихся этих классов) (в 2015 году – 197 человек) воспользовались возможностью дистанционного обучения на базе некоммерческого партнерства «Телешкола», Е-КМ-Школа. Все они обучались в рамках реализации проектов «Профильная школа» и «Подготовка к ЕГЭ».  </w:t>
      </w:r>
    </w:p>
    <w:p w:rsidR="0068224B" w:rsidRPr="0068224B" w:rsidRDefault="0068224B" w:rsidP="0068224B">
      <w:pPr>
        <w:ind w:firstLine="709"/>
        <w:contextualSpacing/>
        <w:jc w:val="both"/>
        <w:rPr>
          <w:sz w:val="26"/>
          <w:szCs w:val="26"/>
        </w:rPr>
      </w:pPr>
      <w:r w:rsidRPr="0068224B">
        <w:rPr>
          <w:sz w:val="26"/>
          <w:szCs w:val="26"/>
        </w:rPr>
        <w:t>Дистанционное образование или электронное обучение с использованием мультимедийных электронных образовательных ресурсов осуществляется при организации самостоятельной работы учащихся в актированные дни, в период карантина, болезнь учащихся, при подготовке к олимпиадам и конкурсам, а также при подготовке домашнего задания.</w:t>
      </w:r>
    </w:p>
    <w:p w:rsidR="0068224B" w:rsidRPr="0068224B" w:rsidRDefault="0068224B" w:rsidP="0068224B">
      <w:pPr>
        <w:ind w:firstLine="709"/>
        <w:jc w:val="both"/>
        <w:rPr>
          <w:sz w:val="26"/>
          <w:szCs w:val="26"/>
          <w:shd w:val="clear" w:color="auto" w:fill="FFFFFF"/>
        </w:rPr>
      </w:pPr>
      <w:r w:rsidRPr="0068224B">
        <w:rPr>
          <w:sz w:val="26"/>
          <w:szCs w:val="26"/>
        </w:rPr>
        <w:t xml:space="preserve">Муниципальное автономное общеобразовательное учреждение «Средняя общеобразовательная школа №3» и муниципальное автономное общеобразовательное учреждение «Средняя общеобразовательная школа №5» являются базовыми площадками, в которых созданы условия универсальной </w:t>
      </w:r>
      <w:proofErr w:type="spellStart"/>
      <w:r w:rsidRPr="0068224B">
        <w:rPr>
          <w:sz w:val="26"/>
          <w:szCs w:val="26"/>
        </w:rPr>
        <w:t>безбарьерной</w:t>
      </w:r>
      <w:proofErr w:type="spellEnd"/>
      <w:r w:rsidRPr="0068224B">
        <w:rPr>
          <w:sz w:val="26"/>
          <w:szCs w:val="26"/>
        </w:rPr>
        <w:t xml:space="preserve"> среды для детей с ограниченными возможностями здоровья: нарушением слуха, зрения и опорно-двигательного аппарата. В остальных школах разработан порядок предоставления муниципальных услуг детям-инвалидам и инвалидам</w:t>
      </w:r>
      <w:r w:rsidRPr="0068224B">
        <w:rPr>
          <w:sz w:val="26"/>
          <w:szCs w:val="26"/>
          <w:lang w:eastAsia="en-US"/>
        </w:rPr>
        <w:t xml:space="preserve"> в соответствии с нормой части 4 статьи 15 Федерального закона «О социальной защите инвалидов в Р</w:t>
      </w:r>
      <w:r w:rsidR="000C38BE">
        <w:rPr>
          <w:sz w:val="26"/>
          <w:szCs w:val="26"/>
          <w:lang w:eastAsia="en-US"/>
        </w:rPr>
        <w:t xml:space="preserve">оссийской </w:t>
      </w:r>
      <w:r w:rsidRPr="0068224B">
        <w:rPr>
          <w:sz w:val="26"/>
          <w:szCs w:val="26"/>
          <w:lang w:eastAsia="en-US"/>
        </w:rPr>
        <w:t>Ф</w:t>
      </w:r>
      <w:r w:rsidR="000C38BE">
        <w:rPr>
          <w:sz w:val="26"/>
          <w:szCs w:val="26"/>
          <w:lang w:eastAsia="en-US"/>
        </w:rPr>
        <w:t>едерации</w:t>
      </w:r>
      <w:r w:rsidRPr="0068224B">
        <w:rPr>
          <w:sz w:val="26"/>
          <w:szCs w:val="26"/>
          <w:lang w:eastAsia="en-US"/>
        </w:rPr>
        <w:t>» (путём обеспечения им доступа к месту предоставления услуги, либо предоставления необходимой услуги по месту жительства или в дистанционном режиме).</w:t>
      </w:r>
    </w:p>
    <w:p w:rsidR="0068224B" w:rsidRPr="0068224B" w:rsidRDefault="0068224B" w:rsidP="0068224B">
      <w:pPr>
        <w:ind w:firstLine="709"/>
        <w:jc w:val="both"/>
        <w:rPr>
          <w:color w:val="FF0000"/>
          <w:sz w:val="26"/>
          <w:szCs w:val="26"/>
          <w:shd w:val="clear" w:color="auto" w:fill="FFFFFF"/>
        </w:rPr>
      </w:pPr>
      <w:r w:rsidRPr="0068224B">
        <w:rPr>
          <w:sz w:val="26"/>
          <w:szCs w:val="26"/>
        </w:rPr>
        <w:t xml:space="preserve">Мероприятия, проводимые для создания всех необходимых условий, осуществляются </w:t>
      </w:r>
      <w:r w:rsidRPr="0068224B">
        <w:rPr>
          <w:sz w:val="26"/>
          <w:szCs w:val="26"/>
          <w:shd w:val="clear" w:color="auto" w:fill="FFFFFF"/>
        </w:rPr>
        <w:t>в рамках реализации муниципальной программы «Доступная среда гор</w:t>
      </w:r>
      <w:r w:rsidR="00365D8B">
        <w:rPr>
          <w:sz w:val="26"/>
          <w:szCs w:val="26"/>
          <w:shd w:val="clear" w:color="auto" w:fill="FFFFFF"/>
        </w:rPr>
        <w:t>ода Когалыма</w:t>
      </w:r>
      <w:r w:rsidRPr="0068224B">
        <w:rPr>
          <w:sz w:val="26"/>
          <w:szCs w:val="26"/>
          <w:shd w:val="clear" w:color="auto" w:fill="FFFFFF"/>
        </w:rPr>
        <w:t>», утверждённой постановлением Администрации города Когалыма от 02.10.2013 №</w:t>
      </w:r>
      <w:r w:rsidR="000C38BE">
        <w:rPr>
          <w:sz w:val="26"/>
          <w:szCs w:val="26"/>
          <w:shd w:val="clear" w:color="auto" w:fill="FFFFFF"/>
        </w:rPr>
        <w:t xml:space="preserve"> </w:t>
      </w:r>
      <w:r w:rsidRPr="0068224B">
        <w:rPr>
          <w:sz w:val="26"/>
          <w:szCs w:val="26"/>
          <w:shd w:val="clear" w:color="auto" w:fill="FFFFFF"/>
        </w:rPr>
        <w:t xml:space="preserve">2864, муниципальной программы </w:t>
      </w:r>
      <w:r w:rsidRPr="0068224B">
        <w:rPr>
          <w:sz w:val="26"/>
          <w:szCs w:val="26"/>
        </w:rPr>
        <w:t>«Развитие образования в городе Когалыме»</w:t>
      </w:r>
      <w:r w:rsidRPr="0068224B">
        <w:rPr>
          <w:sz w:val="26"/>
          <w:szCs w:val="26"/>
          <w:shd w:val="clear" w:color="auto" w:fill="FFFFFF"/>
        </w:rPr>
        <w:t>, утверждённой постановлением Администрации города Когалыма от 11.10.2013 №</w:t>
      </w:r>
      <w:r w:rsidR="000C38BE">
        <w:rPr>
          <w:sz w:val="26"/>
          <w:szCs w:val="26"/>
          <w:shd w:val="clear" w:color="auto" w:fill="FFFFFF"/>
        </w:rPr>
        <w:t xml:space="preserve"> </w:t>
      </w:r>
      <w:r w:rsidRPr="0068224B">
        <w:rPr>
          <w:sz w:val="26"/>
          <w:szCs w:val="26"/>
          <w:shd w:val="clear" w:color="auto" w:fill="FFFFFF"/>
        </w:rPr>
        <w:t>2899</w:t>
      </w:r>
      <w:r w:rsidRPr="0068224B">
        <w:rPr>
          <w:color w:val="FF0000"/>
          <w:sz w:val="26"/>
          <w:szCs w:val="26"/>
          <w:shd w:val="clear" w:color="auto" w:fill="FFFFFF"/>
        </w:rPr>
        <w:t>.</w:t>
      </w:r>
    </w:p>
    <w:p w:rsidR="0068224B" w:rsidRPr="0068224B" w:rsidRDefault="0068224B" w:rsidP="0068224B">
      <w:pPr>
        <w:autoSpaceDE w:val="0"/>
        <w:autoSpaceDN w:val="0"/>
        <w:adjustRightInd w:val="0"/>
        <w:ind w:firstLine="709"/>
        <w:jc w:val="both"/>
        <w:rPr>
          <w:iCs/>
          <w:sz w:val="26"/>
          <w:szCs w:val="26"/>
          <w:lang w:eastAsia="en-US"/>
        </w:rPr>
      </w:pPr>
      <w:r w:rsidRPr="0068224B">
        <w:rPr>
          <w:iCs/>
          <w:sz w:val="26"/>
          <w:szCs w:val="26"/>
          <w:lang w:eastAsia="en-US"/>
        </w:rPr>
        <w:t xml:space="preserve">Происходящее изменение условий в образовательных организациях, соответствующих требованиям </w:t>
      </w:r>
      <w:proofErr w:type="spellStart"/>
      <w:r w:rsidRPr="0068224B">
        <w:rPr>
          <w:iCs/>
          <w:sz w:val="26"/>
          <w:szCs w:val="26"/>
          <w:lang w:eastAsia="en-US"/>
        </w:rPr>
        <w:t>безбарьерной</w:t>
      </w:r>
      <w:proofErr w:type="spellEnd"/>
      <w:r w:rsidRPr="0068224B">
        <w:rPr>
          <w:iCs/>
          <w:sz w:val="26"/>
          <w:szCs w:val="26"/>
          <w:lang w:eastAsia="en-US"/>
        </w:rPr>
        <w:t xml:space="preserve"> среды для детей с ограниченными возможностями здоровья, расширяет возможности реализации инклюзивного образования.</w:t>
      </w:r>
    </w:p>
    <w:p w:rsidR="0068224B" w:rsidRPr="0068224B" w:rsidRDefault="0068224B" w:rsidP="000C38BE">
      <w:pPr>
        <w:widowControl w:val="0"/>
        <w:ind w:firstLine="709"/>
        <w:jc w:val="both"/>
        <w:rPr>
          <w:sz w:val="26"/>
          <w:szCs w:val="26"/>
        </w:rPr>
      </w:pPr>
      <w:r w:rsidRPr="0068224B">
        <w:rPr>
          <w:sz w:val="26"/>
          <w:szCs w:val="26"/>
        </w:rPr>
        <w:t xml:space="preserve">При организации учебного процесса в общеобразовательных организациях города учитываются интересы, возможности и способности учащихся. В целях максимального удовлетворения потребностей ребенка в образовательных услугах в общеобразовательных организациях города функционируют классы различного уровня и направленности: </w:t>
      </w:r>
    </w:p>
    <w:p w:rsidR="0068224B" w:rsidRPr="0068224B" w:rsidRDefault="0068224B" w:rsidP="000C38BE">
      <w:pPr>
        <w:widowControl w:val="0"/>
        <w:numPr>
          <w:ilvl w:val="0"/>
          <w:numId w:val="11"/>
        </w:numPr>
        <w:ind w:left="0" w:firstLine="709"/>
        <w:jc w:val="both"/>
        <w:rPr>
          <w:sz w:val="26"/>
          <w:szCs w:val="26"/>
        </w:rPr>
      </w:pPr>
      <w:r w:rsidRPr="0068224B">
        <w:rPr>
          <w:sz w:val="26"/>
          <w:szCs w:val="26"/>
        </w:rPr>
        <w:t>традиционные классы;</w:t>
      </w:r>
    </w:p>
    <w:p w:rsidR="0068224B" w:rsidRPr="0068224B" w:rsidRDefault="0068224B" w:rsidP="000C38BE">
      <w:pPr>
        <w:widowControl w:val="0"/>
        <w:numPr>
          <w:ilvl w:val="0"/>
          <w:numId w:val="11"/>
        </w:numPr>
        <w:ind w:left="0" w:firstLine="709"/>
        <w:jc w:val="both"/>
        <w:rPr>
          <w:sz w:val="26"/>
          <w:szCs w:val="26"/>
        </w:rPr>
      </w:pPr>
      <w:r w:rsidRPr="0068224B">
        <w:rPr>
          <w:sz w:val="26"/>
          <w:szCs w:val="26"/>
        </w:rPr>
        <w:t>классы профильной направленности (5-9 классы);</w:t>
      </w:r>
    </w:p>
    <w:p w:rsidR="0068224B" w:rsidRPr="0068224B" w:rsidRDefault="0068224B" w:rsidP="00E4385D">
      <w:pPr>
        <w:widowControl w:val="0"/>
        <w:numPr>
          <w:ilvl w:val="0"/>
          <w:numId w:val="11"/>
        </w:numPr>
        <w:ind w:left="0" w:firstLine="709"/>
        <w:jc w:val="both"/>
        <w:rPr>
          <w:sz w:val="26"/>
          <w:szCs w:val="26"/>
        </w:rPr>
      </w:pPr>
      <w:r w:rsidRPr="0068224B">
        <w:rPr>
          <w:sz w:val="26"/>
          <w:szCs w:val="26"/>
        </w:rPr>
        <w:t>профильные классы (10-11 классы);</w:t>
      </w:r>
    </w:p>
    <w:p w:rsidR="0068224B" w:rsidRPr="0068224B" w:rsidRDefault="0068224B" w:rsidP="00E4385D">
      <w:pPr>
        <w:widowControl w:val="0"/>
        <w:numPr>
          <w:ilvl w:val="0"/>
          <w:numId w:val="11"/>
        </w:numPr>
        <w:ind w:left="0" w:firstLine="709"/>
        <w:jc w:val="both"/>
        <w:rPr>
          <w:sz w:val="26"/>
          <w:szCs w:val="26"/>
        </w:rPr>
      </w:pPr>
      <w:r w:rsidRPr="0068224B">
        <w:rPr>
          <w:sz w:val="26"/>
          <w:szCs w:val="26"/>
        </w:rPr>
        <w:t>классы с углубленным изучением отдельных предметов;</w:t>
      </w:r>
    </w:p>
    <w:p w:rsidR="0068224B" w:rsidRPr="0068224B" w:rsidRDefault="0068224B" w:rsidP="00E4385D">
      <w:pPr>
        <w:widowControl w:val="0"/>
        <w:numPr>
          <w:ilvl w:val="0"/>
          <w:numId w:val="11"/>
        </w:numPr>
        <w:ind w:left="0" w:firstLine="709"/>
        <w:jc w:val="both"/>
        <w:rPr>
          <w:sz w:val="26"/>
          <w:szCs w:val="26"/>
        </w:rPr>
      </w:pPr>
      <w:r w:rsidRPr="0068224B">
        <w:rPr>
          <w:sz w:val="26"/>
          <w:szCs w:val="26"/>
        </w:rPr>
        <w:t>классы развивающего обучения;</w:t>
      </w:r>
    </w:p>
    <w:p w:rsidR="0068224B" w:rsidRPr="0068224B" w:rsidRDefault="0068224B" w:rsidP="00E4385D">
      <w:pPr>
        <w:widowControl w:val="0"/>
        <w:numPr>
          <w:ilvl w:val="0"/>
          <w:numId w:val="11"/>
        </w:numPr>
        <w:ind w:left="0" w:firstLine="709"/>
        <w:jc w:val="both"/>
        <w:rPr>
          <w:sz w:val="26"/>
          <w:szCs w:val="26"/>
        </w:rPr>
      </w:pPr>
      <w:r w:rsidRPr="0068224B">
        <w:rPr>
          <w:sz w:val="26"/>
          <w:szCs w:val="26"/>
        </w:rPr>
        <w:lastRenderedPageBreak/>
        <w:t>классы компенсирующего обучения;</w:t>
      </w:r>
    </w:p>
    <w:p w:rsidR="0068224B" w:rsidRDefault="0068224B" w:rsidP="00E4385D">
      <w:pPr>
        <w:widowControl w:val="0"/>
        <w:numPr>
          <w:ilvl w:val="0"/>
          <w:numId w:val="11"/>
        </w:numPr>
        <w:ind w:left="0" w:firstLine="709"/>
        <w:jc w:val="both"/>
        <w:rPr>
          <w:sz w:val="26"/>
          <w:szCs w:val="26"/>
        </w:rPr>
      </w:pPr>
      <w:r w:rsidRPr="0068224B">
        <w:rPr>
          <w:sz w:val="26"/>
          <w:szCs w:val="26"/>
        </w:rPr>
        <w:t>специальные (коррекционные) классы VIII вида.</w:t>
      </w:r>
    </w:p>
    <w:p w:rsidR="00E4385D" w:rsidRPr="0068224B" w:rsidRDefault="00E4385D" w:rsidP="00E4385D">
      <w:pPr>
        <w:widowControl w:val="0"/>
        <w:ind w:left="709"/>
        <w:jc w:val="both"/>
        <w:rPr>
          <w:sz w:val="26"/>
          <w:szCs w:val="26"/>
        </w:rPr>
      </w:pPr>
    </w:p>
    <w:p w:rsidR="0068224B" w:rsidRPr="0068224B" w:rsidRDefault="0068224B" w:rsidP="0068224B">
      <w:pPr>
        <w:ind w:firstLine="709"/>
        <w:jc w:val="both"/>
        <w:rPr>
          <w:sz w:val="26"/>
          <w:szCs w:val="26"/>
        </w:rPr>
      </w:pPr>
      <w:r w:rsidRPr="0068224B">
        <w:rPr>
          <w:sz w:val="26"/>
          <w:szCs w:val="26"/>
        </w:rPr>
        <w:t>Продолжается развиваться кадетское движение в МАОУ СОШ № 7 , охвачено 75 учеников (5-7 класс).</w:t>
      </w:r>
    </w:p>
    <w:p w:rsidR="0068224B" w:rsidRPr="0068224B" w:rsidRDefault="0068224B" w:rsidP="0068224B">
      <w:pPr>
        <w:ind w:firstLine="709"/>
        <w:contextualSpacing/>
        <w:jc w:val="both"/>
        <w:rPr>
          <w:sz w:val="26"/>
          <w:szCs w:val="26"/>
        </w:rPr>
      </w:pPr>
      <w:r w:rsidRPr="0068224B">
        <w:rPr>
          <w:sz w:val="26"/>
          <w:szCs w:val="26"/>
        </w:rPr>
        <w:t>Одним из показателей обеспечения доступности качественного общего образования является результаты обучения, в том числе результаты государственной итоговой аттестации.</w:t>
      </w:r>
    </w:p>
    <w:p w:rsidR="0068224B" w:rsidRPr="0068224B" w:rsidRDefault="0068224B" w:rsidP="0068224B">
      <w:pPr>
        <w:ind w:firstLine="709"/>
        <w:contextualSpacing/>
        <w:jc w:val="both"/>
        <w:rPr>
          <w:sz w:val="26"/>
          <w:szCs w:val="26"/>
        </w:rPr>
      </w:pPr>
      <w:r w:rsidRPr="0068224B">
        <w:rPr>
          <w:sz w:val="26"/>
          <w:szCs w:val="26"/>
        </w:rPr>
        <w:t>Так, в 2016 году:</w:t>
      </w:r>
    </w:p>
    <w:p w:rsidR="0068224B" w:rsidRPr="0068224B" w:rsidRDefault="0068224B" w:rsidP="00E4385D">
      <w:pPr>
        <w:numPr>
          <w:ilvl w:val="0"/>
          <w:numId w:val="8"/>
        </w:numPr>
        <w:tabs>
          <w:tab w:val="num" w:pos="0"/>
          <w:tab w:val="left" w:pos="900"/>
        </w:tabs>
        <w:autoSpaceDE w:val="0"/>
        <w:autoSpaceDN w:val="0"/>
        <w:adjustRightInd w:val="0"/>
        <w:ind w:left="0" w:firstLine="709"/>
        <w:jc w:val="both"/>
        <w:rPr>
          <w:sz w:val="26"/>
          <w:szCs w:val="26"/>
        </w:rPr>
      </w:pPr>
      <w:r w:rsidRPr="0068224B">
        <w:rPr>
          <w:sz w:val="26"/>
          <w:szCs w:val="26"/>
        </w:rPr>
        <w:t>общая успеваемость составила 99,0%, что ниже на 0,4% по сравнению с 2015 годом;</w:t>
      </w:r>
    </w:p>
    <w:p w:rsidR="0068224B" w:rsidRPr="0068224B" w:rsidRDefault="0068224B" w:rsidP="00E4385D">
      <w:pPr>
        <w:numPr>
          <w:ilvl w:val="0"/>
          <w:numId w:val="8"/>
        </w:numPr>
        <w:tabs>
          <w:tab w:val="num" w:pos="0"/>
          <w:tab w:val="left" w:pos="900"/>
        </w:tabs>
        <w:autoSpaceDE w:val="0"/>
        <w:autoSpaceDN w:val="0"/>
        <w:adjustRightInd w:val="0"/>
        <w:ind w:left="0" w:firstLine="709"/>
        <w:jc w:val="both"/>
        <w:rPr>
          <w:sz w:val="26"/>
          <w:szCs w:val="26"/>
        </w:rPr>
      </w:pPr>
      <w:r w:rsidRPr="0068224B">
        <w:rPr>
          <w:sz w:val="26"/>
          <w:szCs w:val="26"/>
        </w:rPr>
        <w:t>качественная успеваемость составила 48,2%, что выше на 1,1 % по сравнению с 2015 годом.</w:t>
      </w:r>
    </w:p>
    <w:p w:rsidR="0068224B" w:rsidRPr="0068224B" w:rsidRDefault="0068224B" w:rsidP="00E4385D">
      <w:pPr>
        <w:numPr>
          <w:ilvl w:val="0"/>
          <w:numId w:val="7"/>
        </w:numPr>
        <w:tabs>
          <w:tab w:val="left" w:pos="900"/>
        </w:tabs>
        <w:ind w:left="0" w:firstLine="709"/>
        <w:jc w:val="both"/>
        <w:rPr>
          <w:sz w:val="26"/>
          <w:szCs w:val="26"/>
        </w:rPr>
      </w:pPr>
      <w:r w:rsidRPr="0068224B">
        <w:rPr>
          <w:sz w:val="26"/>
          <w:szCs w:val="26"/>
        </w:rPr>
        <w:t xml:space="preserve">33 выпускника 11 классов (7,6%) получили медали «За особые успехи в учении», что на 2 медалиста больше чем в 2015 году (7,4%), </w:t>
      </w:r>
    </w:p>
    <w:p w:rsidR="0068224B" w:rsidRPr="0068224B" w:rsidRDefault="0068224B" w:rsidP="00E4385D">
      <w:pPr>
        <w:numPr>
          <w:ilvl w:val="0"/>
          <w:numId w:val="7"/>
        </w:numPr>
        <w:tabs>
          <w:tab w:val="left" w:pos="900"/>
        </w:tabs>
        <w:ind w:left="0" w:firstLine="709"/>
        <w:jc w:val="both"/>
        <w:rPr>
          <w:sz w:val="26"/>
          <w:szCs w:val="26"/>
        </w:rPr>
      </w:pPr>
      <w:r w:rsidRPr="0068224B">
        <w:rPr>
          <w:sz w:val="26"/>
          <w:szCs w:val="26"/>
        </w:rPr>
        <w:t>36 выпускников 9-х классов (3,9%) получили аттестат с отличием (в 2015 году 23 выпускника, 3,8%);</w:t>
      </w:r>
    </w:p>
    <w:p w:rsidR="0068224B" w:rsidRPr="0068224B" w:rsidRDefault="0068224B" w:rsidP="00E4385D">
      <w:pPr>
        <w:numPr>
          <w:ilvl w:val="0"/>
          <w:numId w:val="7"/>
        </w:numPr>
        <w:tabs>
          <w:tab w:val="left" w:pos="900"/>
        </w:tabs>
        <w:ind w:left="0" w:firstLine="709"/>
        <w:jc w:val="both"/>
        <w:rPr>
          <w:sz w:val="26"/>
          <w:szCs w:val="26"/>
        </w:rPr>
      </w:pPr>
      <w:r w:rsidRPr="0068224B">
        <w:rPr>
          <w:sz w:val="26"/>
          <w:szCs w:val="26"/>
        </w:rPr>
        <w:t>отсутствуют (на протяжении последних 6 лет) несовершеннолетние обучающиеся, отчисленные из общеобразовательных организаций города по причине нежелания обучаться;</w:t>
      </w:r>
    </w:p>
    <w:p w:rsidR="0068224B" w:rsidRPr="0068224B" w:rsidRDefault="0068224B" w:rsidP="00E4385D">
      <w:pPr>
        <w:numPr>
          <w:ilvl w:val="0"/>
          <w:numId w:val="7"/>
        </w:numPr>
        <w:tabs>
          <w:tab w:val="left" w:pos="900"/>
        </w:tabs>
        <w:ind w:left="0" w:firstLine="709"/>
        <w:jc w:val="both"/>
        <w:rPr>
          <w:sz w:val="26"/>
          <w:szCs w:val="26"/>
        </w:rPr>
      </w:pPr>
      <w:r w:rsidRPr="0068224B">
        <w:rPr>
          <w:sz w:val="26"/>
          <w:szCs w:val="26"/>
        </w:rPr>
        <w:t>доля выпускников 11 классов, успешно сдавших единый государственный экзамен по математике и русскому языку, составляет 98,4% (2015 год - 100%);</w:t>
      </w:r>
    </w:p>
    <w:p w:rsidR="0068224B" w:rsidRPr="0068224B" w:rsidRDefault="0068224B" w:rsidP="00E4385D">
      <w:pPr>
        <w:numPr>
          <w:ilvl w:val="0"/>
          <w:numId w:val="7"/>
        </w:numPr>
        <w:tabs>
          <w:tab w:val="left" w:pos="900"/>
        </w:tabs>
        <w:ind w:left="0" w:firstLine="709"/>
        <w:jc w:val="both"/>
        <w:rPr>
          <w:sz w:val="26"/>
          <w:szCs w:val="26"/>
        </w:rPr>
      </w:pPr>
      <w:r w:rsidRPr="0068224B">
        <w:rPr>
          <w:sz w:val="26"/>
          <w:szCs w:val="26"/>
        </w:rPr>
        <w:t>из 436 выпускников 11-х классов получили аттестат 429, что составляет 98,4% (в прошлом году 100%);</w:t>
      </w:r>
    </w:p>
    <w:p w:rsidR="0068224B" w:rsidRPr="0068224B" w:rsidRDefault="0068224B" w:rsidP="00E4385D">
      <w:pPr>
        <w:numPr>
          <w:ilvl w:val="0"/>
          <w:numId w:val="7"/>
        </w:numPr>
        <w:tabs>
          <w:tab w:val="left" w:pos="900"/>
        </w:tabs>
        <w:ind w:left="0" w:firstLine="709"/>
        <w:jc w:val="both"/>
        <w:rPr>
          <w:sz w:val="26"/>
          <w:szCs w:val="26"/>
        </w:rPr>
      </w:pPr>
      <w:r w:rsidRPr="0068224B">
        <w:rPr>
          <w:sz w:val="26"/>
          <w:szCs w:val="26"/>
        </w:rPr>
        <w:t>доля выпускников 9 классов, успешно сдавших основной государственный экзамен и по математике и русскому языку, составляет 100%;</w:t>
      </w:r>
    </w:p>
    <w:p w:rsidR="0068224B" w:rsidRPr="0068224B" w:rsidRDefault="0068224B" w:rsidP="00E4385D">
      <w:pPr>
        <w:numPr>
          <w:ilvl w:val="0"/>
          <w:numId w:val="7"/>
        </w:numPr>
        <w:tabs>
          <w:tab w:val="left" w:pos="900"/>
        </w:tabs>
        <w:ind w:left="0" w:firstLine="709"/>
        <w:jc w:val="both"/>
        <w:rPr>
          <w:sz w:val="26"/>
          <w:szCs w:val="26"/>
        </w:rPr>
      </w:pPr>
      <w:r w:rsidRPr="0068224B">
        <w:rPr>
          <w:sz w:val="26"/>
          <w:szCs w:val="26"/>
        </w:rPr>
        <w:t>из 587 выпускников 9 классов получили аттестат об основном общем образовании 581 человек, что составляет 99,0% (по сравнению с отчетным периодом 2015 года данный показатель снизился на 0,5 %).</w:t>
      </w:r>
    </w:p>
    <w:p w:rsidR="0068224B" w:rsidRPr="0068224B" w:rsidRDefault="0068224B" w:rsidP="0068224B">
      <w:pPr>
        <w:ind w:firstLine="709"/>
        <w:contextualSpacing/>
        <w:jc w:val="both"/>
        <w:rPr>
          <w:sz w:val="26"/>
          <w:szCs w:val="26"/>
        </w:rPr>
      </w:pPr>
      <w:r w:rsidRPr="0068224B">
        <w:rPr>
          <w:sz w:val="26"/>
          <w:szCs w:val="26"/>
        </w:rPr>
        <w:t>Основной проблемой остается большой процент учащихся, обучающихся во вторую смену, что свидетельствует о необходимости строительства новой школы.</w:t>
      </w:r>
    </w:p>
    <w:p w:rsidR="0068224B" w:rsidRPr="0068224B" w:rsidRDefault="0068224B" w:rsidP="0068224B">
      <w:pPr>
        <w:ind w:firstLine="709"/>
        <w:jc w:val="both"/>
        <w:rPr>
          <w:sz w:val="26"/>
          <w:szCs w:val="26"/>
        </w:rPr>
      </w:pPr>
      <w:r w:rsidRPr="0068224B">
        <w:rPr>
          <w:sz w:val="26"/>
          <w:szCs w:val="26"/>
        </w:rPr>
        <w:t xml:space="preserve">С целью сокращения доли </w:t>
      </w:r>
      <w:proofErr w:type="gramStart"/>
      <w:r w:rsidRPr="0068224B">
        <w:rPr>
          <w:sz w:val="26"/>
          <w:szCs w:val="26"/>
        </w:rPr>
        <w:t>детей, обучающихся во вторую смену реализуется</w:t>
      </w:r>
      <w:proofErr w:type="gramEnd"/>
      <w:r w:rsidRPr="0068224B">
        <w:rPr>
          <w:sz w:val="26"/>
          <w:szCs w:val="26"/>
        </w:rPr>
        <w:t xml:space="preserve"> план мероприятий («дорожная карта») по обеспечению обучения в общеобразовательных организациях города Когалыма в одну смену на 2016-2025 годы», утвержденный постановлением Администрации города Когалыма от 16.11.2015 №</w:t>
      </w:r>
      <w:r w:rsidR="00E4385D">
        <w:rPr>
          <w:sz w:val="26"/>
          <w:szCs w:val="26"/>
        </w:rPr>
        <w:t xml:space="preserve"> </w:t>
      </w:r>
      <w:r w:rsidRPr="0068224B">
        <w:rPr>
          <w:sz w:val="26"/>
          <w:szCs w:val="26"/>
        </w:rPr>
        <w:t>3326.</w:t>
      </w:r>
    </w:p>
    <w:p w:rsidR="0068224B" w:rsidRPr="0068224B" w:rsidRDefault="0068224B" w:rsidP="0068224B">
      <w:pPr>
        <w:ind w:firstLine="709"/>
        <w:jc w:val="both"/>
        <w:rPr>
          <w:sz w:val="26"/>
          <w:szCs w:val="26"/>
          <w:lang w:eastAsia="en-US"/>
        </w:rPr>
      </w:pPr>
      <w:r w:rsidRPr="0068224B">
        <w:rPr>
          <w:sz w:val="26"/>
          <w:szCs w:val="26"/>
          <w:lang w:eastAsia="en-US"/>
        </w:rPr>
        <w:t>В соответствии с утвержденной «дорожной картой» для сокращения обучающихся во вторую смену в 2016 году проведен ряд мероприятий по оптимизации имеющих в общеобразовательных организациях площадей:</w:t>
      </w:r>
    </w:p>
    <w:p w:rsidR="0068224B" w:rsidRPr="0068224B" w:rsidRDefault="0068224B" w:rsidP="0068224B">
      <w:pPr>
        <w:ind w:firstLine="709"/>
        <w:jc w:val="both"/>
        <w:rPr>
          <w:sz w:val="26"/>
          <w:szCs w:val="26"/>
          <w:lang w:eastAsia="en-US"/>
        </w:rPr>
      </w:pPr>
      <w:r w:rsidRPr="0068224B">
        <w:rPr>
          <w:sz w:val="26"/>
          <w:szCs w:val="26"/>
          <w:lang w:eastAsia="en-US"/>
        </w:rPr>
        <w:t xml:space="preserve">- осуществлено перепрофилирование кабинетов, перевод </w:t>
      </w:r>
      <w:r w:rsidRPr="0068224B">
        <w:rPr>
          <w:sz w:val="26"/>
          <w:szCs w:val="26"/>
        </w:rPr>
        <w:t>помещений, занятых различными службами, в учебные кабинеты</w:t>
      </w:r>
      <w:r w:rsidRPr="0068224B">
        <w:rPr>
          <w:sz w:val="26"/>
          <w:szCs w:val="26"/>
          <w:lang w:eastAsia="en-US"/>
        </w:rPr>
        <w:t xml:space="preserve"> (всего 15 учебных кабинетов), что позволило увеличить пропускную способность на 383 ученических места; </w:t>
      </w:r>
    </w:p>
    <w:p w:rsidR="0068224B" w:rsidRPr="0068224B" w:rsidRDefault="0068224B" w:rsidP="0068224B">
      <w:pPr>
        <w:ind w:firstLine="709"/>
        <w:jc w:val="both"/>
        <w:rPr>
          <w:sz w:val="26"/>
          <w:szCs w:val="26"/>
          <w:lang w:eastAsia="en-US"/>
        </w:rPr>
      </w:pPr>
      <w:r w:rsidRPr="0068224B">
        <w:rPr>
          <w:sz w:val="26"/>
          <w:szCs w:val="26"/>
        </w:rPr>
        <w:t>- сокращено количество классов-комплектов за счет увеличения наполняемости классов (</w:t>
      </w:r>
      <w:r w:rsidRPr="0068224B">
        <w:rPr>
          <w:sz w:val="26"/>
          <w:szCs w:val="26"/>
          <w:lang w:eastAsia="en-US"/>
        </w:rPr>
        <w:t>в 2-х общеобразовательных организациях)</w:t>
      </w:r>
      <w:r w:rsidRPr="0068224B">
        <w:rPr>
          <w:sz w:val="26"/>
          <w:szCs w:val="26"/>
        </w:rPr>
        <w:t>;</w:t>
      </w:r>
    </w:p>
    <w:p w:rsidR="0068224B" w:rsidRPr="0068224B" w:rsidRDefault="0068224B" w:rsidP="0068224B">
      <w:pPr>
        <w:ind w:firstLine="709"/>
        <w:jc w:val="both"/>
        <w:rPr>
          <w:sz w:val="26"/>
          <w:szCs w:val="26"/>
          <w:lang w:eastAsia="en-US"/>
        </w:rPr>
      </w:pPr>
      <w:r w:rsidRPr="0068224B">
        <w:rPr>
          <w:sz w:val="26"/>
          <w:szCs w:val="26"/>
          <w:lang w:eastAsia="en-US"/>
        </w:rPr>
        <w:lastRenderedPageBreak/>
        <w:t xml:space="preserve">- в 2016-2017 учебном году </w:t>
      </w:r>
      <w:r w:rsidRPr="0068224B">
        <w:rPr>
          <w:sz w:val="26"/>
          <w:szCs w:val="26"/>
        </w:rPr>
        <w:t>переведены все учащиеся начальной школы на пятидневную учебную неделю (все общеобразовательные организации)</w:t>
      </w:r>
      <w:r w:rsidRPr="0068224B">
        <w:rPr>
          <w:sz w:val="26"/>
          <w:szCs w:val="26"/>
          <w:lang w:eastAsia="en-US"/>
        </w:rPr>
        <w:t xml:space="preserve"> и реализация ступенчатого расписания (в 2-х общеобразовательных организациях).</w:t>
      </w:r>
    </w:p>
    <w:p w:rsidR="0068224B" w:rsidRPr="0068224B" w:rsidRDefault="0068224B" w:rsidP="0068224B">
      <w:pPr>
        <w:ind w:firstLine="709"/>
        <w:jc w:val="both"/>
        <w:rPr>
          <w:sz w:val="26"/>
          <w:szCs w:val="26"/>
          <w:lang w:eastAsia="en-US"/>
        </w:rPr>
      </w:pPr>
      <w:r w:rsidRPr="0068224B">
        <w:rPr>
          <w:sz w:val="26"/>
          <w:szCs w:val="26"/>
          <w:lang w:eastAsia="en-US"/>
        </w:rPr>
        <w:t xml:space="preserve">Доля учащихся, обучающихся во вторую смену, составила 26,2% (1900 человек), что ниже показателя прошлого года на 5,8% (за отчетный период 2015 года – 32%). Учащиеся двух общеобразовательных организаций обучаются только в одну смену. Пропускная способность существующих зданий общеобразовательных </w:t>
      </w:r>
      <w:r w:rsidR="00E4385D">
        <w:rPr>
          <w:sz w:val="26"/>
          <w:szCs w:val="26"/>
          <w:lang w:eastAsia="en-US"/>
        </w:rPr>
        <w:t>организаций</w:t>
      </w:r>
      <w:r w:rsidRPr="0068224B">
        <w:rPr>
          <w:sz w:val="26"/>
          <w:szCs w:val="26"/>
          <w:lang w:eastAsia="en-US"/>
        </w:rPr>
        <w:t xml:space="preserve"> на 01.09.2016 составляет 5</w:t>
      </w:r>
      <w:r w:rsidR="00E4385D">
        <w:rPr>
          <w:sz w:val="26"/>
          <w:szCs w:val="26"/>
          <w:lang w:eastAsia="en-US"/>
        </w:rPr>
        <w:t xml:space="preserve"> </w:t>
      </w:r>
      <w:r w:rsidRPr="0068224B">
        <w:rPr>
          <w:sz w:val="26"/>
          <w:szCs w:val="26"/>
          <w:lang w:eastAsia="en-US"/>
        </w:rPr>
        <w:t>429 учащихся.</w:t>
      </w:r>
    </w:p>
    <w:p w:rsidR="0068224B" w:rsidRPr="0068224B" w:rsidRDefault="0068224B" w:rsidP="0068224B">
      <w:pPr>
        <w:ind w:firstLine="709"/>
        <w:contextualSpacing/>
        <w:jc w:val="both"/>
        <w:rPr>
          <w:sz w:val="26"/>
          <w:szCs w:val="26"/>
        </w:rPr>
      </w:pPr>
      <w:r w:rsidRPr="0068224B">
        <w:rPr>
          <w:sz w:val="26"/>
          <w:szCs w:val="26"/>
        </w:rPr>
        <w:t>Во всех общеобразовательных организациях работает информационная система электронного журнала и электронного дневника учащихся на единой платформе АВЕРС. Во всех школах произведена интеграция с Единым порталом государственных и муниципальных услуг (функций), что дает родителям (законным представителям) широкие возможности, не выходя из дома:</w:t>
      </w:r>
    </w:p>
    <w:p w:rsidR="0068224B" w:rsidRPr="0068224B" w:rsidRDefault="0068224B" w:rsidP="0068224B">
      <w:pPr>
        <w:ind w:firstLine="709"/>
        <w:contextualSpacing/>
        <w:jc w:val="both"/>
        <w:rPr>
          <w:sz w:val="26"/>
          <w:szCs w:val="26"/>
        </w:rPr>
      </w:pPr>
      <w:r w:rsidRPr="0068224B">
        <w:rPr>
          <w:sz w:val="26"/>
          <w:szCs w:val="26"/>
        </w:rPr>
        <w:t>- зачислить ребенка в образовательную организацию;</w:t>
      </w:r>
    </w:p>
    <w:p w:rsidR="0068224B" w:rsidRPr="0068224B" w:rsidRDefault="0068224B" w:rsidP="0068224B">
      <w:pPr>
        <w:ind w:firstLine="709"/>
        <w:contextualSpacing/>
        <w:jc w:val="both"/>
        <w:rPr>
          <w:sz w:val="26"/>
          <w:szCs w:val="26"/>
        </w:rPr>
      </w:pPr>
      <w:r w:rsidRPr="0068224B">
        <w:rPr>
          <w:sz w:val="26"/>
          <w:szCs w:val="26"/>
        </w:rPr>
        <w:t>- получить информацию о текущей успеваемости ребёнка;</w:t>
      </w:r>
    </w:p>
    <w:p w:rsidR="0068224B" w:rsidRPr="0068224B" w:rsidRDefault="0068224B" w:rsidP="0068224B">
      <w:pPr>
        <w:ind w:firstLine="709"/>
        <w:contextualSpacing/>
        <w:jc w:val="both"/>
        <w:rPr>
          <w:sz w:val="26"/>
          <w:szCs w:val="26"/>
        </w:rPr>
      </w:pPr>
      <w:r w:rsidRPr="0068224B">
        <w:rPr>
          <w:sz w:val="26"/>
          <w:szCs w:val="26"/>
        </w:rPr>
        <w:t xml:space="preserve">- получить информацию об образовательных программах и учебных планах, рабочих программах, учебных курсов, предметов, дисциплин (модулей), календарных учебных графиках. </w:t>
      </w:r>
    </w:p>
    <w:p w:rsidR="0068224B" w:rsidRPr="0068224B" w:rsidRDefault="0068224B" w:rsidP="0068224B">
      <w:pPr>
        <w:tabs>
          <w:tab w:val="left" w:pos="851"/>
        </w:tabs>
        <w:ind w:firstLine="709"/>
        <w:contextualSpacing/>
        <w:jc w:val="both"/>
        <w:rPr>
          <w:sz w:val="26"/>
          <w:szCs w:val="26"/>
        </w:rPr>
      </w:pPr>
      <w:r w:rsidRPr="0068224B">
        <w:rPr>
          <w:sz w:val="26"/>
          <w:szCs w:val="26"/>
        </w:rPr>
        <w:t xml:space="preserve">Проводится работа по созданию Единого Регионального Сегмента Федеральной Межведомственной Системы для учета контингента </w:t>
      </w:r>
      <w:proofErr w:type="gramStart"/>
      <w:r w:rsidRPr="0068224B">
        <w:rPr>
          <w:sz w:val="26"/>
          <w:szCs w:val="26"/>
        </w:rPr>
        <w:t>обучающихся</w:t>
      </w:r>
      <w:proofErr w:type="gramEnd"/>
      <w:r w:rsidRPr="0068224B">
        <w:rPr>
          <w:sz w:val="26"/>
          <w:szCs w:val="26"/>
        </w:rPr>
        <w:t xml:space="preserve"> по основным образовательным и дополнительным общеобразовательным программам. АИАС «Регион. Контингент» прошла успешно испытания. На данном этапе ведутся работы по выгрузке контейнеров (актуальных данных).</w:t>
      </w:r>
    </w:p>
    <w:p w:rsidR="0068224B" w:rsidRPr="0068224B" w:rsidRDefault="0068224B" w:rsidP="0068224B">
      <w:pPr>
        <w:tabs>
          <w:tab w:val="left" w:pos="960"/>
        </w:tabs>
        <w:suppressAutoHyphens/>
        <w:ind w:firstLine="709"/>
        <w:jc w:val="both"/>
        <w:rPr>
          <w:sz w:val="26"/>
          <w:szCs w:val="26"/>
        </w:rPr>
      </w:pPr>
      <w:r w:rsidRPr="0068224B">
        <w:rPr>
          <w:sz w:val="26"/>
          <w:szCs w:val="26"/>
        </w:rPr>
        <w:t xml:space="preserve">Улучшился показатель эффективности использования компьютеров по сравнению с прошлым годом: за отчетный период на 1 компьютер приходится 5,0 учащихся, в 2015 году – 5,5 учащихся. </w:t>
      </w:r>
    </w:p>
    <w:p w:rsidR="0068224B" w:rsidRPr="0068224B" w:rsidRDefault="0068224B" w:rsidP="0068224B">
      <w:pPr>
        <w:tabs>
          <w:tab w:val="left" w:pos="851"/>
        </w:tabs>
        <w:ind w:firstLine="709"/>
        <w:contextualSpacing/>
        <w:jc w:val="both"/>
        <w:rPr>
          <w:sz w:val="26"/>
          <w:szCs w:val="26"/>
        </w:rPr>
      </w:pPr>
      <w:r w:rsidRPr="0068224B">
        <w:rPr>
          <w:sz w:val="26"/>
          <w:szCs w:val="26"/>
        </w:rPr>
        <w:t>Обеспечивается доступ участников образовательного процесса к цифровым образовательным ресурсам, курсам дистанционного обучения, сетевым образовательным проектам.</w:t>
      </w:r>
    </w:p>
    <w:p w:rsidR="00B30059" w:rsidRPr="00B30059" w:rsidRDefault="00B30059" w:rsidP="00B30059">
      <w:pPr>
        <w:tabs>
          <w:tab w:val="left" w:pos="851"/>
        </w:tabs>
        <w:ind w:firstLine="709"/>
        <w:contextualSpacing/>
        <w:jc w:val="both"/>
        <w:rPr>
          <w:sz w:val="26"/>
          <w:szCs w:val="26"/>
        </w:rPr>
      </w:pPr>
      <w:r w:rsidRPr="00B30059">
        <w:rPr>
          <w:sz w:val="26"/>
          <w:szCs w:val="26"/>
        </w:rPr>
        <w:t>В учебно-воспитательном процессе используются следующие цифровые образовательные ресурсы: Единая коллекция цифровых образовательных ресурсов (http://school-collection.edu.ru), Федеральный центр информационно-образовательных ресурсов (http://fcior.edu.ru), единого окна доступа к образовательным ресурсам (http://window.edu.ru), а также цифровые образовательные ресурсы на различных цифровых носителях. Данные ресурсы используются на различных этапах урока и позволяют сделать урок интереснее, информативней и насыщенней.</w:t>
      </w:r>
    </w:p>
    <w:p w:rsidR="0068224B" w:rsidRPr="00B30059" w:rsidRDefault="0068224B" w:rsidP="0068224B">
      <w:pPr>
        <w:tabs>
          <w:tab w:val="left" w:pos="851"/>
        </w:tabs>
        <w:ind w:firstLine="709"/>
        <w:contextualSpacing/>
        <w:jc w:val="both"/>
        <w:rPr>
          <w:sz w:val="26"/>
          <w:szCs w:val="26"/>
        </w:rPr>
      </w:pPr>
      <w:proofErr w:type="gramStart"/>
      <w:r w:rsidRPr="00B30059">
        <w:rPr>
          <w:sz w:val="26"/>
          <w:szCs w:val="26"/>
        </w:rPr>
        <w:t>Сайты учителей используются для организации дистанционной работы с обучающимися, для общения и обсуждения важных вопросов с педагогами других городов через сайты педагогических сообществ, в том числе сообщества педагогов Ханты-Мансийского автономного округа - Югры «</w:t>
      </w:r>
      <w:proofErr w:type="spellStart"/>
      <w:r w:rsidRPr="00B30059">
        <w:rPr>
          <w:sz w:val="26"/>
          <w:szCs w:val="26"/>
        </w:rPr>
        <w:t>Школлеги</w:t>
      </w:r>
      <w:proofErr w:type="spellEnd"/>
      <w:r w:rsidRPr="00B30059">
        <w:rPr>
          <w:sz w:val="26"/>
          <w:szCs w:val="26"/>
        </w:rPr>
        <w:t>».</w:t>
      </w:r>
      <w:proofErr w:type="gramEnd"/>
    </w:p>
    <w:p w:rsidR="0068224B" w:rsidRPr="00B30059" w:rsidRDefault="0068224B" w:rsidP="0068224B">
      <w:pPr>
        <w:tabs>
          <w:tab w:val="left" w:pos="851"/>
        </w:tabs>
        <w:ind w:firstLine="709"/>
        <w:contextualSpacing/>
        <w:jc w:val="both"/>
        <w:rPr>
          <w:sz w:val="26"/>
          <w:szCs w:val="26"/>
        </w:rPr>
      </w:pPr>
      <w:r w:rsidRPr="00B30059">
        <w:rPr>
          <w:sz w:val="26"/>
          <w:szCs w:val="26"/>
        </w:rPr>
        <w:t xml:space="preserve">Во всех общеобразовательных организациях имеются </w:t>
      </w:r>
      <w:proofErr w:type="spellStart"/>
      <w:r w:rsidRPr="00B30059">
        <w:rPr>
          <w:sz w:val="26"/>
          <w:szCs w:val="26"/>
        </w:rPr>
        <w:t>медиатеки</w:t>
      </w:r>
      <w:proofErr w:type="spellEnd"/>
      <w:r w:rsidRPr="00B30059">
        <w:rPr>
          <w:sz w:val="26"/>
          <w:szCs w:val="26"/>
        </w:rPr>
        <w:t>.</w:t>
      </w:r>
    </w:p>
    <w:p w:rsidR="0068224B" w:rsidRPr="00B30059" w:rsidRDefault="0068224B" w:rsidP="0068224B">
      <w:pPr>
        <w:tabs>
          <w:tab w:val="left" w:pos="851"/>
        </w:tabs>
        <w:ind w:firstLine="709"/>
        <w:contextualSpacing/>
        <w:jc w:val="both"/>
        <w:rPr>
          <w:sz w:val="26"/>
          <w:szCs w:val="26"/>
        </w:rPr>
      </w:pPr>
      <w:r w:rsidRPr="00B30059">
        <w:rPr>
          <w:sz w:val="26"/>
          <w:szCs w:val="26"/>
        </w:rPr>
        <w:lastRenderedPageBreak/>
        <w:t xml:space="preserve">Продолжает работать сайт Межшкольного методического центра города Когалыма, на котором имеются страницы городских сетевых педагогических сообществ учителей-предметников, где организуются и проводятся в режиме </w:t>
      </w:r>
      <w:proofErr w:type="spellStart"/>
      <w:r w:rsidRPr="00B30059">
        <w:rPr>
          <w:sz w:val="26"/>
          <w:szCs w:val="26"/>
        </w:rPr>
        <w:t>on-line</w:t>
      </w:r>
      <w:proofErr w:type="spellEnd"/>
      <w:r w:rsidR="00EA40ED">
        <w:rPr>
          <w:sz w:val="26"/>
          <w:szCs w:val="26"/>
        </w:rPr>
        <w:t xml:space="preserve"> </w:t>
      </w:r>
      <w:proofErr w:type="spellStart"/>
      <w:r w:rsidRPr="00B30059">
        <w:rPr>
          <w:sz w:val="26"/>
          <w:szCs w:val="26"/>
        </w:rPr>
        <w:t>вебинары</w:t>
      </w:r>
      <w:proofErr w:type="spellEnd"/>
      <w:r w:rsidRPr="00B30059">
        <w:rPr>
          <w:sz w:val="26"/>
          <w:szCs w:val="26"/>
        </w:rPr>
        <w:t>, проходит обсуждение актуальных вопросов в образовании.</w:t>
      </w:r>
    </w:p>
    <w:p w:rsidR="0068224B" w:rsidRPr="00B30059" w:rsidRDefault="0068224B" w:rsidP="0068224B">
      <w:pPr>
        <w:tabs>
          <w:tab w:val="left" w:pos="960"/>
        </w:tabs>
        <w:ind w:firstLine="709"/>
        <w:jc w:val="both"/>
        <w:rPr>
          <w:sz w:val="26"/>
          <w:szCs w:val="26"/>
        </w:rPr>
      </w:pPr>
    </w:p>
    <w:p w:rsidR="0068224B" w:rsidRPr="00B30059" w:rsidRDefault="0068224B" w:rsidP="0068224B">
      <w:pPr>
        <w:tabs>
          <w:tab w:val="left" w:pos="960"/>
        </w:tabs>
        <w:ind w:firstLine="709"/>
        <w:jc w:val="center"/>
        <w:rPr>
          <w:sz w:val="26"/>
          <w:szCs w:val="26"/>
        </w:rPr>
      </w:pPr>
      <w:r w:rsidRPr="00B30059">
        <w:rPr>
          <w:sz w:val="26"/>
          <w:szCs w:val="26"/>
        </w:rPr>
        <w:t>Доступность дополнительного образования</w:t>
      </w:r>
    </w:p>
    <w:p w:rsidR="0068224B" w:rsidRPr="00B30059" w:rsidRDefault="0068224B" w:rsidP="0068224B">
      <w:pPr>
        <w:tabs>
          <w:tab w:val="left" w:pos="960"/>
        </w:tabs>
        <w:ind w:firstLine="709"/>
        <w:jc w:val="both"/>
        <w:rPr>
          <w:sz w:val="26"/>
          <w:szCs w:val="26"/>
        </w:rPr>
      </w:pPr>
    </w:p>
    <w:p w:rsidR="0068224B" w:rsidRPr="00B30059" w:rsidRDefault="0068224B" w:rsidP="0068224B">
      <w:pPr>
        <w:ind w:firstLine="709"/>
        <w:jc w:val="both"/>
        <w:rPr>
          <w:sz w:val="26"/>
          <w:szCs w:val="26"/>
          <w:lang w:eastAsia="en-US"/>
        </w:rPr>
      </w:pPr>
      <w:r w:rsidRPr="00B30059">
        <w:rPr>
          <w:sz w:val="26"/>
          <w:szCs w:val="26"/>
        </w:rPr>
        <w:t xml:space="preserve">Система дополнительного образования города, являясь социально востребованной, ориентируется на задачи модернизации российского образования. </w:t>
      </w:r>
      <w:r w:rsidRPr="00B30059">
        <w:rPr>
          <w:sz w:val="26"/>
          <w:szCs w:val="26"/>
          <w:lang w:eastAsia="en-US"/>
        </w:rPr>
        <w:t>Дополнительное образование детей дошкольного возраста предоставляется бесплатно и организовано во всех дошкольных образовательных организациях в виде проведения занятий (кружковая работа) по 6 направлениям в соответствии с образовательными областями, определенными федеральным государственным образовательным стандартом дошкольного образования.</w:t>
      </w:r>
    </w:p>
    <w:p w:rsidR="0068224B" w:rsidRPr="0068224B" w:rsidRDefault="0068224B" w:rsidP="0068224B">
      <w:pPr>
        <w:ind w:firstLine="709"/>
        <w:jc w:val="both"/>
        <w:rPr>
          <w:sz w:val="26"/>
          <w:szCs w:val="26"/>
        </w:rPr>
      </w:pPr>
      <w:proofErr w:type="gramStart"/>
      <w:r w:rsidRPr="00B30059">
        <w:rPr>
          <w:sz w:val="26"/>
          <w:szCs w:val="26"/>
        </w:rPr>
        <w:t xml:space="preserve">В 2016 году </w:t>
      </w:r>
      <w:r w:rsidR="00BB2955">
        <w:rPr>
          <w:sz w:val="26"/>
          <w:szCs w:val="26"/>
        </w:rPr>
        <w:t xml:space="preserve">при дошкольных образовательных организациях </w:t>
      </w:r>
      <w:r w:rsidRPr="00B30059">
        <w:rPr>
          <w:sz w:val="26"/>
          <w:szCs w:val="26"/>
        </w:rPr>
        <w:t>был</w:t>
      </w:r>
      <w:r w:rsidR="00B30059">
        <w:rPr>
          <w:sz w:val="26"/>
          <w:szCs w:val="26"/>
        </w:rPr>
        <w:t>а организована работа 124 кружков</w:t>
      </w:r>
      <w:r w:rsidRPr="00B30059">
        <w:rPr>
          <w:sz w:val="26"/>
          <w:szCs w:val="26"/>
        </w:rPr>
        <w:t xml:space="preserve">, в которых занимались </w:t>
      </w:r>
      <w:r w:rsidRPr="00B30059">
        <w:rPr>
          <w:rFonts w:eastAsia="Calibri"/>
          <w:sz w:val="26"/>
          <w:szCs w:val="26"/>
        </w:rPr>
        <w:t>1630</w:t>
      </w:r>
      <w:r w:rsidRPr="00B30059">
        <w:rPr>
          <w:sz w:val="26"/>
          <w:szCs w:val="26"/>
        </w:rPr>
        <w:t xml:space="preserve"> детей с 3 до 7 лет (2015 год – 119 кружков, 1497 детей соответственно - </w:t>
      </w:r>
      <w:r w:rsidRPr="00B30059">
        <w:rPr>
          <w:rFonts w:eastAsia="Calibri"/>
          <w:sz w:val="26"/>
          <w:szCs w:val="26"/>
        </w:rPr>
        <w:t>45,7%).</w:t>
      </w:r>
      <w:r w:rsidRPr="00B30059">
        <w:rPr>
          <w:sz w:val="26"/>
          <w:szCs w:val="26"/>
        </w:rPr>
        <w:t>), что составляет 49,1% от общего количества воспитанников данной</w:t>
      </w:r>
      <w:r w:rsidRPr="0068224B">
        <w:rPr>
          <w:sz w:val="26"/>
          <w:szCs w:val="26"/>
        </w:rPr>
        <w:t xml:space="preserve"> возрастной категории.</w:t>
      </w:r>
      <w:proofErr w:type="gramEnd"/>
      <w:r w:rsidRPr="0068224B">
        <w:rPr>
          <w:sz w:val="26"/>
          <w:szCs w:val="26"/>
        </w:rPr>
        <w:t xml:space="preserve"> По сравнению с 2015 годом увеличилось количество кружков на 5, количество детей - на 133 человека.  </w:t>
      </w:r>
    </w:p>
    <w:p w:rsidR="0068224B" w:rsidRPr="0068224B" w:rsidRDefault="0068224B" w:rsidP="0068224B">
      <w:pPr>
        <w:ind w:firstLine="709"/>
        <w:jc w:val="both"/>
        <w:rPr>
          <w:sz w:val="26"/>
          <w:szCs w:val="26"/>
        </w:rPr>
      </w:pPr>
      <w:r w:rsidRPr="0068224B">
        <w:rPr>
          <w:sz w:val="26"/>
          <w:szCs w:val="26"/>
        </w:rPr>
        <w:t>Дополнительные образовательные услуги для детей школьного возраста предоставляются на бесплатной основе по 6 направлениям на базе всех 7 общеобразовательных организаций и 2-х организаций дополнительного образования детей, а также в двух негосударственных образовательных учреждениях на платной основе.</w:t>
      </w:r>
    </w:p>
    <w:p w:rsidR="0068224B" w:rsidRPr="0068224B" w:rsidRDefault="0068224B" w:rsidP="0068224B">
      <w:pPr>
        <w:ind w:firstLine="709"/>
        <w:jc w:val="both"/>
        <w:rPr>
          <w:sz w:val="26"/>
          <w:szCs w:val="26"/>
        </w:rPr>
      </w:pPr>
      <w:r w:rsidRPr="0068224B">
        <w:rPr>
          <w:sz w:val="26"/>
          <w:szCs w:val="26"/>
        </w:rPr>
        <w:t>Охват детей дополнительным образованием в общеобразовательных органи</w:t>
      </w:r>
      <w:r w:rsidR="00B30059">
        <w:rPr>
          <w:sz w:val="26"/>
          <w:szCs w:val="26"/>
        </w:rPr>
        <w:t>зациях в 2016 году составил 5 019 человек или 69,2</w:t>
      </w:r>
      <w:r w:rsidRPr="0068224B">
        <w:rPr>
          <w:sz w:val="26"/>
          <w:szCs w:val="26"/>
        </w:rPr>
        <w:t>% от общего количества учащихся (7</w:t>
      </w:r>
      <w:r w:rsidR="00F60462">
        <w:rPr>
          <w:sz w:val="26"/>
          <w:szCs w:val="26"/>
        </w:rPr>
        <w:t xml:space="preserve"> 263</w:t>
      </w:r>
      <w:r w:rsidRPr="0068224B">
        <w:rPr>
          <w:sz w:val="26"/>
          <w:szCs w:val="26"/>
        </w:rPr>
        <w:t xml:space="preserve"> человек</w:t>
      </w:r>
      <w:r w:rsidR="00F60462">
        <w:rPr>
          <w:sz w:val="26"/>
          <w:szCs w:val="26"/>
        </w:rPr>
        <w:t>а</w:t>
      </w:r>
      <w:r w:rsidRPr="0068224B">
        <w:rPr>
          <w:sz w:val="26"/>
          <w:szCs w:val="26"/>
        </w:rPr>
        <w:t xml:space="preserve">) в учреждениях культуры и спорта занято 1911 человек  (в 2015 году – 5528  человек или 78,6% от общего количества учащихся). </w:t>
      </w:r>
    </w:p>
    <w:p w:rsidR="0068224B" w:rsidRPr="0068224B" w:rsidRDefault="0068224B" w:rsidP="0068224B">
      <w:pPr>
        <w:tabs>
          <w:tab w:val="left" w:pos="0"/>
        </w:tabs>
        <w:ind w:firstLine="709"/>
        <w:jc w:val="both"/>
        <w:rPr>
          <w:sz w:val="26"/>
          <w:szCs w:val="26"/>
        </w:rPr>
      </w:pPr>
      <w:r w:rsidRPr="0068224B">
        <w:rPr>
          <w:sz w:val="26"/>
          <w:szCs w:val="26"/>
        </w:rPr>
        <w:t>В организациях дополнительного образования обучается 1701 человек (2015 год – 1782 человека), в том числе в негосударственных учреждениях дополнительного образования – 170 человек (2015 год – 232 человека), в МАУ ДО «ДДТ», МАУ «Школа искусств» – 1531  человек (2015 год - 1550 человек).</w:t>
      </w:r>
    </w:p>
    <w:p w:rsidR="0068224B" w:rsidRPr="0068224B" w:rsidRDefault="0068224B" w:rsidP="0068224B">
      <w:pPr>
        <w:tabs>
          <w:tab w:val="left" w:pos="0"/>
        </w:tabs>
        <w:ind w:firstLine="709"/>
        <w:jc w:val="both"/>
        <w:rPr>
          <w:sz w:val="26"/>
          <w:szCs w:val="26"/>
        </w:rPr>
      </w:pPr>
      <w:r w:rsidRPr="0068224B">
        <w:rPr>
          <w:sz w:val="26"/>
          <w:szCs w:val="26"/>
        </w:rPr>
        <w:t>Доля детей, охваченных образовательными программами дополнительного образования, в общей численности детей и молодежи в возрасте 5-18 лет (11</w:t>
      </w:r>
      <w:r w:rsidR="003179E9">
        <w:rPr>
          <w:sz w:val="26"/>
          <w:szCs w:val="26"/>
        </w:rPr>
        <w:t xml:space="preserve"> </w:t>
      </w:r>
      <w:r w:rsidRPr="0068224B">
        <w:rPr>
          <w:sz w:val="26"/>
          <w:szCs w:val="26"/>
        </w:rPr>
        <w:t>022 человек) составляет 62,5 % или 6 889 ч</w:t>
      </w:r>
      <w:r w:rsidR="003179E9">
        <w:rPr>
          <w:sz w:val="26"/>
          <w:szCs w:val="26"/>
        </w:rPr>
        <w:t>еловек (в 2015 году 69,1% или 7 107</w:t>
      </w:r>
      <w:r w:rsidRPr="0068224B">
        <w:rPr>
          <w:sz w:val="26"/>
          <w:szCs w:val="26"/>
        </w:rPr>
        <w:t xml:space="preserve"> человека). </w:t>
      </w:r>
    </w:p>
    <w:p w:rsidR="0068224B" w:rsidRPr="0068224B" w:rsidRDefault="0068224B" w:rsidP="0068224B">
      <w:pPr>
        <w:tabs>
          <w:tab w:val="left" w:pos="0"/>
        </w:tabs>
        <w:ind w:firstLine="709"/>
        <w:jc w:val="both"/>
        <w:rPr>
          <w:sz w:val="26"/>
          <w:szCs w:val="26"/>
        </w:rPr>
      </w:pPr>
      <w:r w:rsidRPr="0068224B">
        <w:rPr>
          <w:sz w:val="26"/>
          <w:szCs w:val="26"/>
        </w:rPr>
        <w:t xml:space="preserve">Снижение количества </w:t>
      </w:r>
      <w:proofErr w:type="gramStart"/>
      <w:r w:rsidRPr="0068224B">
        <w:rPr>
          <w:sz w:val="26"/>
          <w:szCs w:val="26"/>
        </w:rPr>
        <w:t>детей, охваченных общеобразовательными программами дополнительного образования произошло</w:t>
      </w:r>
      <w:proofErr w:type="gramEnd"/>
      <w:r w:rsidRPr="0068224B">
        <w:rPr>
          <w:sz w:val="26"/>
          <w:szCs w:val="26"/>
        </w:rPr>
        <w:t xml:space="preserve"> из-за увеличения доли детей занимающихся внеурочной деятельностью в рамках федеральных государстве</w:t>
      </w:r>
      <w:r w:rsidR="00DB389A">
        <w:rPr>
          <w:sz w:val="26"/>
          <w:szCs w:val="26"/>
        </w:rPr>
        <w:t>нных образовательных стандартов и тем, что в расчете не учитываются дети дошкольного возраста.</w:t>
      </w:r>
    </w:p>
    <w:p w:rsidR="0068224B" w:rsidRPr="0068224B" w:rsidRDefault="0068224B" w:rsidP="0068224B">
      <w:pPr>
        <w:tabs>
          <w:tab w:val="left" w:pos="0"/>
        </w:tabs>
        <w:ind w:firstLine="709"/>
        <w:jc w:val="both"/>
        <w:rPr>
          <w:sz w:val="26"/>
          <w:szCs w:val="26"/>
        </w:rPr>
      </w:pPr>
      <w:proofErr w:type="gramStart"/>
      <w:r w:rsidRPr="0068224B">
        <w:rPr>
          <w:sz w:val="26"/>
          <w:szCs w:val="26"/>
        </w:rPr>
        <w:t xml:space="preserve">Дети осваивают дополнительные общеобразовательные программы различной направленности: художественной, социально-педагогической, физкультурно-оздоровительной, естественнонаучной (наиболее </w:t>
      </w:r>
      <w:r w:rsidRPr="0068224B">
        <w:rPr>
          <w:sz w:val="26"/>
          <w:szCs w:val="26"/>
        </w:rPr>
        <w:lastRenderedPageBreak/>
        <w:t>востребованные), туристско-краеведческой, технической, эколого-биологической, военно-патриотической.</w:t>
      </w:r>
      <w:proofErr w:type="gramEnd"/>
    </w:p>
    <w:p w:rsidR="0068224B" w:rsidRPr="0068224B" w:rsidRDefault="0068224B" w:rsidP="0068224B">
      <w:pPr>
        <w:ind w:firstLine="709"/>
        <w:jc w:val="both"/>
        <w:rPr>
          <w:sz w:val="26"/>
          <w:szCs w:val="26"/>
        </w:rPr>
      </w:pPr>
      <w:r w:rsidRPr="0068224B">
        <w:rPr>
          <w:sz w:val="26"/>
          <w:szCs w:val="26"/>
        </w:rPr>
        <w:t xml:space="preserve">Организация отдыха, оздоровление и занятости детей в 2016 году осуществлялась в рамках реализации муниципальной программы «Социальная поддержка жителей города Когалыма», утверждённой постановлением Администрации города Когалыма от 11.10.2013 №2904. В реализации мероприятий данной программы принимали участие все субъекты системы профилактики (управление образования Администрации города Когалыма, управление культуры, спорта и молодёжной политики Администрации города Когалыма, отдел опеки и попечительства Администрации города Когалыма). </w:t>
      </w:r>
    </w:p>
    <w:p w:rsidR="0068224B" w:rsidRPr="0068224B" w:rsidRDefault="0068224B" w:rsidP="0062514D">
      <w:pPr>
        <w:ind w:firstLine="709"/>
        <w:jc w:val="both"/>
        <w:rPr>
          <w:sz w:val="26"/>
          <w:szCs w:val="26"/>
        </w:rPr>
      </w:pPr>
      <w:r w:rsidRPr="0068224B">
        <w:rPr>
          <w:sz w:val="26"/>
          <w:szCs w:val="26"/>
        </w:rPr>
        <w:t xml:space="preserve">Управлением образования Администрации города Когалыма были проведены мероприятия в сфере организации отдыха, досуга и занятости несовершеннолетних. </w:t>
      </w:r>
    </w:p>
    <w:p w:rsidR="0068224B" w:rsidRPr="0068224B" w:rsidRDefault="0068224B" w:rsidP="0062514D">
      <w:pPr>
        <w:ind w:firstLine="709"/>
        <w:jc w:val="both"/>
        <w:rPr>
          <w:sz w:val="26"/>
          <w:szCs w:val="26"/>
        </w:rPr>
      </w:pPr>
      <w:r w:rsidRPr="0068224B">
        <w:rPr>
          <w:sz w:val="26"/>
          <w:szCs w:val="26"/>
        </w:rPr>
        <w:t xml:space="preserve">В 2016 году организованным отдыхом </w:t>
      </w:r>
      <w:r w:rsidR="00E867A2">
        <w:rPr>
          <w:sz w:val="26"/>
          <w:szCs w:val="26"/>
        </w:rPr>
        <w:t xml:space="preserve">в летний период </w:t>
      </w:r>
      <w:r w:rsidRPr="0068224B">
        <w:rPr>
          <w:sz w:val="26"/>
          <w:szCs w:val="26"/>
        </w:rPr>
        <w:t>было охвачено 769 человек (в 2015 году - 892 человек) в 6 оздоровительных лагерях с дневным пребыванием детей.</w:t>
      </w:r>
      <w:r w:rsidR="00E867A2">
        <w:rPr>
          <w:sz w:val="26"/>
          <w:szCs w:val="26"/>
        </w:rPr>
        <w:t xml:space="preserve"> В осенний и осенний период охвачено 580 человек. </w:t>
      </w:r>
    </w:p>
    <w:p w:rsidR="0068224B" w:rsidRPr="0068224B" w:rsidRDefault="0068224B" w:rsidP="0062514D">
      <w:pPr>
        <w:ind w:firstLine="709"/>
        <w:jc w:val="both"/>
        <w:rPr>
          <w:sz w:val="26"/>
          <w:szCs w:val="26"/>
        </w:rPr>
      </w:pPr>
      <w:r w:rsidRPr="0068224B">
        <w:rPr>
          <w:sz w:val="26"/>
          <w:szCs w:val="26"/>
        </w:rPr>
        <w:t>В</w:t>
      </w:r>
      <w:r w:rsidRPr="0068224B">
        <w:rPr>
          <w:spacing w:val="5"/>
          <w:sz w:val="26"/>
          <w:szCs w:val="26"/>
        </w:rPr>
        <w:t xml:space="preserve">се педагогические работники, привлечённые к работе в оздоровительных </w:t>
      </w:r>
      <w:r w:rsidRPr="0068224B">
        <w:rPr>
          <w:spacing w:val="9"/>
          <w:sz w:val="26"/>
          <w:szCs w:val="26"/>
        </w:rPr>
        <w:t xml:space="preserve">лагерях с дневным пребыванием детей, прошли обучение. </w:t>
      </w:r>
      <w:r w:rsidRPr="0068224B">
        <w:rPr>
          <w:spacing w:val="-1"/>
          <w:sz w:val="26"/>
          <w:szCs w:val="26"/>
        </w:rPr>
        <w:t xml:space="preserve">Произведено 100% страхование детей, организованных групп от несчастных </w:t>
      </w:r>
      <w:r w:rsidRPr="0068224B">
        <w:rPr>
          <w:spacing w:val="-5"/>
          <w:sz w:val="26"/>
          <w:szCs w:val="26"/>
        </w:rPr>
        <w:t>случаев.</w:t>
      </w:r>
    </w:p>
    <w:p w:rsidR="0068224B" w:rsidRPr="0068224B" w:rsidRDefault="0068224B" w:rsidP="0062514D">
      <w:pPr>
        <w:ind w:firstLine="709"/>
        <w:jc w:val="both"/>
        <w:rPr>
          <w:sz w:val="26"/>
          <w:szCs w:val="26"/>
        </w:rPr>
      </w:pPr>
      <w:r w:rsidRPr="0068224B">
        <w:rPr>
          <w:sz w:val="26"/>
          <w:szCs w:val="26"/>
        </w:rPr>
        <w:t>В детские оздоровительные учреждения, расположенные в климатически благоприятных регионах России, было направлено на отдых и оздоровление 317 детей (в 2015 году – 275 детей).</w:t>
      </w:r>
    </w:p>
    <w:p w:rsidR="0068224B" w:rsidRPr="0068224B" w:rsidRDefault="0068224B" w:rsidP="0068224B">
      <w:pPr>
        <w:ind w:firstLine="709"/>
        <w:jc w:val="both"/>
        <w:rPr>
          <w:sz w:val="26"/>
          <w:szCs w:val="26"/>
        </w:rPr>
      </w:pPr>
      <w:r w:rsidRPr="0068224B">
        <w:rPr>
          <w:sz w:val="26"/>
          <w:szCs w:val="26"/>
        </w:rPr>
        <w:t>География отдыха: Черноморское п</w:t>
      </w:r>
      <w:r w:rsidR="00E867A2">
        <w:rPr>
          <w:sz w:val="26"/>
          <w:szCs w:val="26"/>
        </w:rPr>
        <w:t xml:space="preserve">обережье Российской Федерации, </w:t>
      </w:r>
      <w:r w:rsidRPr="0068224B">
        <w:rPr>
          <w:sz w:val="26"/>
          <w:szCs w:val="26"/>
        </w:rPr>
        <w:t xml:space="preserve"> город Ханты-Мансийск, Тюменская область.</w:t>
      </w:r>
    </w:p>
    <w:p w:rsidR="0068224B" w:rsidRPr="0068224B" w:rsidRDefault="0068224B" w:rsidP="0068224B">
      <w:pPr>
        <w:ind w:firstLine="709"/>
        <w:jc w:val="both"/>
        <w:rPr>
          <w:sz w:val="26"/>
          <w:szCs w:val="26"/>
        </w:rPr>
      </w:pPr>
      <w:r w:rsidRPr="0068224B">
        <w:rPr>
          <w:sz w:val="26"/>
          <w:szCs w:val="26"/>
        </w:rPr>
        <w:t xml:space="preserve">В детские оздоровительные учреждения, расположенные на территории Республики Крым, по путёвкам, предоставленным субъектом, в летний период </w:t>
      </w:r>
      <w:r w:rsidR="00E867A2">
        <w:rPr>
          <w:sz w:val="26"/>
          <w:szCs w:val="26"/>
        </w:rPr>
        <w:t>2016</w:t>
      </w:r>
      <w:r w:rsidRPr="0068224B">
        <w:rPr>
          <w:sz w:val="26"/>
          <w:szCs w:val="26"/>
        </w:rPr>
        <w:t xml:space="preserve"> года направлено на отдых и оздоровление</w:t>
      </w:r>
      <w:r w:rsidR="00E867A2">
        <w:rPr>
          <w:sz w:val="26"/>
          <w:szCs w:val="26"/>
        </w:rPr>
        <w:t xml:space="preserve"> 152 человека (в 2015 году – 203</w:t>
      </w:r>
      <w:r w:rsidRPr="0068224B">
        <w:rPr>
          <w:sz w:val="26"/>
          <w:szCs w:val="26"/>
        </w:rPr>
        <w:t>).</w:t>
      </w:r>
    </w:p>
    <w:p w:rsidR="00BB2955" w:rsidRPr="0068224B" w:rsidRDefault="00BB2955" w:rsidP="00BB2955">
      <w:pPr>
        <w:ind w:firstLine="709"/>
        <w:jc w:val="both"/>
        <w:rPr>
          <w:sz w:val="26"/>
          <w:szCs w:val="26"/>
        </w:rPr>
      </w:pPr>
      <w:bookmarkStart w:id="34" w:name="_Toc352163221"/>
      <w:r w:rsidRPr="0068224B">
        <w:rPr>
          <w:sz w:val="26"/>
          <w:szCs w:val="26"/>
        </w:rPr>
        <w:t>В течение летнего периода были организованы и осуществлены один туристский поход и одна экологическая экспедиция. Общий охват детей составил 19 человек.</w:t>
      </w:r>
    </w:p>
    <w:p w:rsidR="00BB2955" w:rsidRPr="0068224B" w:rsidRDefault="00BB2955" w:rsidP="00BB2955">
      <w:pPr>
        <w:ind w:firstLine="709"/>
        <w:jc w:val="both"/>
        <w:rPr>
          <w:sz w:val="26"/>
          <w:szCs w:val="26"/>
        </w:rPr>
      </w:pPr>
      <w:r w:rsidRPr="0068224B">
        <w:rPr>
          <w:sz w:val="26"/>
          <w:szCs w:val="26"/>
        </w:rPr>
        <w:t xml:space="preserve">На базе муниципального автономного общеобразовательного учреждения «Средняя общеобразовательная школа №5» была реализована </w:t>
      </w:r>
      <w:proofErr w:type="spellStart"/>
      <w:r w:rsidRPr="0068224B">
        <w:rPr>
          <w:sz w:val="26"/>
          <w:szCs w:val="26"/>
        </w:rPr>
        <w:t>этноплощадка</w:t>
      </w:r>
      <w:proofErr w:type="spellEnd"/>
      <w:r w:rsidRPr="0068224B">
        <w:rPr>
          <w:sz w:val="26"/>
          <w:szCs w:val="26"/>
        </w:rPr>
        <w:t xml:space="preserve">. Охват составил 110 человек. </w:t>
      </w:r>
    </w:p>
    <w:p w:rsidR="00D66C7F" w:rsidRPr="00940107" w:rsidRDefault="00D66C7F" w:rsidP="00D92BD4">
      <w:pPr>
        <w:ind w:firstLine="709"/>
        <w:jc w:val="both"/>
        <w:rPr>
          <w:sz w:val="28"/>
          <w:szCs w:val="26"/>
          <w:highlight w:val="yellow"/>
        </w:rPr>
      </w:pPr>
    </w:p>
    <w:p w:rsidR="00D66C7F" w:rsidRPr="00B51EF0" w:rsidRDefault="00D66C7F" w:rsidP="00F21CFD">
      <w:pPr>
        <w:pStyle w:val="1"/>
        <w:jc w:val="both"/>
        <w:rPr>
          <w:sz w:val="26"/>
          <w:szCs w:val="26"/>
        </w:rPr>
      </w:pPr>
      <w:bookmarkStart w:id="35" w:name="_Toc446318126"/>
      <w:r w:rsidRPr="00B51EF0">
        <w:rPr>
          <w:sz w:val="26"/>
          <w:szCs w:val="26"/>
        </w:rPr>
        <w:t>13. С</w:t>
      </w:r>
      <w:r w:rsidRPr="00B51EF0">
        <w:rPr>
          <w:sz w:val="26"/>
          <w:szCs w:val="26"/>
          <w:lang w:eastAsia="en-US"/>
        </w:rPr>
        <w:t>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оказания гражданам медицинской помощи</w:t>
      </w:r>
      <w:bookmarkEnd w:id="34"/>
      <w:bookmarkEnd w:id="35"/>
    </w:p>
    <w:p w:rsidR="00D66C7F" w:rsidRPr="00B51EF0" w:rsidRDefault="00D66C7F" w:rsidP="006D0FB5">
      <w:pPr>
        <w:widowControl w:val="0"/>
        <w:autoSpaceDE w:val="0"/>
        <w:autoSpaceDN w:val="0"/>
        <w:adjustRightInd w:val="0"/>
        <w:ind w:firstLine="709"/>
        <w:jc w:val="both"/>
        <w:rPr>
          <w:sz w:val="28"/>
          <w:szCs w:val="26"/>
        </w:rPr>
      </w:pPr>
    </w:p>
    <w:p w:rsidR="00D66C7F" w:rsidRPr="00B51EF0" w:rsidRDefault="00D66C7F" w:rsidP="0079252E">
      <w:pPr>
        <w:ind w:firstLine="709"/>
        <w:jc w:val="both"/>
        <w:rPr>
          <w:sz w:val="26"/>
          <w:szCs w:val="26"/>
        </w:rPr>
      </w:pPr>
      <w:bookmarkStart w:id="36" w:name="_Toc352163222"/>
      <w:r w:rsidRPr="00B51EF0">
        <w:rPr>
          <w:sz w:val="26"/>
          <w:szCs w:val="26"/>
        </w:rPr>
        <w:t>Основным учреждением здравоохранения в городе Когалыме является бюджетное учреждение Ханты-Мансийского автономного округа - Югры «Когалымская городская больница» (далее – БУ ХМАО – Югры «Когалымская гор</w:t>
      </w:r>
      <w:r w:rsidR="00B51EF0" w:rsidRPr="00B51EF0">
        <w:rPr>
          <w:sz w:val="26"/>
          <w:szCs w:val="26"/>
        </w:rPr>
        <w:t>одская больница»). На 01.01.2017</w:t>
      </w:r>
      <w:r w:rsidRPr="00B51EF0">
        <w:rPr>
          <w:sz w:val="26"/>
          <w:szCs w:val="26"/>
        </w:rPr>
        <w:t xml:space="preserve"> в БУ ХМАО – Югры «Когалымская городская больница» развернуто 315 коек круглосуточног</w:t>
      </w:r>
      <w:r w:rsidR="0062514D">
        <w:rPr>
          <w:sz w:val="26"/>
          <w:szCs w:val="26"/>
        </w:rPr>
        <w:t xml:space="preserve">о </w:t>
      </w:r>
      <w:r w:rsidR="0062514D">
        <w:rPr>
          <w:sz w:val="26"/>
          <w:szCs w:val="26"/>
        </w:rPr>
        <w:lastRenderedPageBreak/>
        <w:t>стационара, в том числе за счё</w:t>
      </w:r>
      <w:r w:rsidRPr="00B51EF0">
        <w:rPr>
          <w:sz w:val="26"/>
          <w:szCs w:val="26"/>
        </w:rPr>
        <w:t xml:space="preserve">т средств бюджета Ханты-Мансийского автономного округа-Югры – 10, в системе обязательного медицинского страхования (далее – ОМС) – 305. За счет средств бюджета Ханты-Мансийского автономного округа - Югры содержатся 10 коек наркологического профиля, кроме того, в отделениях оказывается медицинская помощь пациентам, не застрахованным и не идентифицированным в системе ОМС. </w:t>
      </w:r>
    </w:p>
    <w:p w:rsidR="00D66C7F" w:rsidRPr="00B51EF0" w:rsidRDefault="00D66C7F" w:rsidP="0062514D">
      <w:pPr>
        <w:ind w:firstLine="709"/>
        <w:jc w:val="both"/>
        <w:rPr>
          <w:sz w:val="26"/>
          <w:szCs w:val="26"/>
        </w:rPr>
      </w:pPr>
      <w:r w:rsidRPr="00B51EF0">
        <w:rPr>
          <w:sz w:val="26"/>
          <w:szCs w:val="26"/>
        </w:rPr>
        <w:t>В рамках реализации государственного задания достигнуты следующие показатели качества выполнения государственной услуги:</w:t>
      </w:r>
    </w:p>
    <w:p w:rsidR="00D66C7F" w:rsidRPr="00B51EF0" w:rsidRDefault="00D66C7F" w:rsidP="0062514D">
      <w:pPr>
        <w:numPr>
          <w:ilvl w:val="0"/>
          <w:numId w:val="4"/>
        </w:numPr>
        <w:ind w:left="0" w:firstLine="709"/>
        <w:jc w:val="both"/>
        <w:rPr>
          <w:sz w:val="26"/>
          <w:szCs w:val="26"/>
        </w:rPr>
      </w:pPr>
      <w:r w:rsidRPr="00B51EF0">
        <w:rPr>
          <w:sz w:val="26"/>
          <w:szCs w:val="26"/>
        </w:rPr>
        <w:t>относительно низкий процент больничной летальности, включ</w:t>
      </w:r>
      <w:r w:rsidR="00B51EF0" w:rsidRPr="00B51EF0">
        <w:rPr>
          <w:sz w:val="26"/>
          <w:szCs w:val="26"/>
        </w:rPr>
        <w:t xml:space="preserve">ая </w:t>
      </w:r>
      <w:proofErr w:type="gramStart"/>
      <w:r w:rsidR="00B51EF0" w:rsidRPr="00B51EF0">
        <w:rPr>
          <w:sz w:val="26"/>
          <w:szCs w:val="26"/>
        </w:rPr>
        <w:t>послеоперационную</w:t>
      </w:r>
      <w:proofErr w:type="gramEnd"/>
      <w:r w:rsidR="00B51EF0" w:rsidRPr="00B51EF0">
        <w:rPr>
          <w:sz w:val="26"/>
          <w:szCs w:val="26"/>
        </w:rPr>
        <w:t xml:space="preserve"> (0,84% и 0,7</w:t>
      </w:r>
      <w:r w:rsidRPr="00B51EF0">
        <w:rPr>
          <w:sz w:val="26"/>
          <w:szCs w:val="26"/>
        </w:rPr>
        <w:t>% соответственно) при плановом показателе «менее 1», свидетельствует о качестве лечебно-диагностического процесса;</w:t>
      </w:r>
    </w:p>
    <w:p w:rsidR="00D66C7F" w:rsidRDefault="00D66C7F" w:rsidP="0062514D">
      <w:pPr>
        <w:numPr>
          <w:ilvl w:val="0"/>
          <w:numId w:val="4"/>
        </w:numPr>
        <w:ind w:left="0" w:firstLine="709"/>
        <w:jc w:val="both"/>
        <w:rPr>
          <w:sz w:val="26"/>
          <w:szCs w:val="26"/>
        </w:rPr>
      </w:pPr>
      <w:r w:rsidRPr="003C757A">
        <w:rPr>
          <w:sz w:val="26"/>
          <w:szCs w:val="26"/>
        </w:rPr>
        <w:t xml:space="preserve">процент случаев расхождения клинических и патологических диагнозов </w:t>
      </w:r>
      <w:r w:rsidR="003C757A" w:rsidRPr="003C757A">
        <w:rPr>
          <w:sz w:val="26"/>
          <w:szCs w:val="26"/>
        </w:rPr>
        <w:t>составил 1,2</w:t>
      </w:r>
      <w:r w:rsidRPr="003C757A">
        <w:rPr>
          <w:sz w:val="26"/>
          <w:szCs w:val="26"/>
        </w:rPr>
        <w:t xml:space="preserve">%, </w:t>
      </w:r>
      <w:r w:rsidR="003C757A" w:rsidRPr="003C757A">
        <w:rPr>
          <w:sz w:val="26"/>
          <w:szCs w:val="26"/>
        </w:rPr>
        <w:t>(</w:t>
      </w:r>
      <w:r w:rsidRPr="003C757A">
        <w:rPr>
          <w:sz w:val="26"/>
          <w:szCs w:val="26"/>
        </w:rPr>
        <w:t>утверждённый показатель «менее 8»</w:t>
      </w:r>
      <w:r w:rsidR="003C757A" w:rsidRPr="003C757A">
        <w:rPr>
          <w:sz w:val="26"/>
          <w:szCs w:val="26"/>
        </w:rPr>
        <w:t>)</w:t>
      </w:r>
      <w:r w:rsidRPr="003C757A">
        <w:rPr>
          <w:sz w:val="26"/>
          <w:szCs w:val="26"/>
        </w:rPr>
        <w:t>. Коли</w:t>
      </w:r>
      <w:r w:rsidR="003C757A" w:rsidRPr="003C757A">
        <w:rPr>
          <w:sz w:val="26"/>
          <w:szCs w:val="26"/>
        </w:rPr>
        <w:t>чество летальных исходов за 2016 год 85</w:t>
      </w:r>
      <w:r w:rsidRPr="003C757A">
        <w:rPr>
          <w:sz w:val="26"/>
          <w:szCs w:val="26"/>
        </w:rPr>
        <w:t>, проведено патолого</w:t>
      </w:r>
      <w:r w:rsidR="003C757A" w:rsidRPr="003C757A">
        <w:rPr>
          <w:sz w:val="26"/>
          <w:szCs w:val="26"/>
        </w:rPr>
        <w:t>анатомических вскрытий – 66</w:t>
      </w:r>
      <w:r w:rsidRPr="003C757A">
        <w:rPr>
          <w:sz w:val="26"/>
          <w:szCs w:val="26"/>
        </w:rPr>
        <w:t>, и</w:t>
      </w:r>
      <w:r w:rsidR="003C757A" w:rsidRPr="003C757A">
        <w:rPr>
          <w:sz w:val="26"/>
          <w:szCs w:val="26"/>
        </w:rPr>
        <w:t>з них расхождение с диагнозом 1</w:t>
      </w:r>
      <w:r w:rsidRPr="003C757A">
        <w:rPr>
          <w:sz w:val="26"/>
          <w:szCs w:val="26"/>
        </w:rPr>
        <w:t>.</w:t>
      </w:r>
    </w:p>
    <w:p w:rsidR="00D66C7F" w:rsidRPr="00520EE6" w:rsidRDefault="00520EE6" w:rsidP="0062514D">
      <w:pPr>
        <w:numPr>
          <w:ilvl w:val="0"/>
          <w:numId w:val="13"/>
        </w:numPr>
        <w:tabs>
          <w:tab w:val="left" w:pos="851"/>
        </w:tabs>
        <w:ind w:left="0" w:firstLine="709"/>
        <w:jc w:val="both"/>
        <w:rPr>
          <w:sz w:val="26"/>
          <w:szCs w:val="26"/>
        </w:rPr>
      </w:pPr>
      <w:r w:rsidRPr="00520EE6">
        <w:rPr>
          <w:sz w:val="26"/>
          <w:szCs w:val="26"/>
        </w:rPr>
        <w:t xml:space="preserve">младенческая </w:t>
      </w:r>
      <w:r w:rsidR="00D66C7F" w:rsidRPr="00520EE6">
        <w:rPr>
          <w:sz w:val="26"/>
          <w:szCs w:val="26"/>
        </w:rPr>
        <w:t>см</w:t>
      </w:r>
      <w:r w:rsidRPr="00520EE6">
        <w:rPr>
          <w:sz w:val="26"/>
          <w:szCs w:val="26"/>
        </w:rPr>
        <w:t>ертность по итогам работы в 2016</w:t>
      </w:r>
      <w:r w:rsidR="00D66C7F" w:rsidRPr="00520EE6">
        <w:rPr>
          <w:sz w:val="26"/>
          <w:szCs w:val="26"/>
        </w:rPr>
        <w:t xml:space="preserve"> году </w:t>
      </w:r>
      <w:r w:rsidRPr="00520EE6">
        <w:rPr>
          <w:sz w:val="26"/>
          <w:szCs w:val="26"/>
        </w:rPr>
        <w:t>составила 5,3% при утвержденном целевом показателе 5,4 (в сравне</w:t>
      </w:r>
      <w:r>
        <w:rPr>
          <w:sz w:val="26"/>
          <w:szCs w:val="26"/>
        </w:rPr>
        <w:t>н</w:t>
      </w:r>
      <w:r w:rsidRPr="00520EE6">
        <w:rPr>
          <w:sz w:val="26"/>
          <w:szCs w:val="26"/>
        </w:rPr>
        <w:t>ии с РФ за 2015 г – 6,5)</w:t>
      </w:r>
      <w:r w:rsidR="00D66C7F" w:rsidRPr="00520EE6">
        <w:rPr>
          <w:sz w:val="26"/>
          <w:szCs w:val="26"/>
        </w:rPr>
        <w:t>.</w:t>
      </w:r>
    </w:p>
    <w:p w:rsidR="00D66C7F" w:rsidRPr="00307F1E" w:rsidRDefault="00D66C7F" w:rsidP="0062514D">
      <w:pPr>
        <w:numPr>
          <w:ilvl w:val="0"/>
          <w:numId w:val="13"/>
        </w:numPr>
        <w:tabs>
          <w:tab w:val="left" w:pos="993"/>
        </w:tabs>
        <w:ind w:left="0" w:firstLine="709"/>
        <w:jc w:val="both"/>
        <w:rPr>
          <w:sz w:val="26"/>
          <w:szCs w:val="26"/>
        </w:rPr>
      </w:pPr>
      <w:proofErr w:type="gramStart"/>
      <w:r w:rsidRPr="00307F1E">
        <w:rPr>
          <w:sz w:val="26"/>
          <w:szCs w:val="26"/>
        </w:rPr>
        <w:t>о</w:t>
      </w:r>
      <w:proofErr w:type="gramEnd"/>
      <w:r w:rsidRPr="00307F1E">
        <w:rPr>
          <w:sz w:val="26"/>
          <w:szCs w:val="26"/>
        </w:rPr>
        <w:t>тмечается снижение доли аттестованных средних медицинских р</w:t>
      </w:r>
      <w:r w:rsidR="00520EE6" w:rsidRPr="00307F1E">
        <w:rPr>
          <w:sz w:val="26"/>
          <w:szCs w:val="26"/>
        </w:rPr>
        <w:t>аботников, которая составляет 52</w:t>
      </w:r>
      <w:r w:rsidRPr="00307F1E">
        <w:rPr>
          <w:sz w:val="26"/>
          <w:szCs w:val="26"/>
        </w:rPr>
        <w:t>,8% (утв</w:t>
      </w:r>
      <w:r w:rsidR="00AD3C0D" w:rsidRPr="00307F1E">
        <w:rPr>
          <w:sz w:val="26"/>
          <w:szCs w:val="26"/>
        </w:rPr>
        <w:t>ержденны</w:t>
      </w:r>
      <w:r w:rsidR="0062514D">
        <w:rPr>
          <w:sz w:val="26"/>
          <w:szCs w:val="26"/>
        </w:rPr>
        <w:t>е показатель – 60,0%). В течение</w:t>
      </w:r>
      <w:r w:rsidR="00AD3C0D" w:rsidRPr="00307F1E">
        <w:rPr>
          <w:sz w:val="26"/>
          <w:szCs w:val="26"/>
        </w:rPr>
        <w:t xml:space="preserve"> 2016 года уволились 59 специалистов, из них 13 с выходом на пенсию. Принято 56 медицинских работников. Доля аттестованных врачей составила 54,9% (утвержденный показатель 56%).</w:t>
      </w:r>
      <w:r w:rsidR="00224466">
        <w:rPr>
          <w:sz w:val="26"/>
          <w:szCs w:val="26"/>
        </w:rPr>
        <w:t xml:space="preserve"> Уволено 15 врачей, принято 20.</w:t>
      </w:r>
      <w:r w:rsidRPr="00307F1E">
        <w:rPr>
          <w:sz w:val="26"/>
          <w:szCs w:val="26"/>
        </w:rPr>
        <w:t xml:space="preserve"> </w:t>
      </w:r>
      <w:r w:rsidR="00AD3C0D" w:rsidRPr="00307F1E">
        <w:rPr>
          <w:sz w:val="26"/>
          <w:szCs w:val="26"/>
        </w:rPr>
        <w:t>Увольняются</w:t>
      </w:r>
      <w:r w:rsidR="00307F1E" w:rsidRPr="00307F1E">
        <w:rPr>
          <w:sz w:val="26"/>
          <w:szCs w:val="26"/>
        </w:rPr>
        <w:t xml:space="preserve"> медицинские работники, имеющие квалификационные категории,</w:t>
      </w:r>
      <w:r w:rsidRPr="00307F1E">
        <w:rPr>
          <w:sz w:val="26"/>
          <w:szCs w:val="26"/>
        </w:rPr>
        <w:t xml:space="preserve"> в то же время трудоустраиваются специалисты, не имеющие квалификационной категории либо после окончания учебного заведения, или</w:t>
      </w:r>
      <w:r w:rsidR="00307F1E" w:rsidRPr="00307F1E">
        <w:rPr>
          <w:sz w:val="26"/>
          <w:szCs w:val="26"/>
        </w:rPr>
        <w:t xml:space="preserve"> имеющие небольшой стаж работы</w:t>
      </w:r>
      <w:r w:rsidRPr="00307F1E">
        <w:rPr>
          <w:sz w:val="26"/>
          <w:szCs w:val="26"/>
        </w:rPr>
        <w:t xml:space="preserve">; </w:t>
      </w:r>
    </w:p>
    <w:p w:rsidR="00D66C7F" w:rsidRPr="00307F1E" w:rsidRDefault="00307F1E" w:rsidP="00E312B5">
      <w:pPr>
        <w:numPr>
          <w:ilvl w:val="0"/>
          <w:numId w:val="13"/>
        </w:numPr>
        <w:tabs>
          <w:tab w:val="left" w:pos="993"/>
        </w:tabs>
        <w:ind w:left="0" w:firstLine="709"/>
        <w:jc w:val="both"/>
        <w:rPr>
          <w:sz w:val="26"/>
          <w:szCs w:val="26"/>
        </w:rPr>
      </w:pPr>
      <w:r w:rsidRPr="00307F1E">
        <w:rPr>
          <w:sz w:val="26"/>
          <w:szCs w:val="26"/>
        </w:rPr>
        <w:t xml:space="preserve"> </w:t>
      </w:r>
      <w:r w:rsidR="00D66C7F" w:rsidRPr="00307F1E">
        <w:rPr>
          <w:sz w:val="26"/>
          <w:szCs w:val="26"/>
        </w:rPr>
        <w:t>«доля потребителей, удовлетворенных качеством и доступностью стационарной медицинско</w:t>
      </w:r>
      <w:r w:rsidRPr="00307F1E">
        <w:rPr>
          <w:sz w:val="26"/>
          <w:szCs w:val="26"/>
        </w:rPr>
        <w:t>й помощи учреждения» составил 92,2% (при плане не менее 60</w:t>
      </w:r>
      <w:r w:rsidR="00D66C7F" w:rsidRPr="00307F1E">
        <w:rPr>
          <w:sz w:val="26"/>
          <w:szCs w:val="26"/>
        </w:rPr>
        <w:t xml:space="preserve">%). </w:t>
      </w:r>
    </w:p>
    <w:p w:rsidR="00D66C7F" w:rsidRPr="004306A1" w:rsidRDefault="00D66C7F" w:rsidP="0062514D">
      <w:pPr>
        <w:tabs>
          <w:tab w:val="left" w:pos="851"/>
        </w:tabs>
        <w:ind w:firstLine="851"/>
        <w:jc w:val="both"/>
        <w:rPr>
          <w:sz w:val="26"/>
          <w:szCs w:val="26"/>
        </w:rPr>
      </w:pPr>
      <w:r w:rsidRPr="004306A1">
        <w:rPr>
          <w:sz w:val="26"/>
          <w:szCs w:val="26"/>
        </w:rPr>
        <w:t xml:space="preserve">Требования Территориальной программы государственных гарантий бесплатного оказания гражданам медицинской помощи </w:t>
      </w:r>
      <w:proofErr w:type="gramStart"/>
      <w:r w:rsidRPr="004306A1">
        <w:rPr>
          <w:sz w:val="26"/>
          <w:szCs w:val="26"/>
        </w:rPr>
        <w:t>в</w:t>
      </w:r>
      <w:proofErr w:type="gramEnd"/>
      <w:r w:rsidRPr="004306A1">
        <w:rPr>
          <w:sz w:val="26"/>
          <w:szCs w:val="26"/>
        </w:rPr>
        <w:t xml:space="preserve"> </w:t>
      </w:r>
      <w:proofErr w:type="gramStart"/>
      <w:r w:rsidRPr="004306A1">
        <w:rPr>
          <w:sz w:val="26"/>
          <w:szCs w:val="26"/>
        </w:rPr>
        <w:t>Ханты-Мансийском</w:t>
      </w:r>
      <w:proofErr w:type="gramEnd"/>
      <w:r w:rsidRPr="004306A1">
        <w:rPr>
          <w:sz w:val="26"/>
          <w:szCs w:val="26"/>
        </w:rPr>
        <w:t xml:space="preserve"> </w:t>
      </w:r>
      <w:r w:rsidR="00307F1E" w:rsidRPr="004306A1">
        <w:rPr>
          <w:sz w:val="26"/>
          <w:szCs w:val="26"/>
        </w:rPr>
        <w:t>автономном округе - Югре на 2016</w:t>
      </w:r>
      <w:r w:rsidRPr="004306A1">
        <w:rPr>
          <w:sz w:val="26"/>
          <w:szCs w:val="26"/>
        </w:rPr>
        <w:t xml:space="preserve"> год, утверждённые постановлением Правительства Ханты-Мансийского</w:t>
      </w:r>
      <w:r w:rsidR="00307F1E" w:rsidRPr="004306A1">
        <w:rPr>
          <w:sz w:val="26"/>
          <w:szCs w:val="26"/>
        </w:rPr>
        <w:t xml:space="preserve"> автономного округа - Югры от 25.12.2015 №492</w:t>
      </w:r>
      <w:r w:rsidRPr="004306A1">
        <w:rPr>
          <w:sz w:val="26"/>
          <w:szCs w:val="26"/>
        </w:rPr>
        <w:t>-п (далее - территориальная программа), выполняются, сроки ожидания медицинской помощи соблюдаются.</w:t>
      </w:r>
    </w:p>
    <w:p w:rsidR="00307F1E" w:rsidRPr="004306A1" w:rsidRDefault="0062514D" w:rsidP="0062514D">
      <w:pPr>
        <w:ind w:firstLine="851"/>
        <w:jc w:val="both"/>
        <w:rPr>
          <w:sz w:val="26"/>
          <w:szCs w:val="26"/>
        </w:rPr>
      </w:pPr>
      <w:r w:rsidRPr="004306A1">
        <w:rPr>
          <w:sz w:val="26"/>
          <w:szCs w:val="26"/>
        </w:rPr>
        <w:t>Исполнение объё</w:t>
      </w:r>
      <w:r w:rsidR="00307F1E" w:rsidRPr="004306A1">
        <w:rPr>
          <w:sz w:val="26"/>
          <w:szCs w:val="26"/>
        </w:rPr>
        <w:t>мов по государственной услуге оказание амбулаторно-поликлинической помощи за 2016 год за счет средств бюджета составило:</w:t>
      </w:r>
    </w:p>
    <w:p w:rsidR="00307F1E" w:rsidRPr="004306A1" w:rsidRDefault="00307F1E" w:rsidP="0062514D">
      <w:pPr>
        <w:pStyle w:val="a9"/>
        <w:numPr>
          <w:ilvl w:val="0"/>
          <w:numId w:val="30"/>
        </w:numPr>
        <w:ind w:left="0" w:firstLine="851"/>
        <w:jc w:val="both"/>
        <w:rPr>
          <w:rFonts w:ascii="Times New Roman" w:hAnsi="Times New Roman"/>
          <w:sz w:val="26"/>
          <w:szCs w:val="26"/>
        </w:rPr>
      </w:pPr>
      <w:r w:rsidRPr="004306A1">
        <w:rPr>
          <w:rFonts w:ascii="Times New Roman" w:hAnsi="Times New Roman"/>
          <w:sz w:val="26"/>
          <w:szCs w:val="26"/>
        </w:rPr>
        <w:t>посещения с профилакт</w:t>
      </w:r>
      <w:r w:rsidR="00224466">
        <w:rPr>
          <w:rFonts w:ascii="Times New Roman" w:hAnsi="Times New Roman"/>
          <w:sz w:val="26"/>
          <w:szCs w:val="26"/>
        </w:rPr>
        <w:t>ической целью – 30 948 посещений (</w:t>
      </w:r>
      <w:r w:rsidRPr="004306A1">
        <w:rPr>
          <w:rFonts w:ascii="Times New Roman" w:hAnsi="Times New Roman"/>
          <w:sz w:val="26"/>
          <w:szCs w:val="26"/>
        </w:rPr>
        <w:t>110,2%</w:t>
      </w:r>
      <w:r w:rsidR="00224466">
        <w:rPr>
          <w:rFonts w:ascii="Times New Roman" w:hAnsi="Times New Roman"/>
          <w:sz w:val="26"/>
          <w:szCs w:val="26"/>
        </w:rPr>
        <w:t xml:space="preserve"> от плана)</w:t>
      </w:r>
      <w:r w:rsidRPr="004306A1">
        <w:rPr>
          <w:rFonts w:ascii="Times New Roman" w:hAnsi="Times New Roman"/>
          <w:sz w:val="26"/>
          <w:szCs w:val="26"/>
        </w:rPr>
        <w:t>;</w:t>
      </w:r>
    </w:p>
    <w:p w:rsidR="00307F1E" w:rsidRPr="004306A1" w:rsidRDefault="00307F1E" w:rsidP="0062514D">
      <w:pPr>
        <w:pStyle w:val="a9"/>
        <w:numPr>
          <w:ilvl w:val="0"/>
          <w:numId w:val="30"/>
        </w:numPr>
        <w:ind w:left="0" w:firstLine="851"/>
        <w:jc w:val="both"/>
        <w:rPr>
          <w:rFonts w:ascii="Times New Roman" w:hAnsi="Times New Roman"/>
          <w:sz w:val="26"/>
          <w:szCs w:val="26"/>
        </w:rPr>
      </w:pPr>
      <w:r w:rsidRPr="004306A1">
        <w:rPr>
          <w:rFonts w:ascii="Times New Roman" w:hAnsi="Times New Roman"/>
          <w:sz w:val="26"/>
          <w:szCs w:val="26"/>
        </w:rPr>
        <w:t xml:space="preserve">обращения по заболеванию выполнено - 7 101 (97,3% от плана). </w:t>
      </w:r>
      <w:proofErr w:type="gramStart"/>
      <w:r w:rsidRPr="004306A1">
        <w:rPr>
          <w:rFonts w:ascii="Times New Roman" w:hAnsi="Times New Roman"/>
          <w:sz w:val="26"/>
          <w:szCs w:val="26"/>
        </w:rPr>
        <w:t>Процент исполнения не достигнут</w:t>
      </w:r>
      <w:proofErr w:type="gramEnd"/>
      <w:r w:rsidRPr="004306A1">
        <w:rPr>
          <w:rFonts w:ascii="Times New Roman" w:hAnsi="Times New Roman"/>
          <w:sz w:val="26"/>
          <w:szCs w:val="26"/>
        </w:rPr>
        <w:t xml:space="preserve">, в связи с изменением статистического учета произошло перераспределение посещений  из группы «по заболеванию» в группу «посещения с профилактической целью». </w:t>
      </w:r>
    </w:p>
    <w:p w:rsidR="00307F1E" w:rsidRPr="004306A1" w:rsidRDefault="00307F1E" w:rsidP="0062514D">
      <w:pPr>
        <w:ind w:firstLine="851"/>
        <w:jc w:val="both"/>
        <w:rPr>
          <w:sz w:val="26"/>
          <w:szCs w:val="26"/>
        </w:rPr>
      </w:pPr>
      <w:r w:rsidRPr="004306A1">
        <w:rPr>
          <w:sz w:val="26"/>
          <w:szCs w:val="26"/>
        </w:rPr>
        <w:t>По обязательному медицинскому страхованию исполнение объемов амбулаторно-поликлинической помощи составило:</w:t>
      </w:r>
    </w:p>
    <w:p w:rsidR="00307F1E" w:rsidRPr="004306A1" w:rsidRDefault="00307F1E" w:rsidP="0062514D">
      <w:pPr>
        <w:pStyle w:val="a9"/>
        <w:numPr>
          <w:ilvl w:val="0"/>
          <w:numId w:val="30"/>
        </w:numPr>
        <w:ind w:left="0" w:firstLine="709"/>
        <w:jc w:val="both"/>
        <w:rPr>
          <w:rFonts w:ascii="Times New Roman" w:hAnsi="Times New Roman"/>
          <w:sz w:val="26"/>
          <w:szCs w:val="26"/>
        </w:rPr>
      </w:pPr>
      <w:r w:rsidRPr="004306A1">
        <w:rPr>
          <w:rFonts w:ascii="Times New Roman" w:hAnsi="Times New Roman"/>
          <w:sz w:val="26"/>
          <w:szCs w:val="26"/>
        </w:rPr>
        <w:lastRenderedPageBreak/>
        <w:t>посещения с профилактической целью – 170 500 посещений, или 104,2 % от утвержденного показателя (163 621 посещений);</w:t>
      </w:r>
    </w:p>
    <w:p w:rsidR="00307F1E" w:rsidRPr="004306A1" w:rsidRDefault="00307F1E" w:rsidP="0062514D">
      <w:pPr>
        <w:pStyle w:val="a9"/>
        <w:numPr>
          <w:ilvl w:val="0"/>
          <w:numId w:val="30"/>
        </w:numPr>
        <w:ind w:left="0" w:firstLine="709"/>
        <w:jc w:val="both"/>
        <w:rPr>
          <w:rFonts w:ascii="Times New Roman" w:hAnsi="Times New Roman"/>
          <w:sz w:val="26"/>
          <w:szCs w:val="26"/>
        </w:rPr>
      </w:pPr>
      <w:r w:rsidRPr="004306A1">
        <w:rPr>
          <w:rFonts w:ascii="Times New Roman" w:hAnsi="Times New Roman"/>
          <w:sz w:val="26"/>
          <w:szCs w:val="26"/>
        </w:rPr>
        <w:t>посещений по неотло</w:t>
      </w:r>
      <w:r w:rsidR="00224466">
        <w:rPr>
          <w:rFonts w:ascii="Times New Roman" w:hAnsi="Times New Roman"/>
          <w:sz w:val="26"/>
          <w:szCs w:val="26"/>
        </w:rPr>
        <w:t>жной помощи оказано 38 962 (2015 год</w:t>
      </w:r>
      <w:r w:rsidRPr="004306A1">
        <w:rPr>
          <w:rFonts w:ascii="Times New Roman" w:hAnsi="Times New Roman"/>
          <w:sz w:val="26"/>
          <w:szCs w:val="26"/>
        </w:rPr>
        <w:t xml:space="preserve"> – 17 961), что составило 104,05 % от утвержденного на год объема посещений (37 447);</w:t>
      </w:r>
    </w:p>
    <w:p w:rsidR="00307F1E" w:rsidRPr="004306A1" w:rsidRDefault="00307F1E" w:rsidP="0062514D">
      <w:pPr>
        <w:pStyle w:val="a9"/>
        <w:numPr>
          <w:ilvl w:val="0"/>
          <w:numId w:val="30"/>
        </w:numPr>
        <w:ind w:left="0" w:firstLine="709"/>
        <w:jc w:val="both"/>
        <w:rPr>
          <w:rFonts w:ascii="Times New Roman" w:hAnsi="Times New Roman"/>
          <w:sz w:val="26"/>
          <w:szCs w:val="26"/>
        </w:rPr>
      </w:pPr>
      <w:r w:rsidRPr="004306A1">
        <w:rPr>
          <w:rFonts w:ascii="Times New Roman" w:hAnsi="Times New Roman"/>
          <w:sz w:val="26"/>
          <w:szCs w:val="26"/>
        </w:rPr>
        <w:t xml:space="preserve">обращения по заболеванию составили 108 912, или 94,6% от запланированного объема обращений (115 127). </w:t>
      </w:r>
    </w:p>
    <w:p w:rsidR="00307F1E" w:rsidRPr="004306A1" w:rsidRDefault="00307F1E" w:rsidP="0062514D">
      <w:pPr>
        <w:pStyle w:val="35"/>
        <w:shd w:val="clear" w:color="auto" w:fill="auto"/>
        <w:spacing w:before="0" w:after="0" w:line="240" w:lineRule="auto"/>
        <w:ind w:right="20" w:firstLine="709"/>
        <w:jc w:val="both"/>
        <w:rPr>
          <w:sz w:val="26"/>
          <w:szCs w:val="26"/>
        </w:rPr>
      </w:pPr>
      <w:r w:rsidRPr="004306A1">
        <w:rPr>
          <w:sz w:val="26"/>
          <w:szCs w:val="26"/>
        </w:rPr>
        <w:t xml:space="preserve">Всего посещений 461 674, из них по поводу заболеваний 283 055 (63,34%). </w:t>
      </w:r>
    </w:p>
    <w:p w:rsidR="00307F1E" w:rsidRPr="004306A1" w:rsidRDefault="00307F1E" w:rsidP="0062514D">
      <w:pPr>
        <w:pStyle w:val="35"/>
        <w:shd w:val="clear" w:color="auto" w:fill="auto"/>
        <w:spacing w:before="0" w:after="0" w:line="240" w:lineRule="auto"/>
        <w:ind w:right="20" w:firstLine="709"/>
        <w:jc w:val="both"/>
        <w:rPr>
          <w:sz w:val="26"/>
          <w:szCs w:val="26"/>
        </w:rPr>
      </w:pPr>
      <w:r w:rsidRPr="004306A1">
        <w:rPr>
          <w:sz w:val="26"/>
          <w:szCs w:val="26"/>
        </w:rPr>
        <w:t xml:space="preserve">«Коэффициент профилактической активности» остается на высоком уровне. Диспансеризация взрослого населения выполнена на 100% (8353). Выполнение плана профилактических осмотров и диспансеризации детей и подростков – 100% (12157). </w:t>
      </w:r>
    </w:p>
    <w:p w:rsidR="00307F1E" w:rsidRPr="004306A1" w:rsidRDefault="0062514D" w:rsidP="0062514D">
      <w:pPr>
        <w:pStyle w:val="35"/>
        <w:shd w:val="clear" w:color="auto" w:fill="auto"/>
        <w:spacing w:before="0" w:after="0" w:line="240" w:lineRule="auto"/>
        <w:ind w:left="20" w:right="20" w:firstLine="709"/>
        <w:jc w:val="both"/>
        <w:rPr>
          <w:sz w:val="26"/>
          <w:szCs w:val="26"/>
        </w:rPr>
      </w:pPr>
      <w:r w:rsidRPr="004306A1">
        <w:rPr>
          <w:sz w:val="26"/>
          <w:szCs w:val="26"/>
        </w:rPr>
        <w:t>В мае 2016 года</w:t>
      </w:r>
      <w:r w:rsidR="00307F1E" w:rsidRPr="004306A1">
        <w:rPr>
          <w:sz w:val="26"/>
          <w:szCs w:val="26"/>
        </w:rPr>
        <w:t xml:space="preserve"> после капитального ремонта было принято в эксплуатацию здание поликлиники по обслуживанию взрослого населения. В ходе реконструкции были выполнены работы по обеспечению доступности медицинского учреждения для инвалидов и других маломобильных групп населения.</w:t>
      </w:r>
    </w:p>
    <w:p w:rsidR="00307F1E" w:rsidRPr="004306A1" w:rsidRDefault="00307F1E" w:rsidP="0062514D">
      <w:pPr>
        <w:ind w:firstLine="709"/>
        <w:jc w:val="both"/>
        <w:rPr>
          <w:sz w:val="26"/>
          <w:szCs w:val="26"/>
        </w:rPr>
      </w:pPr>
      <w:r w:rsidRPr="004306A1">
        <w:rPr>
          <w:sz w:val="26"/>
          <w:szCs w:val="26"/>
        </w:rPr>
        <w:t xml:space="preserve"> </w:t>
      </w:r>
      <w:r w:rsidRPr="00224466">
        <w:rPr>
          <w:sz w:val="26"/>
          <w:szCs w:val="26"/>
        </w:rPr>
        <w:t>Доля потребителей, удовлетворенных качеством и доступностью амбулаторно-поликлинической помощи учреждения составляет 85,5% (рекомендуемый показатель не менее 60%) плановый показатель выполнен. В учреждении требования территориальной программы государственных гарантий выполняются, сроки ожидания медицинской помощи соблюдаются.</w:t>
      </w:r>
    </w:p>
    <w:p w:rsidR="00D66C7F" w:rsidRPr="004306A1" w:rsidRDefault="00D66C7F" w:rsidP="0062514D">
      <w:pPr>
        <w:ind w:firstLine="709"/>
        <w:jc w:val="both"/>
        <w:rPr>
          <w:sz w:val="26"/>
          <w:szCs w:val="26"/>
        </w:rPr>
      </w:pPr>
      <w:r w:rsidRPr="004306A1">
        <w:rPr>
          <w:sz w:val="26"/>
          <w:szCs w:val="26"/>
        </w:rPr>
        <w:t xml:space="preserve">Структура коечного фонда дневного стационара в 2015 году не изменилась. </w:t>
      </w:r>
    </w:p>
    <w:p w:rsidR="00D66C7F" w:rsidRPr="004306A1" w:rsidRDefault="00D66C7F" w:rsidP="004306A1">
      <w:pPr>
        <w:ind w:firstLine="709"/>
        <w:jc w:val="both"/>
        <w:rPr>
          <w:sz w:val="26"/>
          <w:szCs w:val="26"/>
        </w:rPr>
      </w:pPr>
      <w:r w:rsidRPr="004306A1">
        <w:rPr>
          <w:sz w:val="26"/>
          <w:szCs w:val="26"/>
        </w:rPr>
        <w:t xml:space="preserve">В дневных стационарах всех типов в рамках выполнения государственного задания (ОМС) пролечено 1482 пациента, ими проведено 11 833 </w:t>
      </w:r>
      <w:proofErr w:type="spellStart"/>
      <w:r w:rsidRPr="004306A1">
        <w:rPr>
          <w:sz w:val="26"/>
          <w:szCs w:val="26"/>
        </w:rPr>
        <w:t>пациенто</w:t>
      </w:r>
      <w:proofErr w:type="spellEnd"/>
      <w:r w:rsidRPr="004306A1">
        <w:rPr>
          <w:sz w:val="26"/>
          <w:szCs w:val="26"/>
        </w:rPr>
        <w:t xml:space="preserve">-дня, исполнение 92,2% (при утверждённом плане 12 832 </w:t>
      </w:r>
      <w:proofErr w:type="spellStart"/>
      <w:r w:rsidRPr="004306A1">
        <w:rPr>
          <w:sz w:val="26"/>
          <w:szCs w:val="26"/>
        </w:rPr>
        <w:t>пациенто</w:t>
      </w:r>
      <w:proofErr w:type="spellEnd"/>
      <w:r w:rsidRPr="004306A1">
        <w:rPr>
          <w:sz w:val="26"/>
          <w:szCs w:val="26"/>
        </w:rPr>
        <w:t xml:space="preserve">-дня). </w:t>
      </w:r>
    </w:p>
    <w:p w:rsidR="00620D9E" w:rsidRPr="004306A1" w:rsidRDefault="00620D9E" w:rsidP="004306A1">
      <w:pPr>
        <w:ind w:firstLine="709"/>
        <w:jc w:val="both"/>
        <w:rPr>
          <w:sz w:val="26"/>
          <w:szCs w:val="26"/>
        </w:rPr>
      </w:pPr>
      <w:r w:rsidRPr="004306A1">
        <w:rPr>
          <w:sz w:val="26"/>
          <w:szCs w:val="26"/>
        </w:rPr>
        <w:t xml:space="preserve">Проведено случаев гемодиализа больным ХПН в количестве 2655, что составило 110,6% от утвержденного объема 2400. </w:t>
      </w:r>
    </w:p>
    <w:p w:rsidR="00620D9E" w:rsidRPr="004306A1" w:rsidRDefault="00620D9E" w:rsidP="004306A1">
      <w:pPr>
        <w:ind w:firstLine="709"/>
        <w:jc w:val="both"/>
        <w:rPr>
          <w:sz w:val="26"/>
          <w:szCs w:val="26"/>
        </w:rPr>
      </w:pPr>
      <w:r w:rsidRPr="004306A1">
        <w:rPr>
          <w:sz w:val="26"/>
          <w:szCs w:val="26"/>
        </w:rPr>
        <w:t>Удельный вес коек дневного пребывания в структуре коечного фонда составляет 10,2%, утвержденный показатель «более 10,0%».</w:t>
      </w:r>
    </w:p>
    <w:p w:rsidR="00620D9E" w:rsidRPr="004306A1" w:rsidRDefault="00620D9E" w:rsidP="0062514D">
      <w:pPr>
        <w:ind w:firstLine="851"/>
        <w:jc w:val="both"/>
        <w:rPr>
          <w:sz w:val="26"/>
          <w:szCs w:val="26"/>
        </w:rPr>
      </w:pPr>
      <w:r w:rsidRPr="004306A1">
        <w:rPr>
          <w:sz w:val="26"/>
          <w:szCs w:val="26"/>
        </w:rPr>
        <w:t>По итогам  работы коечного фонда учреждения, ресурсного обеспечения (в том числе кадрового потенциала) в БУ «Когалымская городская больница» с целью увеличения доступности медицинской помощи для разл</w:t>
      </w:r>
      <w:r w:rsidR="004306A1" w:rsidRPr="004306A1">
        <w:rPr>
          <w:sz w:val="26"/>
          <w:szCs w:val="26"/>
        </w:rPr>
        <w:t>ичных категорий граждан в 2017года</w:t>
      </w:r>
      <w:r w:rsidRPr="004306A1">
        <w:rPr>
          <w:sz w:val="26"/>
          <w:szCs w:val="26"/>
        </w:rPr>
        <w:t xml:space="preserve"> запланировано проведение мероприятий по увеличению и реструктуризации коечного фонда дневных стационаров БУ «Когалымская городская больница».</w:t>
      </w:r>
    </w:p>
    <w:p w:rsidR="00620D9E" w:rsidRPr="004306A1" w:rsidRDefault="00620D9E" w:rsidP="0062514D">
      <w:pPr>
        <w:ind w:firstLine="851"/>
        <w:jc w:val="both"/>
        <w:rPr>
          <w:sz w:val="26"/>
          <w:szCs w:val="26"/>
        </w:rPr>
      </w:pPr>
      <w:r w:rsidRPr="004306A1">
        <w:rPr>
          <w:sz w:val="26"/>
          <w:szCs w:val="26"/>
        </w:rPr>
        <w:t>Доля потребителей, удовлетворенных качеством и доступностью медицинской помощи в дневном стационаре учреждения по плану 60%,  факт 85,5%, плановый показатель выполнен. В учреждении требования территориальной программы государственных гарантий выполняются, сроки ожидания медицинской помощи соблюдаются</w:t>
      </w:r>
    </w:p>
    <w:p w:rsidR="00620D9E" w:rsidRPr="004306A1" w:rsidRDefault="00620D9E" w:rsidP="0062514D">
      <w:pPr>
        <w:ind w:firstLine="851"/>
        <w:jc w:val="both"/>
        <w:rPr>
          <w:sz w:val="26"/>
          <w:szCs w:val="26"/>
        </w:rPr>
      </w:pPr>
      <w:r w:rsidRPr="004306A1">
        <w:rPr>
          <w:sz w:val="26"/>
          <w:szCs w:val="26"/>
        </w:rPr>
        <w:t xml:space="preserve">Количество вызовов скорой медицинской помощи за 2016 год составило 16 350, или 90,2% от утвержденного государственного задания (18 128 вызовов). Снижение числа вызовов скорой медицинской помощи  </w:t>
      </w:r>
      <w:r w:rsidRPr="004306A1">
        <w:rPr>
          <w:sz w:val="26"/>
          <w:szCs w:val="26"/>
        </w:rPr>
        <w:lastRenderedPageBreak/>
        <w:t xml:space="preserve">обусловлено работой отделения неотложной медицинской помощи, которое работает по графику без выходных дней. </w:t>
      </w:r>
    </w:p>
    <w:p w:rsidR="00620D9E" w:rsidRPr="004306A1" w:rsidRDefault="00620D9E" w:rsidP="0062514D">
      <w:pPr>
        <w:ind w:firstLine="851"/>
        <w:jc w:val="both"/>
        <w:rPr>
          <w:sz w:val="26"/>
          <w:szCs w:val="26"/>
        </w:rPr>
      </w:pPr>
      <w:r w:rsidRPr="004306A1">
        <w:rPr>
          <w:sz w:val="26"/>
          <w:szCs w:val="26"/>
        </w:rPr>
        <w:t>По данной государственной услуге достигнуты следующие показатели качества выполнения государственной услуги:</w:t>
      </w:r>
    </w:p>
    <w:p w:rsidR="00620D9E" w:rsidRPr="004306A1" w:rsidRDefault="00D73F04" w:rsidP="0062514D">
      <w:pPr>
        <w:pStyle w:val="a9"/>
        <w:numPr>
          <w:ilvl w:val="0"/>
          <w:numId w:val="31"/>
        </w:numPr>
        <w:ind w:left="0" w:firstLine="567"/>
        <w:jc w:val="both"/>
        <w:rPr>
          <w:rFonts w:ascii="Times New Roman" w:hAnsi="Times New Roman"/>
          <w:sz w:val="26"/>
          <w:szCs w:val="26"/>
        </w:rPr>
      </w:pPr>
      <w:r>
        <w:rPr>
          <w:rFonts w:ascii="Times New Roman" w:hAnsi="Times New Roman"/>
          <w:sz w:val="26"/>
          <w:szCs w:val="26"/>
        </w:rPr>
        <w:t xml:space="preserve"> </w:t>
      </w:r>
      <w:proofErr w:type="spellStart"/>
      <w:r>
        <w:rPr>
          <w:rFonts w:ascii="Times New Roman" w:hAnsi="Times New Roman"/>
          <w:sz w:val="26"/>
          <w:szCs w:val="26"/>
        </w:rPr>
        <w:t>д</w:t>
      </w:r>
      <w:r w:rsidR="00620D9E" w:rsidRPr="004306A1">
        <w:rPr>
          <w:rFonts w:ascii="Times New Roman" w:hAnsi="Times New Roman"/>
          <w:sz w:val="26"/>
          <w:szCs w:val="26"/>
        </w:rPr>
        <w:t>осуточная</w:t>
      </w:r>
      <w:proofErr w:type="spellEnd"/>
      <w:r w:rsidR="00620D9E" w:rsidRPr="004306A1">
        <w:rPr>
          <w:rFonts w:ascii="Times New Roman" w:hAnsi="Times New Roman"/>
          <w:sz w:val="26"/>
          <w:szCs w:val="26"/>
        </w:rPr>
        <w:t xml:space="preserve"> летальность составила 0,14%, (в 2015 г 0,05%) план «менее 3,0%». Является следствием своевременного обращения пациентов за скорой медицинской помощью, а также улучшением качества диагностики и оказываемой помощи.</w:t>
      </w:r>
    </w:p>
    <w:p w:rsidR="00620D9E" w:rsidRPr="004306A1" w:rsidRDefault="00D73F04" w:rsidP="0062514D">
      <w:pPr>
        <w:pStyle w:val="a9"/>
        <w:numPr>
          <w:ilvl w:val="0"/>
          <w:numId w:val="31"/>
        </w:numPr>
        <w:ind w:left="0" w:firstLine="567"/>
        <w:jc w:val="both"/>
        <w:rPr>
          <w:rFonts w:ascii="Times New Roman" w:hAnsi="Times New Roman"/>
          <w:sz w:val="26"/>
          <w:szCs w:val="26"/>
        </w:rPr>
      </w:pPr>
      <w:r>
        <w:rPr>
          <w:rFonts w:ascii="Times New Roman" w:hAnsi="Times New Roman"/>
          <w:sz w:val="26"/>
          <w:szCs w:val="26"/>
        </w:rPr>
        <w:t xml:space="preserve"> </w:t>
      </w:r>
      <w:proofErr w:type="gramStart"/>
      <w:r>
        <w:rPr>
          <w:rFonts w:ascii="Times New Roman" w:hAnsi="Times New Roman"/>
          <w:sz w:val="26"/>
          <w:szCs w:val="26"/>
        </w:rPr>
        <w:t>д</w:t>
      </w:r>
      <w:proofErr w:type="gramEnd"/>
      <w:r w:rsidR="00620D9E" w:rsidRPr="004306A1">
        <w:rPr>
          <w:rFonts w:ascii="Times New Roman" w:hAnsi="Times New Roman"/>
          <w:sz w:val="26"/>
          <w:szCs w:val="26"/>
        </w:rPr>
        <w:t xml:space="preserve">оля обоснованных повторных вызовов 1,7% (2015 г 0,09%) плановый показатель менее 0,5%. Всего </w:t>
      </w:r>
      <w:bookmarkStart w:id="37" w:name="OLE_LINK1"/>
      <w:r w:rsidR="00620D9E" w:rsidRPr="004306A1">
        <w:rPr>
          <w:rFonts w:ascii="Times New Roman" w:hAnsi="Times New Roman"/>
          <w:sz w:val="26"/>
          <w:szCs w:val="26"/>
        </w:rPr>
        <w:t xml:space="preserve">повторных вызовов 470 из них обоснованных </w:t>
      </w:r>
      <w:bookmarkEnd w:id="37"/>
      <w:r w:rsidR="00620D9E" w:rsidRPr="004306A1">
        <w:rPr>
          <w:rFonts w:ascii="Times New Roman" w:hAnsi="Times New Roman"/>
          <w:sz w:val="26"/>
          <w:szCs w:val="26"/>
        </w:rPr>
        <w:t xml:space="preserve">8. По каждому случаю проведена работа в отделении скорой медицинской помощи. </w:t>
      </w:r>
    </w:p>
    <w:p w:rsidR="00620D9E" w:rsidRPr="004306A1" w:rsidRDefault="00620D9E" w:rsidP="0062514D">
      <w:pPr>
        <w:pStyle w:val="a9"/>
        <w:numPr>
          <w:ilvl w:val="0"/>
          <w:numId w:val="31"/>
        </w:numPr>
        <w:ind w:left="0" w:firstLine="567"/>
        <w:jc w:val="both"/>
        <w:rPr>
          <w:rFonts w:ascii="Times New Roman" w:hAnsi="Times New Roman"/>
          <w:sz w:val="26"/>
          <w:szCs w:val="26"/>
        </w:rPr>
      </w:pPr>
      <w:r w:rsidRPr="004306A1">
        <w:rPr>
          <w:rFonts w:ascii="Times New Roman" w:hAnsi="Times New Roman"/>
          <w:sz w:val="26"/>
          <w:szCs w:val="26"/>
        </w:rPr>
        <w:t xml:space="preserve"> </w:t>
      </w:r>
      <w:r w:rsidR="00D73F04">
        <w:rPr>
          <w:rFonts w:ascii="Times New Roman" w:hAnsi="Times New Roman"/>
          <w:sz w:val="26"/>
          <w:szCs w:val="26"/>
        </w:rPr>
        <w:t>з</w:t>
      </w:r>
      <w:r w:rsidRPr="004306A1">
        <w:rPr>
          <w:rFonts w:ascii="Times New Roman" w:hAnsi="Times New Roman"/>
          <w:sz w:val="26"/>
          <w:szCs w:val="26"/>
        </w:rPr>
        <w:t xml:space="preserve">а счет работы отделения неотложной медицинской помощи и увеличения численности населения города произошло незначительное снижение количества вызовов в </w:t>
      </w:r>
      <w:r w:rsidR="00224466">
        <w:rPr>
          <w:rFonts w:ascii="Times New Roman" w:hAnsi="Times New Roman"/>
          <w:sz w:val="26"/>
          <w:szCs w:val="26"/>
        </w:rPr>
        <w:t>расчете на 1 жителя  до 0,247 (</w:t>
      </w:r>
      <w:r w:rsidRPr="004306A1">
        <w:rPr>
          <w:rFonts w:ascii="Times New Roman" w:hAnsi="Times New Roman"/>
          <w:sz w:val="26"/>
          <w:szCs w:val="26"/>
        </w:rPr>
        <w:t>в 2015г. - 0,250).</w:t>
      </w:r>
    </w:p>
    <w:p w:rsidR="00620D9E" w:rsidRPr="00D73F04" w:rsidRDefault="00620D9E" w:rsidP="0062514D">
      <w:pPr>
        <w:pStyle w:val="a9"/>
        <w:numPr>
          <w:ilvl w:val="0"/>
          <w:numId w:val="32"/>
        </w:numPr>
        <w:ind w:left="0" w:firstLine="567"/>
        <w:jc w:val="both"/>
        <w:rPr>
          <w:rFonts w:ascii="Times New Roman" w:hAnsi="Times New Roman"/>
          <w:sz w:val="26"/>
          <w:szCs w:val="26"/>
        </w:rPr>
      </w:pPr>
      <w:r w:rsidRPr="004306A1">
        <w:rPr>
          <w:rFonts w:ascii="Times New Roman" w:hAnsi="Times New Roman"/>
          <w:sz w:val="26"/>
          <w:szCs w:val="26"/>
        </w:rPr>
        <w:t xml:space="preserve"> </w:t>
      </w:r>
      <w:r w:rsidR="00D73F04">
        <w:rPr>
          <w:rFonts w:ascii="Times New Roman" w:hAnsi="Times New Roman"/>
          <w:sz w:val="26"/>
          <w:szCs w:val="26"/>
        </w:rPr>
        <w:t>з</w:t>
      </w:r>
      <w:r w:rsidRPr="004306A1">
        <w:rPr>
          <w:rFonts w:ascii="Times New Roman" w:hAnsi="Times New Roman"/>
          <w:sz w:val="26"/>
          <w:szCs w:val="26"/>
        </w:rPr>
        <w:t>а 2016</w:t>
      </w:r>
      <w:r w:rsidR="0062514D" w:rsidRPr="004306A1">
        <w:rPr>
          <w:rFonts w:ascii="Times New Roman" w:hAnsi="Times New Roman"/>
          <w:sz w:val="26"/>
          <w:szCs w:val="26"/>
        </w:rPr>
        <w:t xml:space="preserve"> </w:t>
      </w:r>
      <w:r w:rsidRPr="004306A1">
        <w:rPr>
          <w:rFonts w:ascii="Times New Roman" w:hAnsi="Times New Roman"/>
          <w:sz w:val="26"/>
          <w:szCs w:val="26"/>
        </w:rPr>
        <w:t xml:space="preserve">год отмечается увеличение безрезультатных выездов (4,1% от всех обращений за скорой медицинской помощью) на 28 (4,3%) по сравнению с 2015 годом и увеличение </w:t>
      </w:r>
      <w:r w:rsidR="00224466">
        <w:rPr>
          <w:rFonts w:ascii="Times New Roman" w:hAnsi="Times New Roman"/>
          <w:sz w:val="26"/>
          <w:szCs w:val="26"/>
        </w:rPr>
        <w:t xml:space="preserve">на 13 (1,9%) по сравнению с 2015 </w:t>
      </w:r>
      <w:r w:rsidRPr="004306A1">
        <w:rPr>
          <w:rFonts w:ascii="Times New Roman" w:hAnsi="Times New Roman"/>
          <w:sz w:val="26"/>
          <w:szCs w:val="26"/>
        </w:rPr>
        <w:t xml:space="preserve">годом. Безрезультатные выезды несколько ниже показателей по Ханты – Мансийскому округу (5,3%). Но при анализе структуры безрезультатных вызовов выявляется, что основная масса вызовов в этой группе приходится на лица, находящихся в состоянии алкогольного опьянения. Это, в основном, относится к таким показателям, как «отказ от осмотра и помощи», «ложный </w:t>
      </w:r>
      <w:r w:rsidRPr="00D73F04">
        <w:rPr>
          <w:rFonts w:ascii="Times New Roman" w:hAnsi="Times New Roman"/>
          <w:sz w:val="26"/>
          <w:szCs w:val="26"/>
        </w:rPr>
        <w:t>вызов», «отсутствие больного на месте», «вызов снят».</w:t>
      </w:r>
    </w:p>
    <w:p w:rsidR="00D73F04" w:rsidRPr="00D73F04" w:rsidRDefault="00620D9E" w:rsidP="00D73F04">
      <w:pPr>
        <w:pStyle w:val="a9"/>
        <w:numPr>
          <w:ilvl w:val="0"/>
          <w:numId w:val="32"/>
        </w:numPr>
        <w:ind w:left="0" w:firstLine="567"/>
        <w:jc w:val="both"/>
        <w:rPr>
          <w:rFonts w:ascii="Times New Roman" w:hAnsi="Times New Roman"/>
          <w:sz w:val="26"/>
          <w:szCs w:val="26"/>
        </w:rPr>
      </w:pPr>
      <w:r w:rsidRPr="00D73F04">
        <w:rPr>
          <w:rFonts w:ascii="Times New Roman" w:hAnsi="Times New Roman"/>
          <w:sz w:val="26"/>
          <w:szCs w:val="26"/>
        </w:rPr>
        <w:t xml:space="preserve"> </w:t>
      </w:r>
      <w:proofErr w:type="gramStart"/>
      <w:r w:rsidR="00D73F04" w:rsidRPr="00D73F04">
        <w:rPr>
          <w:rFonts w:ascii="Times New Roman" w:hAnsi="Times New Roman"/>
          <w:sz w:val="26"/>
          <w:szCs w:val="26"/>
        </w:rPr>
        <w:t>с</w:t>
      </w:r>
      <w:proofErr w:type="gramEnd"/>
      <w:r w:rsidRPr="00D73F04">
        <w:rPr>
          <w:rFonts w:ascii="Times New Roman" w:hAnsi="Times New Roman"/>
          <w:sz w:val="26"/>
          <w:szCs w:val="26"/>
        </w:rPr>
        <w:t>воевременность выполнения вызовов в 2016г. составила 99,3%.</w:t>
      </w:r>
    </w:p>
    <w:p w:rsidR="00D73F04" w:rsidRPr="00D73F04" w:rsidRDefault="00D73F04" w:rsidP="00D73F04">
      <w:pPr>
        <w:pStyle w:val="a9"/>
        <w:numPr>
          <w:ilvl w:val="0"/>
          <w:numId w:val="32"/>
        </w:numPr>
        <w:ind w:left="0" w:firstLine="567"/>
        <w:jc w:val="both"/>
        <w:rPr>
          <w:rFonts w:ascii="Times New Roman" w:hAnsi="Times New Roman"/>
          <w:sz w:val="26"/>
          <w:szCs w:val="26"/>
        </w:rPr>
      </w:pPr>
      <w:r w:rsidRPr="00D73F04">
        <w:rPr>
          <w:rFonts w:ascii="Times New Roman" w:hAnsi="Times New Roman"/>
          <w:sz w:val="26"/>
          <w:szCs w:val="26"/>
        </w:rPr>
        <w:t>д</w:t>
      </w:r>
      <w:r w:rsidR="00620D9E" w:rsidRPr="00D73F04">
        <w:rPr>
          <w:rFonts w:ascii="Times New Roman" w:hAnsi="Times New Roman"/>
          <w:sz w:val="26"/>
          <w:szCs w:val="26"/>
        </w:rPr>
        <w:t xml:space="preserve">оля выездов со временем </w:t>
      </w:r>
      <w:proofErr w:type="spellStart"/>
      <w:r w:rsidR="00620D9E" w:rsidRPr="00D73F04">
        <w:rPr>
          <w:rFonts w:ascii="Times New Roman" w:hAnsi="Times New Roman"/>
          <w:sz w:val="26"/>
          <w:szCs w:val="26"/>
        </w:rPr>
        <w:t>доезда</w:t>
      </w:r>
      <w:proofErr w:type="spellEnd"/>
      <w:r w:rsidR="00620D9E" w:rsidRPr="00D73F04">
        <w:rPr>
          <w:rFonts w:ascii="Times New Roman" w:hAnsi="Times New Roman"/>
          <w:sz w:val="26"/>
          <w:szCs w:val="26"/>
        </w:rPr>
        <w:t xml:space="preserve"> менее 20 минут составляет 98,9%, показатель выполнен на 103%  (плановый показатель 96%), что связано с удобным расположением самого отделения, удобными дорожными развязками в любой район города, компактностью города, профессионализмом водительского состава, знанием топографии города, наличием навигационного оборудования, оперативной работой фельдшера по приему и передаче вызовов. </w:t>
      </w:r>
    </w:p>
    <w:p w:rsidR="00620D9E" w:rsidRPr="00D73F04" w:rsidRDefault="00620D9E" w:rsidP="00D73F04">
      <w:pPr>
        <w:ind w:firstLine="709"/>
        <w:jc w:val="both"/>
        <w:rPr>
          <w:sz w:val="26"/>
          <w:szCs w:val="26"/>
        </w:rPr>
      </w:pPr>
      <w:r w:rsidRPr="00D73F04">
        <w:rPr>
          <w:sz w:val="26"/>
          <w:szCs w:val="26"/>
        </w:rPr>
        <w:t xml:space="preserve">Своевременность выполнения вызовов стабильна в </w:t>
      </w:r>
      <w:r w:rsidR="00224466" w:rsidRPr="00D73F04">
        <w:rPr>
          <w:sz w:val="26"/>
          <w:szCs w:val="26"/>
        </w:rPr>
        <w:t xml:space="preserve">течение последних четырех лет. </w:t>
      </w:r>
      <w:proofErr w:type="gramStart"/>
      <w:r w:rsidRPr="00D73F04">
        <w:rPr>
          <w:sz w:val="26"/>
          <w:szCs w:val="26"/>
        </w:rPr>
        <w:t>Показатель не достиг</w:t>
      </w:r>
      <w:proofErr w:type="gramEnd"/>
      <w:r w:rsidRPr="00D73F04">
        <w:rPr>
          <w:sz w:val="26"/>
          <w:szCs w:val="26"/>
        </w:rPr>
        <w:t xml:space="preserve"> 100% в связи с тем, что радиус обслуживания бригадами скорой медицинской помощи достигает 120 км, чаще всего это обслуживание вызовов при ДТП. </w:t>
      </w:r>
    </w:p>
    <w:p w:rsidR="00D66C7F" w:rsidRPr="004306A1" w:rsidRDefault="00D66C7F" w:rsidP="00D73F04">
      <w:pPr>
        <w:ind w:firstLine="709"/>
        <w:jc w:val="both"/>
        <w:rPr>
          <w:sz w:val="26"/>
          <w:szCs w:val="26"/>
          <w:highlight w:val="yellow"/>
        </w:rPr>
      </w:pPr>
    </w:p>
    <w:p w:rsidR="00D66C7F" w:rsidRPr="00B54722" w:rsidRDefault="00D66C7F" w:rsidP="00F21CFD">
      <w:pPr>
        <w:pStyle w:val="1"/>
        <w:jc w:val="both"/>
        <w:rPr>
          <w:b w:val="0"/>
          <w:sz w:val="26"/>
          <w:szCs w:val="26"/>
        </w:rPr>
      </w:pPr>
      <w:bookmarkStart w:id="38" w:name="_Toc446318127"/>
      <w:r w:rsidRPr="00B54722">
        <w:rPr>
          <w:sz w:val="26"/>
          <w:szCs w:val="26"/>
        </w:rPr>
        <w:t>14. Создание условий для обеспечения жителей городского округа услугами связи, общественного питания, торговли и бытового обслуживания</w:t>
      </w:r>
      <w:bookmarkEnd w:id="36"/>
      <w:bookmarkEnd w:id="38"/>
    </w:p>
    <w:p w:rsidR="00D66C7F" w:rsidRPr="00B54722" w:rsidRDefault="00D66C7F" w:rsidP="006D0FB5">
      <w:pPr>
        <w:widowControl w:val="0"/>
        <w:autoSpaceDE w:val="0"/>
        <w:autoSpaceDN w:val="0"/>
        <w:adjustRightInd w:val="0"/>
        <w:ind w:firstLine="709"/>
        <w:jc w:val="both"/>
        <w:rPr>
          <w:sz w:val="26"/>
          <w:szCs w:val="26"/>
        </w:rPr>
      </w:pPr>
    </w:p>
    <w:p w:rsidR="00D66C7F" w:rsidRDefault="00D66C7F" w:rsidP="004306A1">
      <w:pPr>
        <w:ind w:firstLine="709"/>
        <w:jc w:val="center"/>
        <w:rPr>
          <w:sz w:val="26"/>
          <w:szCs w:val="26"/>
        </w:rPr>
      </w:pPr>
      <w:r w:rsidRPr="00A862A8">
        <w:rPr>
          <w:sz w:val="26"/>
          <w:szCs w:val="26"/>
        </w:rPr>
        <w:t>Услуги связи</w:t>
      </w:r>
    </w:p>
    <w:p w:rsidR="00EA40ED" w:rsidRPr="00A862A8" w:rsidRDefault="00EA40ED" w:rsidP="004306A1">
      <w:pPr>
        <w:ind w:firstLine="709"/>
        <w:jc w:val="center"/>
        <w:rPr>
          <w:sz w:val="26"/>
          <w:szCs w:val="26"/>
        </w:rPr>
      </w:pPr>
    </w:p>
    <w:p w:rsidR="00D66C7F" w:rsidRPr="00A862A8" w:rsidRDefault="00D66C7F" w:rsidP="004306A1">
      <w:pPr>
        <w:ind w:firstLine="709"/>
        <w:jc w:val="both"/>
        <w:rPr>
          <w:sz w:val="26"/>
          <w:szCs w:val="26"/>
        </w:rPr>
      </w:pPr>
      <w:r w:rsidRPr="00A862A8">
        <w:rPr>
          <w:sz w:val="26"/>
          <w:szCs w:val="26"/>
        </w:rPr>
        <w:t xml:space="preserve">Связь является одним из главных сфер деятельности общества, влияние которой отражается на качестве жизни людей, на духовном и морально-психологическом климате населения. Город Когалым имеет доступ ко всем </w:t>
      </w:r>
      <w:r w:rsidRPr="00A862A8">
        <w:rPr>
          <w:sz w:val="26"/>
          <w:szCs w:val="26"/>
        </w:rPr>
        <w:lastRenderedPageBreak/>
        <w:t>современным средствам связи. В городе Когалыме услуги связи предоставляют следующие компании:</w:t>
      </w:r>
    </w:p>
    <w:p w:rsidR="00D66C7F" w:rsidRPr="00A862A8" w:rsidRDefault="00D66C7F" w:rsidP="004306A1">
      <w:pPr>
        <w:ind w:firstLine="709"/>
        <w:jc w:val="both"/>
        <w:rPr>
          <w:sz w:val="26"/>
          <w:szCs w:val="26"/>
        </w:rPr>
      </w:pPr>
      <w:r w:rsidRPr="00A862A8">
        <w:rPr>
          <w:sz w:val="26"/>
          <w:szCs w:val="26"/>
        </w:rPr>
        <w:t>- открытое акционерное общество «Ростелеком»;</w:t>
      </w:r>
    </w:p>
    <w:p w:rsidR="00D66C7F" w:rsidRPr="00A862A8" w:rsidRDefault="00D66C7F" w:rsidP="004306A1">
      <w:pPr>
        <w:ind w:firstLine="709"/>
        <w:jc w:val="both"/>
        <w:rPr>
          <w:sz w:val="26"/>
          <w:szCs w:val="26"/>
        </w:rPr>
      </w:pPr>
      <w:r w:rsidRPr="00A862A8">
        <w:rPr>
          <w:sz w:val="26"/>
          <w:szCs w:val="26"/>
        </w:rPr>
        <w:t>- открытое акционерное общество «Мегафон»;</w:t>
      </w:r>
    </w:p>
    <w:p w:rsidR="00D66C7F" w:rsidRPr="00A862A8" w:rsidRDefault="00D66C7F" w:rsidP="004306A1">
      <w:pPr>
        <w:ind w:firstLine="709"/>
        <w:jc w:val="both"/>
        <w:rPr>
          <w:sz w:val="26"/>
          <w:szCs w:val="26"/>
        </w:rPr>
      </w:pPr>
      <w:r w:rsidRPr="00A862A8">
        <w:rPr>
          <w:sz w:val="26"/>
          <w:szCs w:val="26"/>
        </w:rPr>
        <w:t>- открытое акционерное общество «ВымпелКом» («Билайн»);</w:t>
      </w:r>
    </w:p>
    <w:p w:rsidR="00D66C7F" w:rsidRPr="00A862A8" w:rsidRDefault="00D66C7F" w:rsidP="004306A1">
      <w:pPr>
        <w:ind w:firstLine="709"/>
        <w:jc w:val="both"/>
        <w:rPr>
          <w:sz w:val="26"/>
          <w:szCs w:val="26"/>
        </w:rPr>
      </w:pPr>
      <w:r w:rsidRPr="00A862A8">
        <w:rPr>
          <w:sz w:val="26"/>
          <w:szCs w:val="26"/>
        </w:rPr>
        <w:t xml:space="preserve">- открытое акционерное общество «Мобильные </w:t>
      </w:r>
      <w:proofErr w:type="spellStart"/>
      <w:r w:rsidRPr="00A862A8">
        <w:rPr>
          <w:sz w:val="26"/>
          <w:szCs w:val="26"/>
        </w:rPr>
        <w:t>ТелеСистемы</w:t>
      </w:r>
      <w:proofErr w:type="spellEnd"/>
      <w:r w:rsidRPr="00A862A8">
        <w:rPr>
          <w:sz w:val="26"/>
          <w:szCs w:val="26"/>
        </w:rPr>
        <w:t>» («МТС»);</w:t>
      </w:r>
    </w:p>
    <w:p w:rsidR="00D66C7F" w:rsidRPr="00A862A8" w:rsidRDefault="00D66C7F" w:rsidP="004306A1">
      <w:pPr>
        <w:ind w:firstLine="709"/>
        <w:jc w:val="both"/>
        <w:rPr>
          <w:sz w:val="26"/>
          <w:szCs w:val="26"/>
        </w:rPr>
      </w:pPr>
      <w:r w:rsidRPr="00A862A8">
        <w:rPr>
          <w:sz w:val="26"/>
          <w:szCs w:val="26"/>
        </w:rPr>
        <w:t>- общество с ограниченной ответственность</w:t>
      </w:r>
      <w:r w:rsidR="00EE0ED8">
        <w:rPr>
          <w:sz w:val="26"/>
          <w:szCs w:val="26"/>
        </w:rPr>
        <w:t>ю ООО «</w:t>
      </w:r>
      <w:proofErr w:type="spellStart"/>
      <w:r w:rsidR="00EE0ED8">
        <w:rPr>
          <w:sz w:val="26"/>
          <w:szCs w:val="26"/>
        </w:rPr>
        <w:t>Югрател</w:t>
      </w:r>
      <w:proofErr w:type="spellEnd"/>
      <w:r w:rsidR="00EE0ED8">
        <w:rPr>
          <w:sz w:val="26"/>
          <w:szCs w:val="26"/>
        </w:rPr>
        <w:t>»</w:t>
      </w:r>
      <w:r w:rsidRPr="00A862A8">
        <w:rPr>
          <w:sz w:val="26"/>
          <w:szCs w:val="26"/>
        </w:rPr>
        <w:t>;</w:t>
      </w:r>
    </w:p>
    <w:p w:rsidR="00D66C7F" w:rsidRPr="00A862A8" w:rsidRDefault="00D66C7F" w:rsidP="004306A1">
      <w:pPr>
        <w:ind w:firstLine="709"/>
        <w:jc w:val="both"/>
        <w:rPr>
          <w:sz w:val="26"/>
          <w:szCs w:val="26"/>
        </w:rPr>
      </w:pPr>
      <w:r w:rsidRPr="00A862A8">
        <w:rPr>
          <w:sz w:val="26"/>
          <w:szCs w:val="26"/>
        </w:rPr>
        <w:t>- общество с ограниченной ответственностью «Лукойл-</w:t>
      </w:r>
      <w:proofErr w:type="spellStart"/>
      <w:r w:rsidRPr="00A862A8">
        <w:rPr>
          <w:sz w:val="26"/>
          <w:szCs w:val="26"/>
        </w:rPr>
        <w:t>Информ</w:t>
      </w:r>
      <w:proofErr w:type="spellEnd"/>
      <w:r w:rsidRPr="00A862A8">
        <w:rPr>
          <w:sz w:val="26"/>
          <w:szCs w:val="26"/>
        </w:rPr>
        <w:t>»;</w:t>
      </w:r>
    </w:p>
    <w:p w:rsidR="00D66C7F" w:rsidRPr="00A862A8" w:rsidRDefault="00D66C7F" w:rsidP="004306A1">
      <w:pPr>
        <w:ind w:firstLine="709"/>
        <w:jc w:val="both"/>
        <w:rPr>
          <w:sz w:val="26"/>
          <w:szCs w:val="26"/>
        </w:rPr>
      </w:pPr>
      <w:r w:rsidRPr="00A862A8">
        <w:rPr>
          <w:sz w:val="26"/>
          <w:szCs w:val="26"/>
        </w:rPr>
        <w:t>- общество с ограниченной ответственностью «Екатеринбург-2000» (Мотив);</w:t>
      </w:r>
    </w:p>
    <w:p w:rsidR="00D66C7F" w:rsidRPr="00A862A8" w:rsidRDefault="00D66C7F" w:rsidP="004306A1">
      <w:pPr>
        <w:ind w:firstLine="709"/>
        <w:jc w:val="both"/>
        <w:rPr>
          <w:sz w:val="26"/>
          <w:szCs w:val="26"/>
        </w:rPr>
      </w:pPr>
      <w:r w:rsidRPr="00A862A8">
        <w:rPr>
          <w:sz w:val="26"/>
          <w:szCs w:val="26"/>
        </w:rPr>
        <w:t>- общество с ограниченной ответственностью «АРСИЭНТЕК»;</w:t>
      </w:r>
    </w:p>
    <w:p w:rsidR="00D66C7F" w:rsidRPr="00A862A8" w:rsidRDefault="00D66C7F" w:rsidP="004306A1">
      <w:pPr>
        <w:ind w:firstLine="709"/>
        <w:jc w:val="both"/>
        <w:rPr>
          <w:sz w:val="26"/>
          <w:szCs w:val="26"/>
        </w:rPr>
      </w:pPr>
      <w:r w:rsidRPr="00A862A8">
        <w:rPr>
          <w:sz w:val="26"/>
          <w:szCs w:val="26"/>
        </w:rPr>
        <w:t>- общество с ограниченной ответственностью «Т</w:t>
      </w:r>
      <w:proofErr w:type="gramStart"/>
      <w:r w:rsidRPr="00A862A8">
        <w:rPr>
          <w:sz w:val="26"/>
          <w:szCs w:val="26"/>
        </w:rPr>
        <w:t>2</w:t>
      </w:r>
      <w:proofErr w:type="gramEnd"/>
      <w:r w:rsidRPr="00A862A8">
        <w:rPr>
          <w:sz w:val="26"/>
          <w:szCs w:val="26"/>
        </w:rPr>
        <w:t xml:space="preserve"> </w:t>
      </w:r>
      <w:proofErr w:type="spellStart"/>
      <w:r w:rsidRPr="00A862A8">
        <w:rPr>
          <w:sz w:val="26"/>
          <w:szCs w:val="26"/>
        </w:rPr>
        <w:t>Мобайл</w:t>
      </w:r>
      <w:proofErr w:type="spellEnd"/>
      <w:r w:rsidRPr="00A862A8">
        <w:rPr>
          <w:sz w:val="26"/>
          <w:szCs w:val="26"/>
        </w:rPr>
        <w:t>» (</w:t>
      </w:r>
      <w:r w:rsidRPr="00A862A8">
        <w:rPr>
          <w:sz w:val="26"/>
          <w:szCs w:val="26"/>
          <w:lang w:val="en-US"/>
        </w:rPr>
        <w:t>TELE</w:t>
      </w:r>
      <w:r w:rsidRPr="00A862A8">
        <w:rPr>
          <w:sz w:val="26"/>
          <w:szCs w:val="26"/>
        </w:rPr>
        <w:t>2).</w:t>
      </w:r>
    </w:p>
    <w:p w:rsidR="00D66C7F" w:rsidRPr="00A862A8" w:rsidRDefault="00D66C7F" w:rsidP="004306A1">
      <w:pPr>
        <w:ind w:firstLine="709"/>
        <w:jc w:val="both"/>
        <w:rPr>
          <w:sz w:val="26"/>
          <w:szCs w:val="26"/>
        </w:rPr>
      </w:pPr>
      <w:r w:rsidRPr="00A862A8">
        <w:rPr>
          <w:sz w:val="26"/>
          <w:szCs w:val="26"/>
        </w:rPr>
        <w:t>В настоящий момент операторы свя</w:t>
      </w:r>
      <w:r w:rsidR="00B54722" w:rsidRPr="00A862A8">
        <w:rPr>
          <w:sz w:val="26"/>
          <w:szCs w:val="26"/>
        </w:rPr>
        <w:t>зи в городе Когалыме реализу</w:t>
      </w:r>
      <w:r w:rsidRPr="00A862A8">
        <w:rPr>
          <w:sz w:val="26"/>
          <w:szCs w:val="26"/>
        </w:rPr>
        <w:t>ют проекты по развитию и строительству сетей оптоволоконной связи, ведутся работы по расширению городской волоконно-оптической сети, модернизации радиорелейных линий связи, строительство дополнительных базовых станций и антенно-мачтовых сооружений, что положительно скажется на повышении качества и отказоустойчивости оказываемых телекоммуникационных услуг в городе Когалыме.</w:t>
      </w:r>
    </w:p>
    <w:p w:rsidR="00D66C7F" w:rsidRPr="00724F7B" w:rsidRDefault="00D66C7F" w:rsidP="004306A1">
      <w:pPr>
        <w:ind w:firstLine="709"/>
        <w:jc w:val="both"/>
        <w:rPr>
          <w:sz w:val="26"/>
          <w:szCs w:val="26"/>
        </w:rPr>
      </w:pPr>
      <w:r w:rsidRPr="00724F7B">
        <w:rPr>
          <w:sz w:val="26"/>
          <w:szCs w:val="26"/>
        </w:rPr>
        <w:t xml:space="preserve">Услуги почтовой связи в городе Когалыме оказывают 5 отделений почтовой связи. Главная задача – обеспечение бесперебойной и качественной работы отделений почтовой связи (далее – ОПС), а также предоставление полного спектра услуг. </w:t>
      </w:r>
      <w:proofErr w:type="gramStart"/>
      <w:r w:rsidRPr="00724F7B">
        <w:rPr>
          <w:sz w:val="26"/>
          <w:szCs w:val="26"/>
        </w:rPr>
        <w:t>Приём и оплата денежных переводов, приём, выдача и вручение простой, заказной письменной корреспонденции, приём и выдача писем, бандеролей с объявленной ценностью, приём и выдача посылок, приём отправлений EMS (</w:t>
      </w:r>
      <w:proofErr w:type="spellStart"/>
      <w:r w:rsidRPr="00724F7B">
        <w:rPr>
          <w:sz w:val="26"/>
          <w:szCs w:val="26"/>
        </w:rPr>
        <w:t>ExpressMailService</w:t>
      </w:r>
      <w:proofErr w:type="spellEnd"/>
      <w:r w:rsidRPr="00724F7B">
        <w:rPr>
          <w:sz w:val="26"/>
          <w:szCs w:val="26"/>
        </w:rPr>
        <w:t>) «Почта России», приём и вручение отправлений «Отправления 1-го класса», приём подписки на периодические печатные издания, доставка периодических печатных изданий, абонирование ячеек «абонементных почтовых шкафов» установленных в операционном зале ОПС.</w:t>
      </w:r>
      <w:proofErr w:type="gramEnd"/>
    </w:p>
    <w:p w:rsidR="004306A1" w:rsidRDefault="004306A1" w:rsidP="006D0FB5">
      <w:pPr>
        <w:ind w:firstLine="709"/>
        <w:jc w:val="center"/>
        <w:rPr>
          <w:sz w:val="26"/>
          <w:szCs w:val="26"/>
        </w:rPr>
      </w:pPr>
    </w:p>
    <w:p w:rsidR="00D66C7F" w:rsidRDefault="00D66C7F" w:rsidP="006D0FB5">
      <w:pPr>
        <w:ind w:firstLine="709"/>
        <w:jc w:val="center"/>
        <w:rPr>
          <w:sz w:val="26"/>
          <w:szCs w:val="26"/>
        </w:rPr>
      </w:pPr>
      <w:r w:rsidRPr="00101B75">
        <w:rPr>
          <w:sz w:val="26"/>
          <w:szCs w:val="26"/>
        </w:rPr>
        <w:t>Потребительский рынок</w:t>
      </w:r>
    </w:p>
    <w:p w:rsidR="00EA40ED" w:rsidRPr="00101B75" w:rsidRDefault="00EA40ED" w:rsidP="006D0FB5">
      <w:pPr>
        <w:ind w:firstLine="709"/>
        <w:jc w:val="center"/>
        <w:rPr>
          <w:sz w:val="26"/>
          <w:szCs w:val="26"/>
        </w:rPr>
      </w:pPr>
    </w:p>
    <w:p w:rsidR="00D66C7F" w:rsidRPr="00101B75" w:rsidRDefault="00D66C7F" w:rsidP="006D0FB5">
      <w:pPr>
        <w:ind w:firstLine="709"/>
        <w:jc w:val="both"/>
        <w:rPr>
          <w:sz w:val="26"/>
          <w:szCs w:val="26"/>
        </w:rPr>
      </w:pPr>
      <w:r w:rsidRPr="00101B75">
        <w:rPr>
          <w:sz w:val="26"/>
          <w:szCs w:val="26"/>
        </w:rPr>
        <w:t>Организация общественного питания, торговли и бытового обслуживания является одной из важнейших сфер экономической деятельности города Когалыма. Основной задачей по созданию условий для обеспечения жителей города Когалыма услугами торговли, общественного питания и бытового обслуживания является развитие конкурентоспособного потребительского рынка, обеспечивающего широкие возможности удовлетворения потребностей жителей в товарах, услугах торговли, общественного питания и бытового обслуживания.</w:t>
      </w:r>
    </w:p>
    <w:p w:rsidR="00D66C7F" w:rsidRPr="00114B13" w:rsidRDefault="00D66C7F" w:rsidP="006D0FB5">
      <w:pPr>
        <w:ind w:firstLine="709"/>
        <w:jc w:val="both"/>
        <w:rPr>
          <w:sz w:val="26"/>
          <w:szCs w:val="26"/>
        </w:rPr>
      </w:pPr>
      <w:r w:rsidRPr="00114B13">
        <w:rPr>
          <w:sz w:val="26"/>
          <w:szCs w:val="26"/>
        </w:rPr>
        <w:t>Система потребительского рынка города Ког</w:t>
      </w:r>
      <w:r w:rsidR="00114B13" w:rsidRPr="00114B13">
        <w:rPr>
          <w:sz w:val="26"/>
          <w:szCs w:val="26"/>
        </w:rPr>
        <w:t>алыма по состоянию на 01.01.2017</w:t>
      </w:r>
      <w:r w:rsidR="004306A1">
        <w:rPr>
          <w:sz w:val="26"/>
          <w:szCs w:val="26"/>
        </w:rPr>
        <w:t xml:space="preserve"> насчитывает в своё</w:t>
      </w:r>
      <w:r w:rsidRPr="00114B13">
        <w:rPr>
          <w:sz w:val="26"/>
          <w:szCs w:val="26"/>
        </w:rPr>
        <w:t>м составе 280 предприятий.</w:t>
      </w:r>
    </w:p>
    <w:p w:rsidR="00D66C7F" w:rsidRDefault="00D66C7F" w:rsidP="00B17ED6">
      <w:pPr>
        <w:ind w:firstLine="709"/>
        <w:jc w:val="center"/>
        <w:rPr>
          <w:sz w:val="26"/>
          <w:szCs w:val="26"/>
        </w:rPr>
      </w:pPr>
    </w:p>
    <w:p w:rsidR="0087279B" w:rsidRDefault="0087279B" w:rsidP="00B17ED6">
      <w:pPr>
        <w:ind w:firstLine="709"/>
        <w:jc w:val="center"/>
        <w:rPr>
          <w:sz w:val="26"/>
          <w:szCs w:val="26"/>
        </w:rPr>
      </w:pPr>
    </w:p>
    <w:p w:rsidR="0087279B" w:rsidRDefault="0087279B" w:rsidP="00B17ED6">
      <w:pPr>
        <w:ind w:firstLine="709"/>
        <w:jc w:val="center"/>
        <w:rPr>
          <w:sz w:val="26"/>
          <w:szCs w:val="26"/>
        </w:rPr>
      </w:pPr>
    </w:p>
    <w:p w:rsidR="0087279B" w:rsidRPr="00114B13" w:rsidRDefault="0087279B" w:rsidP="00B17ED6">
      <w:pPr>
        <w:ind w:firstLine="709"/>
        <w:jc w:val="center"/>
        <w:rPr>
          <w:sz w:val="26"/>
          <w:szCs w:val="26"/>
        </w:rPr>
      </w:pPr>
    </w:p>
    <w:p w:rsidR="00D66C7F" w:rsidRDefault="00D66C7F" w:rsidP="00B17ED6">
      <w:pPr>
        <w:ind w:firstLine="709"/>
        <w:jc w:val="center"/>
        <w:rPr>
          <w:sz w:val="26"/>
          <w:szCs w:val="26"/>
        </w:rPr>
      </w:pPr>
      <w:r w:rsidRPr="00EB5698">
        <w:rPr>
          <w:sz w:val="26"/>
          <w:szCs w:val="26"/>
        </w:rPr>
        <w:lastRenderedPageBreak/>
        <w:t>Торговля</w:t>
      </w:r>
    </w:p>
    <w:p w:rsidR="00EA40ED" w:rsidRPr="00EB5698" w:rsidRDefault="00EA40ED" w:rsidP="00B17ED6">
      <w:pPr>
        <w:ind w:firstLine="709"/>
        <w:jc w:val="center"/>
        <w:rPr>
          <w:sz w:val="26"/>
          <w:szCs w:val="26"/>
        </w:rPr>
      </w:pPr>
    </w:p>
    <w:p w:rsidR="00EB5698" w:rsidRPr="00101B75" w:rsidRDefault="00EB5698" w:rsidP="00EB5698">
      <w:pPr>
        <w:ind w:firstLine="720"/>
        <w:jc w:val="both"/>
        <w:rPr>
          <w:sz w:val="26"/>
          <w:szCs w:val="26"/>
        </w:rPr>
      </w:pPr>
      <w:r w:rsidRPr="00101B75">
        <w:rPr>
          <w:sz w:val="26"/>
          <w:szCs w:val="26"/>
        </w:rPr>
        <w:t>Оборот розничной торговли по полному кругу организаций города Когалыма за 2016 год по предварительным данным составил 10 288,60 млн. рублей, что в сопоставимых ценах составляет 99,6% к уровню 2015 года.</w:t>
      </w:r>
    </w:p>
    <w:p w:rsidR="00EB5698" w:rsidRPr="009E11A4" w:rsidRDefault="00EB5698" w:rsidP="00EB5698">
      <w:pPr>
        <w:ind w:firstLine="720"/>
        <w:jc w:val="both"/>
        <w:rPr>
          <w:sz w:val="26"/>
          <w:szCs w:val="26"/>
        </w:rPr>
      </w:pPr>
      <w:r w:rsidRPr="00101B75">
        <w:rPr>
          <w:sz w:val="26"/>
          <w:szCs w:val="26"/>
        </w:rPr>
        <w:t>В расчёте на одного жителя в отчётном периоде реализовано потребительских товаров, по предварительным данным, на сумму 160,61 тыс. рублей.</w:t>
      </w:r>
    </w:p>
    <w:p w:rsidR="00D66C7F" w:rsidRDefault="00D66C7F" w:rsidP="00252690">
      <w:pPr>
        <w:ind w:firstLine="708"/>
        <w:jc w:val="center"/>
        <w:rPr>
          <w:b/>
          <w:sz w:val="26"/>
          <w:szCs w:val="26"/>
          <w:highlight w:val="yellow"/>
        </w:rPr>
      </w:pPr>
    </w:p>
    <w:p w:rsidR="00EB5698" w:rsidRDefault="00EB5698" w:rsidP="00252690">
      <w:pPr>
        <w:ind w:firstLine="708"/>
        <w:jc w:val="center"/>
        <w:rPr>
          <w:b/>
          <w:sz w:val="26"/>
          <w:szCs w:val="26"/>
          <w:highlight w:val="yellow"/>
        </w:rPr>
      </w:pPr>
      <w:r w:rsidRPr="00EB5698">
        <w:rPr>
          <w:b/>
          <w:noProof/>
          <w:sz w:val="26"/>
          <w:szCs w:val="26"/>
        </w:rPr>
        <w:drawing>
          <wp:inline distT="0" distB="0" distL="0" distR="0">
            <wp:extent cx="5162550" cy="4314825"/>
            <wp:effectExtent l="0" t="0" r="0" b="0"/>
            <wp:docPr id="3" name="Объект 2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EB5698" w:rsidRDefault="00EB5698" w:rsidP="00252690">
      <w:pPr>
        <w:ind w:firstLine="708"/>
        <w:jc w:val="center"/>
        <w:rPr>
          <w:b/>
          <w:sz w:val="26"/>
          <w:szCs w:val="26"/>
          <w:highlight w:val="yellow"/>
        </w:rPr>
      </w:pPr>
    </w:p>
    <w:p w:rsidR="00EB5698" w:rsidRPr="00940107" w:rsidRDefault="00EB5698" w:rsidP="001F45EE">
      <w:pPr>
        <w:ind w:firstLine="709"/>
        <w:jc w:val="both"/>
        <w:rPr>
          <w:highlight w:val="yellow"/>
        </w:rPr>
      </w:pPr>
    </w:p>
    <w:p w:rsidR="00B54722" w:rsidRPr="00B54722" w:rsidRDefault="00B54722" w:rsidP="00B54722">
      <w:pPr>
        <w:ind w:firstLine="720"/>
        <w:jc w:val="both"/>
        <w:rPr>
          <w:sz w:val="26"/>
          <w:szCs w:val="26"/>
        </w:rPr>
      </w:pPr>
      <w:r w:rsidRPr="00B54722">
        <w:rPr>
          <w:sz w:val="26"/>
          <w:szCs w:val="26"/>
        </w:rPr>
        <w:t xml:space="preserve">По состоянию на </w:t>
      </w:r>
      <w:r w:rsidR="004306A1">
        <w:rPr>
          <w:sz w:val="26"/>
          <w:szCs w:val="26"/>
        </w:rPr>
        <w:t>0</w:t>
      </w:r>
      <w:r w:rsidRPr="00B54722">
        <w:rPr>
          <w:sz w:val="26"/>
          <w:szCs w:val="26"/>
        </w:rPr>
        <w:t>1</w:t>
      </w:r>
      <w:r w:rsidR="004306A1">
        <w:rPr>
          <w:sz w:val="26"/>
          <w:szCs w:val="26"/>
        </w:rPr>
        <w:t>.01.201</w:t>
      </w:r>
      <w:r w:rsidRPr="00B54722">
        <w:rPr>
          <w:sz w:val="26"/>
          <w:szCs w:val="26"/>
        </w:rPr>
        <w:t xml:space="preserve"> в городе Когалыме функционирует 111 стационарных предприятий розничной торговли, торговой площадью 33,9 тыс. </w:t>
      </w:r>
      <w:proofErr w:type="spellStart"/>
      <w:r w:rsidRPr="00B54722">
        <w:rPr>
          <w:sz w:val="26"/>
          <w:szCs w:val="26"/>
        </w:rPr>
        <w:t>кв.м</w:t>
      </w:r>
      <w:proofErr w:type="spellEnd"/>
      <w:r w:rsidRPr="00B54722">
        <w:rPr>
          <w:sz w:val="26"/>
          <w:szCs w:val="26"/>
        </w:rPr>
        <w:t>., наиболее крупные из них:</w:t>
      </w:r>
    </w:p>
    <w:p w:rsidR="00B54722" w:rsidRPr="00B54722" w:rsidRDefault="00B54722" w:rsidP="00B54722">
      <w:pPr>
        <w:ind w:firstLine="720"/>
        <w:jc w:val="both"/>
        <w:rPr>
          <w:sz w:val="26"/>
          <w:szCs w:val="26"/>
        </w:rPr>
      </w:pPr>
      <w:r w:rsidRPr="00B54722">
        <w:rPr>
          <w:sz w:val="26"/>
          <w:szCs w:val="26"/>
        </w:rPr>
        <w:t>- торговый комплекс «Миллениум»;</w:t>
      </w:r>
    </w:p>
    <w:p w:rsidR="00B54722" w:rsidRPr="00B54722" w:rsidRDefault="00B54722" w:rsidP="00B54722">
      <w:pPr>
        <w:ind w:firstLine="720"/>
        <w:jc w:val="both"/>
        <w:rPr>
          <w:sz w:val="26"/>
          <w:szCs w:val="26"/>
        </w:rPr>
      </w:pPr>
      <w:proofErr w:type="gramStart"/>
      <w:r w:rsidRPr="00B54722">
        <w:rPr>
          <w:sz w:val="26"/>
          <w:szCs w:val="26"/>
        </w:rPr>
        <w:t>- торговые центры «Надежда», «Ф</w:t>
      </w:r>
      <w:r w:rsidR="00EA40ED">
        <w:rPr>
          <w:sz w:val="26"/>
          <w:szCs w:val="26"/>
        </w:rPr>
        <w:t>ламинго», в 2016 году открылся с</w:t>
      </w:r>
      <w:r w:rsidRPr="00B54722">
        <w:rPr>
          <w:sz w:val="26"/>
          <w:szCs w:val="26"/>
        </w:rPr>
        <w:t>портивно - развлекательный комплекс «Галактика» с торговой площадью 4,4</w:t>
      </w:r>
      <w:r w:rsidR="007E5CFD">
        <w:rPr>
          <w:sz w:val="26"/>
          <w:szCs w:val="26"/>
        </w:rPr>
        <w:t xml:space="preserve"> </w:t>
      </w:r>
      <w:proofErr w:type="spellStart"/>
      <w:r w:rsidR="007E5CFD">
        <w:rPr>
          <w:sz w:val="26"/>
          <w:szCs w:val="26"/>
        </w:rPr>
        <w:t>тыс.</w:t>
      </w:r>
      <w:r w:rsidRPr="00B54722">
        <w:rPr>
          <w:sz w:val="26"/>
          <w:szCs w:val="26"/>
        </w:rPr>
        <w:t>кв.м</w:t>
      </w:r>
      <w:proofErr w:type="spellEnd"/>
      <w:r w:rsidRPr="00B54722">
        <w:rPr>
          <w:sz w:val="26"/>
          <w:szCs w:val="26"/>
        </w:rPr>
        <w:t>.</w:t>
      </w:r>
      <w:proofErr w:type="gramEnd"/>
    </w:p>
    <w:p w:rsidR="00B54722" w:rsidRPr="00B54722" w:rsidRDefault="00B54722" w:rsidP="00B54722">
      <w:pPr>
        <w:ind w:firstLine="720"/>
        <w:jc w:val="both"/>
        <w:rPr>
          <w:sz w:val="26"/>
          <w:szCs w:val="26"/>
        </w:rPr>
      </w:pPr>
      <w:r w:rsidRPr="00B54722">
        <w:rPr>
          <w:sz w:val="26"/>
          <w:szCs w:val="26"/>
        </w:rPr>
        <w:t xml:space="preserve">Кроме того, на территории города функционируют 9 мелкорозничных торговых предприятий торговой площадью 0,11 тыс. кв. метров и 17 аптек торговой площадью 0,6 тыс. кв. метров. </w:t>
      </w:r>
    </w:p>
    <w:p w:rsidR="00B54722" w:rsidRPr="00B54722" w:rsidRDefault="00B54722" w:rsidP="00B54722">
      <w:pPr>
        <w:ind w:firstLine="720"/>
        <w:jc w:val="both"/>
        <w:rPr>
          <w:sz w:val="26"/>
          <w:szCs w:val="26"/>
        </w:rPr>
      </w:pPr>
      <w:r w:rsidRPr="00B54722">
        <w:rPr>
          <w:sz w:val="26"/>
          <w:szCs w:val="26"/>
        </w:rPr>
        <w:t xml:space="preserve">Также, в городе функционирует универсальный рынок, расположенный по адресу: пр. </w:t>
      </w:r>
      <w:proofErr w:type="spellStart"/>
      <w:r w:rsidRPr="00B54722">
        <w:rPr>
          <w:sz w:val="26"/>
          <w:szCs w:val="26"/>
        </w:rPr>
        <w:t>Сопочинского</w:t>
      </w:r>
      <w:proofErr w:type="spellEnd"/>
      <w:r w:rsidRPr="00B54722">
        <w:rPr>
          <w:sz w:val="26"/>
          <w:szCs w:val="26"/>
        </w:rPr>
        <w:t>, 2, на 140 торговых мест торговой площадью 1,6 тыс. кв. метров.</w:t>
      </w:r>
    </w:p>
    <w:p w:rsidR="00B54722" w:rsidRDefault="00B54722" w:rsidP="00B54722">
      <w:pPr>
        <w:ind w:firstLine="720"/>
        <w:jc w:val="both"/>
        <w:rPr>
          <w:sz w:val="26"/>
          <w:szCs w:val="26"/>
        </w:rPr>
      </w:pPr>
      <w:r w:rsidRPr="00B54722">
        <w:rPr>
          <w:sz w:val="26"/>
          <w:szCs w:val="26"/>
        </w:rPr>
        <w:t xml:space="preserve">Обеспеченность торговыми площадями по состоянию на </w:t>
      </w:r>
      <w:r w:rsidR="004306A1">
        <w:rPr>
          <w:sz w:val="26"/>
          <w:szCs w:val="26"/>
        </w:rPr>
        <w:t xml:space="preserve">01.01.2017 </w:t>
      </w:r>
      <w:r w:rsidRPr="00B54722">
        <w:rPr>
          <w:sz w:val="26"/>
          <w:szCs w:val="26"/>
        </w:rPr>
        <w:t xml:space="preserve"> составила 96%, что на 4% ниже норматива (579 кв. метр на 1000 жителей).</w:t>
      </w:r>
    </w:p>
    <w:p w:rsidR="003E3B3A" w:rsidRPr="003E3B3A" w:rsidRDefault="003E3B3A" w:rsidP="003E3B3A">
      <w:pPr>
        <w:ind w:firstLine="720"/>
        <w:jc w:val="both"/>
        <w:rPr>
          <w:sz w:val="26"/>
          <w:szCs w:val="26"/>
        </w:rPr>
      </w:pPr>
      <w:r w:rsidRPr="003E3B3A">
        <w:rPr>
          <w:sz w:val="26"/>
          <w:szCs w:val="26"/>
        </w:rPr>
        <w:lastRenderedPageBreak/>
        <w:t>На развитие инфраструктуры потребительского рынка существенное влияние оказывает конкуренция на рынке торговых услуг. В городе внедряются новые стандарты и технологии, связанные с сетевыми формами организации торгового обслуживания. На сегодняшний день в городе Когалыме осуществляют свою деятельность магазины федерального значения – это магазин «Магнит», «</w:t>
      </w:r>
      <w:r w:rsidRPr="003E3B3A">
        <w:rPr>
          <w:sz w:val="26"/>
          <w:szCs w:val="26"/>
          <w:lang w:val="en-US"/>
        </w:rPr>
        <w:t>DNS</w:t>
      </w:r>
      <w:r w:rsidRPr="003E3B3A">
        <w:rPr>
          <w:sz w:val="26"/>
          <w:szCs w:val="26"/>
        </w:rPr>
        <w:t>», «Монетка», «Красное и Белое», салон «Евросеть» и «Связной». Работают и несколько региональных сетевых магазинов. Одной из разновидностей форм торговли выступает франчайзинг (использование известной торговой марки для перепродажи). В Когалыме – это «585», «</w:t>
      </w:r>
      <w:proofErr w:type="spellStart"/>
      <w:r w:rsidRPr="003E3B3A">
        <w:rPr>
          <w:sz w:val="26"/>
          <w:szCs w:val="26"/>
          <w:lang w:val="en-US"/>
        </w:rPr>
        <w:t>Sela</w:t>
      </w:r>
      <w:proofErr w:type="spellEnd"/>
      <w:r w:rsidRPr="003E3B3A">
        <w:rPr>
          <w:sz w:val="26"/>
          <w:szCs w:val="26"/>
        </w:rPr>
        <w:t>», «</w:t>
      </w:r>
      <w:proofErr w:type="spellStart"/>
      <w:r w:rsidRPr="003E3B3A">
        <w:rPr>
          <w:sz w:val="26"/>
          <w:szCs w:val="26"/>
        </w:rPr>
        <w:t>Юничел</w:t>
      </w:r>
      <w:proofErr w:type="spellEnd"/>
      <w:r w:rsidRPr="003E3B3A">
        <w:rPr>
          <w:sz w:val="26"/>
          <w:szCs w:val="26"/>
        </w:rPr>
        <w:t xml:space="preserve">». </w:t>
      </w:r>
    </w:p>
    <w:p w:rsidR="003E3B3A" w:rsidRPr="003E3B3A" w:rsidRDefault="003E3B3A" w:rsidP="003E3B3A">
      <w:pPr>
        <w:jc w:val="both"/>
        <w:rPr>
          <w:sz w:val="26"/>
          <w:szCs w:val="26"/>
        </w:rPr>
      </w:pPr>
      <w:r w:rsidRPr="003E3B3A">
        <w:rPr>
          <w:sz w:val="26"/>
          <w:szCs w:val="26"/>
        </w:rPr>
        <w:tab/>
        <w:t>В городе Когалыме развита сеть магазинов с небольшой торговой площадью, так называемой «шаговой доступности» (25-75 кв. м торговой площади). Это очень удобно для покупателей, когда в 5 минутах ходьбы от дома можно приобрести товары первой необходимости.</w:t>
      </w:r>
    </w:p>
    <w:p w:rsidR="003E3B3A" w:rsidRPr="003E3B3A" w:rsidRDefault="003E3B3A" w:rsidP="003E3B3A">
      <w:pPr>
        <w:jc w:val="both"/>
        <w:rPr>
          <w:sz w:val="26"/>
          <w:szCs w:val="26"/>
        </w:rPr>
      </w:pPr>
      <w:r w:rsidRPr="003E3B3A">
        <w:rPr>
          <w:sz w:val="26"/>
          <w:szCs w:val="26"/>
        </w:rPr>
        <w:tab/>
        <w:t xml:space="preserve">В городе действует 1 предприятие оптовой торговли площадью 6,2 тыс. кв. м, которое специализируются на продовольственной группе товаров. Оптовая торговля в городе Когалыме не развивается. Сказывается близость крупных городов, таких как Сургут и Нижневартовск, где, прежде всего большую роль играет удобная транспортная «развязка» и развитая материально-техническая база. </w:t>
      </w:r>
    </w:p>
    <w:p w:rsidR="003E3B3A" w:rsidRPr="003E3B3A" w:rsidRDefault="003E3B3A" w:rsidP="003E3B3A">
      <w:pPr>
        <w:jc w:val="both"/>
        <w:rPr>
          <w:sz w:val="26"/>
          <w:szCs w:val="26"/>
        </w:rPr>
      </w:pPr>
      <w:r w:rsidRPr="003E3B3A">
        <w:rPr>
          <w:sz w:val="26"/>
          <w:szCs w:val="26"/>
        </w:rPr>
        <w:tab/>
        <w:t xml:space="preserve">В городе Когалыме функционирует одна постоянно действующая ярмарка местных сельхозпроизводителей, а также ярмарки выходного дня (пятница, суббота, воскресенье). </w:t>
      </w:r>
    </w:p>
    <w:p w:rsidR="003E3B3A" w:rsidRPr="003E3B3A" w:rsidRDefault="003E3B3A" w:rsidP="003E3B3A">
      <w:pPr>
        <w:jc w:val="both"/>
        <w:rPr>
          <w:sz w:val="26"/>
          <w:szCs w:val="26"/>
        </w:rPr>
      </w:pPr>
      <w:r w:rsidRPr="003E3B3A">
        <w:rPr>
          <w:sz w:val="26"/>
          <w:szCs w:val="26"/>
        </w:rPr>
        <w:tab/>
        <w:t xml:space="preserve">В отчетном периоде 2016 года в городе Когалыме проведены запланированные ярмарки: </w:t>
      </w:r>
    </w:p>
    <w:p w:rsidR="003E3B3A" w:rsidRPr="003E3B3A" w:rsidRDefault="003E3B3A" w:rsidP="003E3B3A">
      <w:pPr>
        <w:jc w:val="both"/>
        <w:rPr>
          <w:sz w:val="26"/>
          <w:szCs w:val="26"/>
        </w:rPr>
      </w:pPr>
      <w:r w:rsidRPr="003E3B3A">
        <w:rPr>
          <w:sz w:val="26"/>
          <w:szCs w:val="26"/>
        </w:rPr>
        <w:tab/>
        <w:t xml:space="preserve">- выставка-ярмарка «Ежегодный день урожая Ханты-Мансийского автономного округа - Югры»; </w:t>
      </w:r>
    </w:p>
    <w:p w:rsidR="003E3B3A" w:rsidRPr="003E3B3A" w:rsidRDefault="003E3B3A" w:rsidP="003E3B3A">
      <w:pPr>
        <w:jc w:val="both"/>
        <w:rPr>
          <w:sz w:val="26"/>
          <w:szCs w:val="26"/>
        </w:rPr>
      </w:pPr>
      <w:r w:rsidRPr="003E3B3A">
        <w:rPr>
          <w:sz w:val="26"/>
          <w:szCs w:val="26"/>
        </w:rPr>
        <w:tab/>
        <w:t xml:space="preserve">- 7 тематических ярмарок-выставок; </w:t>
      </w:r>
    </w:p>
    <w:p w:rsidR="003E3B3A" w:rsidRPr="003E3B3A" w:rsidRDefault="003E3B3A" w:rsidP="003E3B3A">
      <w:pPr>
        <w:jc w:val="both"/>
        <w:rPr>
          <w:sz w:val="26"/>
          <w:szCs w:val="26"/>
        </w:rPr>
      </w:pPr>
      <w:r w:rsidRPr="003E3B3A">
        <w:rPr>
          <w:sz w:val="26"/>
          <w:szCs w:val="26"/>
        </w:rPr>
        <w:tab/>
      </w:r>
      <w:proofErr w:type="gramStart"/>
      <w:r w:rsidRPr="003E3B3A">
        <w:rPr>
          <w:sz w:val="26"/>
          <w:szCs w:val="26"/>
        </w:rPr>
        <w:t>- 10 ярмарок выходного дня, посвященные празднованиям посвященная празднованию «День защитника отечества», городская ярмарка «Проводы Русской зимы 2016», «День оленевода», ярмарка в день проведения гала- концерта фестиваля детского и юношеского творчества «</w:t>
      </w:r>
      <w:proofErr w:type="spellStart"/>
      <w:r w:rsidRPr="003E3B3A">
        <w:rPr>
          <w:sz w:val="26"/>
          <w:szCs w:val="26"/>
        </w:rPr>
        <w:t>Юнтагор</w:t>
      </w:r>
      <w:proofErr w:type="spellEnd"/>
      <w:r w:rsidRPr="003E3B3A">
        <w:rPr>
          <w:sz w:val="26"/>
          <w:szCs w:val="26"/>
        </w:rPr>
        <w:t>», ярмарка в день празднования 71-ой годовщины со дня Победы в Великой Отечественной войне 1941-1945годов, «День защиты детей», «День России», «День молодёжи России», «День знаний», ярмарка в честь празднования «Дня</w:t>
      </w:r>
      <w:proofErr w:type="gramEnd"/>
      <w:r w:rsidRPr="003E3B3A">
        <w:rPr>
          <w:sz w:val="26"/>
          <w:szCs w:val="26"/>
        </w:rPr>
        <w:t xml:space="preserve"> города Когалыма и Дня работника нефтяной и газовой промышленности».</w:t>
      </w:r>
    </w:p>
    <w:p w:rsidR="003E3B3A" w:rsidRPr="00B52E72" w:rsidRDefault="003E3B3A" w:rsidP="003E3B3A">
      <w:pPr>
        <w:ind w:firstLine="720"/>
        <w:jc w:val="both"/>
        <w:rPr>
          <w:sz w:val="26"/>
          <w:szCs w:val="26"/>
        </w:rPr>
      </w:pPr>
      <w:r w:rsidRPr="003E3B3A">
        <w:rPr>
          <w:sz w:val="26"/>
          <w:szCs w:val="26"/>
        </w:rPr>
        <w:t xml:space="preserve">Дополнительно, в целях расширения межрегиональных партнерских отношений и развития торгово-экономического сотрудничества Администрацией города Когалыма при содействии Департамента агропромышленного комплекса Тюменской области проведены 5 сельскохозяйственных ярмарок тюменских товаропроизводителей. Всего в рамках ярмарок было реализовано 50,7 тонн продукции на </w:t>
      </w:r>
      <w:r w:rsidRPr="007840E4">
        <w:rPr>
          <w:sz w:val="26"/>
          <w:szCs w:val="26"/>
        </w:rPr>
        <w:t xml:space="preserve">сумму 9 365,9 тыс. </w:t>
      </w:r>
      <w:r w:rsidRPr="000B66DD">
        <w:rPr>
          <w:sz w:val="26"/>
          <w:szCs w:val="26"/>
        </w:rPr>
        <w:t>рублей (за 2015 год – 4 ярмарки, реализовано 67,5 тонн на сумму 8 268,1 тыс. рублей).</w:t>
      </w:r>
    </w:p>
    <w:p w:rsidR="00D66C7F" w:rsidRDefault="00D66C7F" w:rsidP="002A2217">
      <w:pPr>
        <w:ind w:firstLine="709"/>
        <w:jc w:val="center"/>
        <w:rPr>
          <w:sz w:val="26"/>
          <w:szCs w:val="26"/>
        </w:rPr>
      </w:pPr>
      <w:bookmarkStart w:id="39" w:name="_Toc352163223"/>
      <w:r w:rsidRPr="003E3B3A">
        <w:rPr>
          <w:sz w:val="26"/>
          <w:szCs w:val="26"/>
        </w:rPr>
        <w:t>Общественное питание</w:t>
      </w:r>
    </w:p>
    <w:p w:rsidR="00EA40ED" w:rsidRPr="003E3B3A" w:rsidRDefault="00EA40ED" w:rsidP="002A2217">
      <w:pPr>
        <w:ind w:firstLine="709"/>
        <w:jc w:val="center"/>
        <w:rPr>
          <w:sz w:val="26"/>
          <w:szCs w:val="26"/>
        </w:rPr>
      </w:pPr>
    </w:p>
    <w:p w:rsidR="00D66C7F" w:rsidRPr="003E3B3A" w:rsidRDefault="00D66C7F" w:rsidP="002A2217">
      <w:pPr>
        <w:ind w:firstLine="709"/>
        <w:jc w:val="both"/>
        <w:rPr>
          <w:sz w:val="26"/>
          <w:szCs w:val="26"/>
        </w:rPr>
      </w:pPr>
      <w:r w:rsidRPr="003E3B3A">
        <w:rPr>
          <w:sz w:val="26"/>
          <w:szCs w:val="26"/>
        </w:rPr>
        <w:t xml:space="preserve">Сеть объектов общественного питания в городе Когалыме представлена предприятиями с различным уровнем обслуживания, качеством продукции, </w:t>
      </w:r>
      <w:r w:rsidRPr="003E3B3A">
        <w:rPr>
          <w:sz w:val="26"/>
          <w:szCs w:val="26"/>
        </w:rPr>
        <w:lastRenderedPageBreak/>
        <w:t>разнообразием используемого оборудования. Общественное питание на сегодняшний день в городе – это развивающееся направление торговой деятельности.</w:t>
      </w:r>
    </w:p>
    <w:p w:rsidR="00F43B22" w:rsidRPr="00101B75" w:rsidRDefault="00F43B22" w:rsidP="00F43B22">
      <w:pPr>
        <w:ind w:firstLine="720"/>
        <w:jc w:val="both"/>
        <w:rPr>
          <w:sz w:val="26"/>
          <w:szCs w:val="26"/>
        </w:rPr>
      </w:pPr>
      <w:r w:rsidRPr="00101B75">
        <w:rPr>
          <w:sz w:val="26"/>
          <w:szCs w:val="26"/>
        </w:rPr>
        <w:t>В 2016 году оборот общественного питания по полному кругу организаций города Когалыма по предварительным данным составил 2</w:t>
      </w:r>
      <w:r w:rsidR="004306A1">
        <w:rPr>
          <w:sz w:val="26"/>
          <w:szCs w:val="26"/>
        </w:rPr>
        <w:t xml:space="preserve"> 859,6 млн. рублей или</w:t>
      </w:r>
      <w:r w:rsidRPr="00101B75">
        <w:rPr>
          <w:sz w:val="26"/>
          <w:szCs w:val="26"/>
        </w:rPr>
        <w:t xml:space="preserve"> 96,7 % в сопоставимых ценах к 2015 году.</w:t>
      </w:r>
    </w:p>
    <w:p w:rsidR="00F43B22" w:rsidRPr="009E11A4" w:rsidRDefault="00F43B22" w:rsidP="00F43B22">
      <w:pPr>
        <w:ind w:firstLine="720"/>
        <w:jc w:val="both"/>
        <w:rPr>
          <w:sz w:val="26"/>
          <w:szCs w:val="26"/>
        </w:rPr>
      </w:pPr>
      <w:r w:rsidRPr="00101B75">
        <w:rPr>
          <w:sz w:val="26"/>
          <w:szCs w:val="26"/>
        </w:rPr>
        <w:t>В расчете на душу населения оборот общественного питания составляет 44,6 тыс. рублей (2015 год – 44,1 тыс. рублей).</w:t>
      </w:r>
    </w:p>
    <w:p w:rsidR="003B14A2" w:rsidRPr="003B14A2" w:rsidRDefault="003B14A2" w:rsidP="003B14A2">
      <w:pPr>
        <w:ind w:firstLine="720"/>
        <w:jc w:val="both"/>
        <w:rPr>
          <w:sz w:val="26"/>
          <w:szCs w:val="26"/>
        </w:rPr>
      </w:pPr>
      <w:r w:rsidRPr="003B14A2">
        <w:rPr>
          <w:sz w:val="26"/>
          <w:szCs w:val="26"/>
        </w:rPr>
        <w:t xml:space="preserve">По состоянию на </w:t>
      </w:r>
      <w:r w:rsidR="004306A1">
        <w:rPr>
          <w:sz w:val="26"/>
          <w:szCs w:val="26"/>
        </w:rPr>
        <w:t>0</w:t>
      </w:r>
      <w:r w:rsidRPr="003B14A2">
        <w:rPr>
          <w:sz w:val="26"/>
          <w:szCs w:val="26"/>
        </w:rPr>
        <w:t>1</w:t>
      </w:r>
      <w:r w:rsidR="004306A1">
        <w:rPr>
          <w:sz w:val="26"/>
          <w:szCs w:val="26"/>
        </w:rPr>
        <w:t xml:space="preserve">.01.2017 </w:t>
      </w:r>
      <w:r w:rsidRPr="003B14A2">
        <w:rPr>
          <w:sz w:val="26"/>
          <w:szCs w:val="26"/>
        </w:rPr>
        <w:t xml:space="preserve"> в городе осуществляют свою деятельность 124 предприятия общественного питания, общим количеством посадочных мест 5 679. Из них 63 предприятия общедоступной сети на 2 203 посадочных места.</w:t>
      </w:r>
    </w:p>
    <w:p w:rsidR="003B14A2" w:rsidRPr="00A35821" w:rsidRDefault="003B14A2" w:rsidP="003B14A2">
      <w:pPr>
        <w:jc w:val="both"/>
        <w:rPr>
          <w:sz w:val="26"/>
          <w:szCs w:val="26"/>
        </w:rPr>
      </w:pPr>
      <w:r w:rsidRPr="003B14A2">
        <w:rPr>
          <w:sz w:val="26"/>
          <w:szCs w:val="26"/>
        </w:rPr>
        <w:tab/>
        <w:t>В открывшемся в 2016 году Спортивно-развлекательном комплексе «Галактика» функционируют 10 сетевых объектов быстрого питания на 190 посадочных мест.</w:t>
      </w:r>
      <w:r w:rsidR="00326F98">
        <w:rPr>
          <w:sz w:val="26"/>
          <w:szCs w:val="26"/>
        </w:rPr>
        <w:t xml:space="preserve"> </w:t>
      </w:r>
    </w:p>
    <w:p w:rsidR="00D66C7F" w:rsidRPr="00326F98" w:rsidRDefault="003B14A2" w:rsidP="00326F98">
      <w:pPr>
        <w:ind w:firstLine="720"/>
        <w:jc w:val="both"/>
        <w:rPr>
          <w:sz w:val="26"/>
          <w:szCs w:val="26"/>
        </w:rPr>
      </w:pPr>
      <w:r w:rsidRPr="003B14A2">
        <w:rPr>
          <w:sz w:val="26"/>
          <w:szCs w:val="26"/>
        </w:rPr>
        <w:t xml:space="preserve">В 2016 году количество посадочных мест на предприятиях общественного питания увеличилось на 66 единиц, обеспеченность посадочными местами на предприятиях общедоступной сети в городе Когалыме увеличилась по отношению к 2015 году и составила 85% от норматива (40 посадочных мест на 1000 жителей), в 2015 году обеспеченность составляла 84% к нормативу. </w:t>
      </w:r>
    </w:p>
    <w:p w:rsidR="00D66C7F" w:rsidRPr="003B14A2" w:rsidRDefault="00D66C7F" w:rsidP="002A2217">
      <w:pPr>
        <w:ind w:firstLine="708"/>
        <w:jc w:val="both"/>
        <w:rPr>
          <w:sz w:val="26"/>
          <w:szCs w:val="26"/>
        </w:rPr>
      </w:pPr>
      <w:r w:rsidRPr="003B14A2">
        <w:rPr>
          <w:sz w:val="26"/>
          <w:szCs w:val="26"/>
        </w:rPr>
        <w:t xml:space="preserve">Анализ предприятий общественного питания общедоступной сети города по типам и количеству посадочных мест показал, </w:t>
      </w:r>
      <w:r w:rsidRPr="00E73C00">
        <w:rPr>
          <w:sz w:val="26"/>
          <w:szCs w:val="26"/>
        </w:rPr>
        <w:t>что лидируют в этом отношении кафе, как самый востребованный формат предприятий питания, на втором м</w:t>
      </w:r>
      <w:r w:rsidR="00326F98" w:rsidRPr="00E73C00">
        <w:rPr>
          <w:sz w:val="26"/>
          <w:szCs w:val="26"/>
        </w:rPr>
        <w:t>есте бары, на третьем – кафетерии и на четвертом - столовые</w:t>
      </w:r>
      <w:r w:rsidRPr="00E73C00">
        <w:rPr>
          <w:sz w:val="26"/>
          <w:szCs w:val="26"/>
        </w:rPr>
        <w:t>.</w:t>
      </w:r>
    </w:p>
    <w:p w:rsidR="00D66C7F" w:rsidRPr="003B14A2" w:rsidRDefault="00D66C7F" w:rsidP="002A2217">
      <w:pPr>
        <w:ind w:firstLine="708"/>
        <w:jc w:val="both"/>
        <w:rPr>
          <w:sz w:val="26"/>
          <w:szCs w:val="26"/>
        </w:rPr>
      </w:pPr>
      <w:r w:rsidRPr="003B14A2">
        <w:rPr>
          <w:sz w:val="26"/>
          <w:szCs w:val="26"/>
        </w:rPr>
        <w:t>Распределение предприятий общественного питания общедоступной сети по типам и количеству посадочных мест.</w:t>
      </w:r>
    </w:p>
    <w:p w:rsidR="00D66C7F" w:rsidRPr="00940107" w:rsidRDefault="00D66C7F" w:rsidP="002A2217">
      <w:pPr>
        <w:ind w:firstLine="708"/>
        <w:jc w:val="both"/>
        <w:rPr>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2"/>
        <w:gridCol w:w="1559"/>
        <w:gridCol w:w="993"/>
        <w:gridCol w:w="2552"/>
      </w:tblGrid>
      <w:tr w:rsidR="00D66C7F" w:rsidRPr="00C73275" w:rsidTr="001D1B85">
        <w:tc>
          <w:tcPr>
            <w:tcW w:w="2972" w:type="dxa"/>
          </w:tcPr>
          <w:p w:rsidR="00D66C7F" w:rsidRPr="00021A2F" w:rsidRDefault="00D66C7F" w:rsidP="001D1B85">
            <w:pPr>
              <w:jc w:val="center"/>
            </w:pPr>
            <w:r w:rsidRPr="00021A2F">
              <w:t>Тип предприятия общественного питания</w:t>
            </w:r>
          </w:p>
        </w:tc>
        <w:tc>
          <w:tcPr>
            <w:tcW w:w="1559" w:type="dxa"/>
          </w:tcPr>
          <w:p w:rsidR="00D66C7F" w:rsidRPr="00021A2F" w:rsidRDefault="00D66C7F" w:rsidP="001D1B85">
            <w:pPr>
              <w:jc w:val="center"/>
            </w:pPr>
            <w:r w:rsidRPr="00021A2F">
              <w:t>Количество (единиц)</w:t>
            </w:r>
          </w:p>
        </w:tc>
        <w:tc>
          <w:tcPr>
            <w:tcW w:w="993" w:type="dxa"/>
          </w:tcPr>
          <w:p w:rsidR="00D66C7F" w:rsidRPr="00021A2F" w:rsidRDefault="00D66C7F" w:rsidP="001D1B85">
            <w:pPr>
              <w:jc w:val="center"/>
            </w:pPr>
            <w:r w:rsidRPr="00021A2F">
              <w:t>%</w:t>
            </w:r>
          </w:p>
        </w:tc>
        <w:tc>
          <w:tcPr>
            <w:tcW w:w="2552" w:type="dxa"/>
          </w:tcPr>
          <w:p w:rsidR="00D66C7F" w:rsidRPr="00021A2F" w:rsidRDefault="00D66C7F" w:rsidP="001D1B85">
            <w:pPr>
              <w:jc w:val="center"/>
            </w:pPr>
            <w:r w:rsidRPr="00021A2F">
              <w:t>Количество посадочных мест</w:t>
            </w:r>
          </w:p>
        </w:tc>
      </w:tr>
      <w:tr w:rsidR="00021A2F" w:rsidRPr="00C73275" w:rsidTr="001D1B85">
        <w:tc>
          <w:tcPr>
            <w:tcW w:w="2972" w:type="dxa"/>
          </w:tcPr>
          <w:p w:rsidR="00021A2F" w:rsidRPr="00021A2F" w:rsidRDefault="00021A2F" w:rsidP="0074661A">
            <w:r w:rsidRPr="00021A2F">
              <w:t>Кафе</w:t>
            </w:r>
          </w:p>
        </w:tc>
        <w:tc>
          <w:tcPr>
            <w:tcW w:w="1559" w:type="dxa"/>
          </w:tcPr>
          <w:p w:rsidR="00021A2F" w:rsidRPr="00021A2F" w:rsidRDefault="00021A2F" w:rsidP="002D1135">
            <w:pPr>
              <w:jc w:val="center"/>
            </w:pPr>
            <w:r w:rsidRPr="00021A2F">
              <w:t>17</w:t>
            </w:r>
          </w:p>
        </w:tc>
        <w:tc>
          <w:tcPr>
            <w:tcW w:w="993" w:type="dxa"/>
          </w:tcPr>
          <w:p w:rsidR="00021A2F" w:rsidRPr="00021A2F" w:rsidRDefault="00021A2F" w:rsidP="002D1135">
            <w:pPr>
              <w:jc w:val="center"/>
            </w:pPr>
            <w:r w:rsidRPr="00021A2F">
              <w:t>27</w:t>
            </w:r>
          </w:p>
        </w:tc>
        <w:tc>
          <w:tcPr>
            <w:tcW w:w="2552" w:type="dxa"/>
          </w:tcPr>
          <w:p w:rsidR="00021A2F" w:rsidRPr="00021A2F" w:rsidRDefault="00021A2F" w:rsidP="002D1135">
            <w:pPr>
              <w:jc w:val="center"/>
            </w:pPr>
            <w:r w:rsidRPr="00021A2F">
              <w:t>597</w:t>
            </w:r>
          </w:p>
        </w:tc>
      </w:tr>
      <w:tr w:rsidR="00021A2F" w:rsidRPr="00C73275" w:rsidTr="001D1B85">
        <w:tc>
          <w:tcPr>
            <w:tcW w:w="2972" w:type="dxa"/>
          </w:tcPr>
          <w:p w:rsidR="00021A2F" w:rsidRPr="00021A2F" w:rsidRDefault="00021A2F" w:rsidP="0074661A">
            <w:r w:rsidRPr="00021A2F">
              <w:t>Бары</w:t>
            </w:r>
          </w:p>
        </w:tc>
        <w:tc>
          <w:tcPr>
            <w:tcW w:w="1559" w:type="dxa"/>
          </w:tcPr>
          <w:p w:rsidR="00021A2F" w:rsidRPr="00021A2F" w:rsidRDefault="00021A2F" w:rsidP="002D1135">
            <w:pPr>
              <w:jc w:val="center"/>
            </w:pPr>
            <w:r w:rsidRPr="00021A2F">
              <w:t>14</w:t>
            </w:r>
          </w:p>
        </w:tc>
        <w:tc>
          <w:tcPr>
            <w:tcW w:w="993" w:type="dxa"/>
          </w:tcPr>
          <w:p w:rsidR="00021A2F" w:rsidRPr="00021A2F" w:rsidRDefault="00021A2F" w:rsidP="002D1135">
            <w:pPr>
              <w:jc w:val="center"/>
            </w:pPr>
            <w:r w:rsidRPr="00021A2F">
              <w:t>22,2</w:t>
            </w:r>
          </w:p>
        </w:tc>
        <w:tc>
          <w:tcPr>
            <w:tcW w:w="2552" w:type="dxa"/>
          </w:tcPr>
          <w:p w:rsidR="00021A2F" w:rsidRPr="00021A2F" w:rsidRDefault="00021A2F" w:rsidP="002D1135">
            <w:pPr>
              <w:jc w:val="center"/>
            </w:pPr>
            <w:r w:rsidRPr="00021A2F">
              <w:t>404</w:t>
            </w:r>
          </w:p>
        </w:tc>
      </w:tr>
      <w:tr w:rsidR="00021A2F" w:rsidRPr="00C73275" w:rsidTr="001D1B85">
        <w:tc>
          <w:tcPr>
            <w:tcW w:w="2972" w:type="dxa"/>
          </w:tcPr>
          <w:p w:rsidR="00021A2F" w:rsidRPr="00021A2F" w:rsidRDefault="00021A2F" w:rsidP="0074661A">
            <w:r w:rsidRPr="00021A2F">
              <w:t>Столовые</w:t>
            </w:r>
          </w:p>
        </w:tc>
        <w:tc>
          <w:tcPr>
            <w:tcW w:w="1559" w:type="dxa"/>
          </w:tcPr>
          <w:p w:rsidR="00021A2F" w:rsidRPr="00021A2F" w:rsidRDefault="00021A2F" w:rsidP="002D1135">
            <w:pPr>
              <w:jc w:val="center"/>
            </w:pPr>
            <w:r w:rsidRPr="00021A2F">
              <w:t>8</w:t>
            </w:r>
          </w:p>
        </w:tc>
        <w:tc>
          <w:tcPr>
            <w:tcW w:w="993" w:type="dxa"/>
          </w:tcPr>
          <w:p w:rsidR="00021A2F" w:rsidRPr="00021A2F" w:rsidRDefault="00021A2F" w:rsidP="002D1135">
            <w:pPr>
              <w:jc w:val="center"/>
            </w:pPr>
            <w:r w:rsidRPr="00021A2F">
              <w:t>12,6</w:t>
            </w:r>
          </w:p>
        </w:tc>
        <w:tc>
          <w:tcPr>
            <w:tcW w:w="2552" w:type="dxa"/>
          </w:tcPr>
          <w:p w:rsidR="00021A2F" w:rsidRPr="00021A2F" w:rsidRDefault="00021A2F" w:rsidP="002D1135">
            <w:pPr>
              <w:jc w:val="center"/>
            </w:pPr>
            <w:r w:rsidRPr="00021A2F">
              <w:t>613</w:t>
            </w:r>
          </w:p>
        </w:tc>
      </w:tr>
      <w:tr w:rsidR="00021A2F" w:rsidRPr="00C73275" w:rsidTr="001D1B85">
        <w:tc>
          <w:tcPr>
            <w:tcW w:w="2972" w:type="dxa"/>
          </w:tcPr>
          <w:p w:rsidR="00021A2F" w:rsidRPr="00021A2F" w:rsidRDefault="00021A2F" w:rsidP="0074661A">
            <w:r w:rsidRPr="00021A2F">
              <w:t>Рестораны</w:t>
            </w:r>
          </w:p>
        </w:tc>
        <w:tc>
          <w:tcPr>
            <w:tcW w:w="1559" w:type="dxa"/>
          </w:tcPr>
          <w:p w:rsidR="00021A2F" w:rsidRPr="00021A2F" w:rsidRDefault="00021A2F" w:rsidP="002D1135">
            <w:pPr>
              <w:jc w:val="center"/>
            </w:pPr>
            <w:r w:rsidRPr="00021A2F">
              <w:t>4</w:t>
            </w:r>
          </w:p>
        </w:tc>
        <w:tc>
          <w:tcPr>
            <w:tcW w:w="993" w:type="dxa"/>
          </w:tcPr>
          <w:p w:rsidR="00021A2F" w:rsidRPr="00021A2F" w:rsidRDefault="00021A2F" w:rsidP="002D1135">
            <w:pPr>
              <w:jc w:val="center"/>
            </w:pPr>
            <w:r w:rsidRPr="00021A2F">
              <w:t>6,3</w:t>
            </w:r>
          </w:p>
        </w:tc>
        <w:tc>
          <w:tcPr>
            <w:tcW w:w="2552" w:type="dxa"/>
          </w:tcPr>
          <w:p w:rsidR="00021A2F" w:rsidRPr="00021A2F" w:rsidRDefault="00021A2F" w:rsidP="002D1135">
            <w:pPr>
              <w:jc w:val="center"/>
            </w:pPr>
            <w:r w:rsidRPr="00021A2F">
              <w:t>359</w:t>
            </w:r>
          </w:p>
        </w:tc>
      </w:tr>
      <w:tr w:rsidR="00021A2F" w:rsidRPr="00C73275" w:rsidTr="001D1B85">
        <w:tc>
          <w:tcPr>
            <w:tcW w:w="2972" w:type="dxa"/>
          </w:tcPr>
          <w:p w:rsidR="00021A2F" w:rsidRPr="00021A2F" w:rsidRDefault="00021A2F" w:rsidP="0074661A">
            <w:r w:rsidRPr="00021A2F">
              <w:t>Закусочные</w:t>
            </w:r>
          </w:p>
        </w:tc>
        <w:tc>
          <w:tcPr>
            <w:tcW w:w="1559" w:type="dxa"/>
          </w:tcPr>
          <w:p w:rsidR="00021A2F" w:rsidRPr="00021A2F" w:rsidRDefault="00021A2F" w:rsidP="002D1135">
            <w:pPr>
              <w:jc w:val="center"/>
            </w:pPr>
            <w:r w:rsidRPr="00021A2F">
              <w:t>2</w:t>
            </w:r>
          </w:p>
        </w:tc>
        <w:tc>
          <w:tcPr>
            <w:tcW w:w="993" w:type="dxa"/>
          </w:tcPr>
          <w:p w:rsidR="00021A2F" w:rsidRPr="00021A2F" w:rsidRDefault="00021A2F" w:rsidP="002D1135">
            <w:pPr>
              <w:jc w:val="center"/>
            </w:pPr>
            <w:r w:rsidRPr="00021A2F">
              <w:t>3,2</w:t>
            </w:r>
          </w:p>
        </w:tc>
        <w:tc>
          <w:tcPr>
            <w:tcW w:w="2552" w:type="dxa"/>
          </w:tcPr>
          <w:p w:rsidR="00021A2F" w:rsidRPr="00021A2F" w:rsidRDefault="00021A2F" w:rsidP="002D1135">
            <w:pPr>
              <w:jc w:val="center"/>
            </w:pPr>
            <w:r w:rsidRPr="00021A2F">
              <w:t>60</w:t>
            </w:r>
          </w:p>
        </w:tc>
      </w:tr>
      <w:tr w:rsidR="00021A2F" w:rsidRPr="00C73275" w:rsidTr="001D1B85">
        <w:tc>
          <w:tcPr>
            <w:tcW w:w="2972" w:type="dxa"/>
          </w:tcPr>
          <w:p w:rsidR="00021A2F" w:rsidRPr="00021A2F" w:rsidRDefault="00021A2F" w:rsidP="0074661A">
            <w:r w:rsidRPr="00021A2F">
              <w:t>Кафетерии</w:t>
            </w:r>
          </w:p>
        </w:tc>
        <w:tc>
          <w:tcPr>
            <w:tcW w:w="1559" w:type="dxa"/>
          </w:tcPr>
          <w:p w:rsidR="00021A2F" w:rsidRPr="00021A2F" w:rsidRDefault="00021A2F" w:rsidP="002D1135">
            <w:pPr>
              <w:jc w:val="center"/>
            </w:pPr>
            <w:r w:rsidRPr="00021A2F">
              <w:t>10</w:t>
            </w:r>
          </w:p>
        </w:tc>
        <w:tc>
          <w:tcPr>
            <w:tcW w:w="993" w:type="dxa"/>
          </w:tcPr>
          <w:p w:rsidR="00021A2F" w:rsidRPr="00021A2F" w:rsidRDefault="00021A2F" w:rsidP="002D1135">
            <w:pPr>
              <w:jc w:val="center"/>
            </w:pPr>
            <w:r w:rsidRPr="00021A2F">
              <w:t>15,9</w:t>
            </w:r>
          </w:p>
        </w:tc>
        <w:tc>
          <w:tcPr>
            <w:tcW w:w="2552" w:type="dxa"/>
          </w:tcPr>
          <w:p w:rsidR="00021A2F" w:rsidRPr="00021A2F" w:rsidRDefault="00021A2F" w:rsidP="002D1135">
            <w:pPr>
              <w:jc w:val="center"/>
            </w:pPr>
            <w:r w:rsidRPr="00021A2F">
              <w:t>150</w:t>
            </w:r>
          </w:p>
        </w:tc>
      </w:tr>
      <w:tr w:rsidR="00021A2F" w:rsidRPr="00C73275" w:rsidTr="001D1B85">
        <w:tc>
          <w:tcPr>
            <w:tcW w:w="2972" w:type="dxa"/>
          </w:tcPr>
          <w:p w:rsidR="00021A2F" w:rsidRPr="00021A2F" w:rsidRDefault="00021A2F" w:rsidP="0074661A">
            <w:r w:rsidRPr="00021A2F">
              <w:t>Буфеты</w:t>
            </w:r>
          </w:p>
        </w:tc>
        <w:tc>
          <w:tcPr>
            <w:tcW w:w="1559" w:type="dxa"/>
          </w:tcPr>
          <w:p w:rsidR="00021A2F" w:rsidRPr="00021A2F" w:rsidRDefault="00021A2F" w:rsidP="002D1135">
            <w:pPr>
              <w:jc w:val="center"/>
            </w:pPr>
            <w:r w:rsidRPr="00021A2F">
              <w:t>3</w:t>
            </w:r>
          </w:p>
        </w:tc>
        <w:tc>
          <w:tcPr>
            <w:tcW w:w="993" w:type="dxa"/>
          </w:tcPr>
          <w:p w:rsidR="00021A2F" w:rsidRPr="00021A2F" w:rsidRDefault="00021A2F" w:rsidP="002D1135">
            <w:pPr>
              <w:jc w:val="center"/>
            </w:pPr>
            <w:r w:rsidRPr="00021A2F">
              <w:t>4,8</w:t>
            </w:r>
          </w:p>
        </w:tc>
        <w:tc>
          <w:tcPr>
            <w:tcW w:w="2552" w:type="dxa"/>
          </w:tcPr>
          <w:p w:rsidR="00021A2F" w:rsidRPr="00021A2F" w:rsidRDefault="00021A2F" w:rsidP="002D1135">
            <w:pPr>
              <w:jc w:val="center"/>
            </w:pPr>
            <w:r w:rsidRPr="00021A2F">
              <w:t>20</w:t>
            </w:r>
          </w:p>
        </w:tc>
      </w:tr>
      <w:tr w:rsidR="00021A2F" w:rsidRPr="00C73275" w:rsidTr="001D1B85">
        <w:tc>
          <w:tcPr>
            <w:tcW w:w="2972" w:type="dxa"/>
          </w:tcPr>
          <w:p w:rsidR="00021A2F" w:rsidRPr="00021A2F" w:rsidRDefault="00021A2F" w:rsidP="0074661A">
            <w:r w:rsidRPr="00021A2F">
              <w:t>Отделы кулинарии</w:t>
            </w:r>
          </w:p>
        </w:tc>
        <w:tc>
          <w:tcPr>
            <w:tcW w:w="1559" w:type="dxa"/>
          </w:tcPr>
          <w:p w:rsidR="00021A2F" w:rsidRPr="00021A2F" w:rsidRDefault="00021A2F" w:rsidP="002D1135">
            <w:pPr>
              <w:jc w:val="center"/>
            </w:pPr>
            <w:r w:rsidRPr="00021A2F">
              <w:t>5</w:t>
            </w:r>
          </w:p>
        </w:tc>
        <w:tc>
          <w:tcPr>
            <w:tcW w:w="993" w:type="dxa"/>
          </w:tcPr>
          <w:p w:rsidR="00021A2F" w:rsidRPr="00021A2F" w:rsidRDefault="00021A2F" w:rsidP="002D1135">
            <w:pPr>
              <w:jc w:val="center"/>
            </w:pPr>
            <w:r w:rsidRPr="00021A2F">
              <w:t>8</w:t>
            </w:r>
          </w:p>
        </w:tc>
        <w:tc>
          <w:tcPr>
            <w:tcW w:w="2552" w:type="dxa"/>
          </w:tcPr>
          <w:p w:rsidR="00021A2F" w:rsidRPr="00021A2F" w:rsidRDefault="00021A2F" w:rsidP="002D1135">
            <w:pPr>
              <w:jc w:val="center"/>
            </w:pPr>
            <w:r w:rsidRPr="00021A2F">
              <w:t>-</w:t>
            </w:r>
          </w:p>
        </w:tc>
      </w:tr>
      <w:tr w:rsidR="00021A2F" w:rsidRPr="00C73275" w:rsidTr="001D1B85">
        <w:tc>
          <w:tcPr>
            <w:tcW w:w="2972" w:type="dxa"/>
          </w:tcPr>
          <w:p w:rsidR="00021A2F" w:rsidRPr="00021A2F" w:rsidRDefault="00021A2F" w:rsidP="0074661A">
            <w:pPr>
              <w:rPr>
                <w:b/>
              </w:rPr>
            </w:pPr>
            <w:r w:rsidRPr="00021A2F">
              <w:rPr>
                <w:b/>
              </w:rPr>
              <w:t>Итого</w:t>
            </w:r>
          </w:p>
        </w:tc>
        <w:tc>
          <w:tcPr>
            <w:tcW w:w="1559" w:type="dxa"/>
          </w:tcPr>
          <w:p w:rsidR="00021A2F" w:rsidRPr="00021A2F" w:rsidRDefault="00021A2F" w:rsidP="002D1135">
            <w:pPr>
              <w:jc w:val="center"/>
              <w:rPr>
                <w:b/>
              </w:rPr>
            </w:pPr>
            <w:r w:rsidRPr="00021A2F">
              <w:rPr>
                <w:b/>
              </w:rPr>
              <w:t>63</w:t>
            </w:r>
          </w:p>
        </w:tc>
        <w:tc>
          <w:tcPr>
            <w:tcW w:w="993" w:type="dxa"/>
          </w:tcPr>
          <w:p w:rsidR="00021A2F" w:rsidRPr="00021A2F" w:rsidRDefault="00021A2F" w:rsidP="002D1135">
            <w:pPr>
              <w:jc w:val="center"/>
              <w:rPr>
                <w:b/>
              </w:rPr>
            </w:pPr>
            <w:r w:rsidRPr="00021A2F">
              <w:rPr>
                <w:b/>
              </w:rPr>
              <w:t>100</w:t>
            </w:r>
          </w:p>
        </w:tc>
        <w:tc>
          <w:tcPr>
            <w:tcW w:w="2552" w:type="dxa"/>
          </w:tcPr>
          <w:p w:rsidR="00021A2F" w:rsidRPr="00021A2F" w:rsidRDefault="00021A2F" w:rsidP="002D1135">
            <w:pPr>
              <w:jc w:val="center"/>
              <w:rPr>
                <w:b/>
              </w:rPr>
            </w:pPr>
            <w:r w:rsidRPr="00021A2F">
              <w:rPr>
                <w:b/>
              </w:rPr>
              <w:t>2 203</w:t>
            </w:r>
          </w:p>
        </w:tc>
      </w:tr>
    </w:tbl>
    <w:p w:rsidR="00D66C7F" w:rsidRPr="00C73275" w:rsidRDefault="00D66C7F" w:rsidP="002A2217">
      <w:pPr>
        <w:shd w:val="clear" w:color="auto" w:fill="FFFFFF"/>
        <w:rPr>
          <w:highlight w:val="yellow"/>
        </w:rPr>
      </w:pPr>
    </w:p>
    <w:p w:rsidR="00AC58C6" w:rsidRPr="005E621F" w:rsidRDefault="00AC58C6" w:rsidP="008927D6">
      <w:pPr>
        <w:ind w:firstLine="709"/>
        <w:jc w:val="both"/>
        <w:rPr>
          <w:sz w:val="26"/>
          <w:szCs w:val="26"/>
        </w:rPr>
      </w:pPr>
      <w:r w:rsidRPr="005E621F">
        <w:rPr>
          <w:sz w:val="26"/>
          <w:szCs w:val="26"/>
        </w:rPr>
        <w:t>Состояние материально-технической базы предприятий общественного питания на 1 января 2017 года представлено следующим образом:</w:t>
      </w:r>
    </w:p>
    <w:p w:rsidR="00AC58C6" w:rsidRPr="005E621F" w:rsidRDefault="00AC58C6" w:rsidP="008927D6">
      <w:pPr>
        <w:ind w:firstLine="709"/>
        <w:jc w:val="both"/>
        <w:rPr>
          <w:sz w:val="26"/>
          <w:szCs w:val="26"/>
        </w:rPr>
      </w:pPr>
      <w:r w:rsidRPr="005E621F">
        <w:rPr>
          <w:sz w:val="26"/>
          <w:szCs w:val="26"/>
        </w:rPr>
        <w:t xml:space="preserve">- 89 предприятий (71,8%) функционируют в зданиях капитального исполнения; </w:t>
      </w:r>
    </w:p>
    <w:p w:rsidR="00AC58C6" w:rsidRPr="005E621F" w:rsidRDefault="00AC58C6" w:rsidP="008927D6">
      <w:pPr>
        <w:ind w:firstLine="709"/>
        <w:jc w:val="both"/>
        <w:rPr>
          <w:sz w:val="26"/>
          <w:szCs w:val="26"/>
        </w:rPr>
      </w:pPr>
      <w:r w:rsidRPr="005E621F">
        <w:rPr>
          <w:sz w:val="26"/>
          <w:szCs w:val="26"/>
        </w:rPr>
        <w:t>- 18 предприятий (14,5%) функционируют в зданиях блочного типа, как и в 2014 году;</w:t>
      </w:r>
    </w:p>
    <w:p w:rsidR="00AC58C6" w:rsidRPr="005E621F" w:rsidRDefault="00AC58C6" w:rsidP="008927D6">
      <w:pPr>
        <w:ind w:firstLine="709"/>
        <w:jc w:val="both"/>
        <w:rPr>
          <w:sz w:val="26"/>
          <w:szCs w:val="26"/>
        </w:rPr>
      </w:pPr>
      <w:r w:rsidRPr="005E621F">
        <w:rPr>
          <w:sz w:val="26"/>
          <w:szCs w:val="26"/>
        </w:rPr>
        <w:t>- 16 предприятий (12,9%) функционируют в зданиях деревянного исполнения;</w:t>
      </w:r>
    </w:p>
    <w:p w:rsidR="00AC58C6" w:rsidRPr="005E621F" w:rsidRDefault="00AC58C6" w:rsidP="008927D6">
      <w:pPr>
        <w:ind w:firstLine="709"/>
        <w:jc w:val="both"/>
        <w:rPr>
          <w:sz w:val="26"/>
          <w:szCs w:val="26"/>
        </w:rPr>
      </w:pPr>
      <w:r w:rsidRPr="005E621F">
        <w:rPr>
          <w:sz w:val="26"/>
          <w:szCs w:val="26"/>
        </w:rPr>
        <w:lastRenderedPageBreak/>
        <w:t xml:space="preserve">- 1 предприятие (0,8%) прочие (передвижные вагоны, </w:t>
      </w:r>
      <w:proofErr w:type="spellStart"/>
      <w:r w:rsidRPr="005E621F">
        <w:rPr>
          <w:sz w:val="26"/>
          <w:szCs w:val="26"/>
        </w:rPr>
        <w:t>тонары</w:t>
      </w:r>
      <w:proofErr w:type="spellEnd"/>
      <w:r w:rsidRPr="005E621F">
        <w:rPr>
          <w:sz w:val="26"/>
          <w:szCs w:val="26"/>
        </w:rPr>
        <w:t>, в корпусе катера и ж/д вагона).</w:t>
      </w:r>
    </w:p>
    <w:p w:rsidR="00AC58C6" w:rsidRPr="005E621F" w:rsidRDefault="00AC58C6" w:rsidP="008927D6">
      <w:pPr>
        <w:ind w:firstLine="709"/>
        <w:jc w:val="both"/>
        <w:rPr>
          <w:sz w:val="26"/>
          <w:szCs w:val="26"/>
        </w:rPr>
      </w:pPr>
      <w:r w:rsidRPr="005E621F">
        <w:rPr>
          <w:sz w:val="26"/>
          <w:szCs w:val="26"/>
        </w:rPr>
        <w:t>66 предприятий общественного питания или 53,2% от общего количества расположены в типовых помещениях, 58 предприятий или 46,8% в приспособленных помещениях.</w:t>
      </w:r>
    </w:p>
    <w:p w:rsidR="00AC58C6" w:rsidRPr="005E621F" w:rsidRDefault="00AC58C6" w:rsidP="008927D6">
      <w:pPr>
        <w:ind w:firstLine="709"/>
        <w:jc w:val="both"/>
        <w:rPr>
          <w:sz w:val="26"/>
          <w:szCs w:val="26"/>
        </w:rPr>
      </w:pPr>
      <w:r w:rsidRPr="005E621F">
        <w:rPr>
          <w:sz w:val="26"/>
          <w:szCs w:val="26"/>
        </w:rPr>
        <w:t>Для более полного удовлетворения потребностей населения города в услугах, оказываемых предприятиями общественного питания, в городе продолжают развиваться услуги дополнительного сервиса по предоставлению услуг общественного питания:</w:t>
      </w:r>
    </w:p>
    <w:p w:rsidR="00AC58C6" w:rsidRPr="005E621F" w:rsidRDefault="00AC58C6" w:rsidP="008927D6">
      <w:pPr>
        <w:ind w:firstLine="709"/>
        <w:jc w:val="both"/>
        <w:rPr>
          <w:sz w:val="26"/>
          <w:szCs w:val="26"/>
        </w:rPr>
      </w:pPr>
      <w:r w:rsidRPr="005E621F">
        <w:rPr>
          <w:sz w:val="26"/>
          <w:szCs w:val="26"/>
        </w:rPr>
        <w:t>- доставка блюд и кулинарной продукции по заказам потребителей;</w:t>
      </w:r>
    </w:p>
    <w:p w:rsidR="00AC58C6" w:rsidRPr="005E621F" w:rsidRDefault="00AC58C6" w:rsidP="008927D6">
      <w:pPr>
        <w:ind w:firstLine="709"/>
        <w:jc w:val="both"/>
        <w:rPr>
          <w:sz w:val="26"/>
          <w:szCs w:val="26"/>
        </w:rPr>
      </w:pPr>
      <w:r w:rsidRPr="005E621F">
        <w:rPr>
          <w:sz w:val="26"/>
          <w:szCs w:val="26"/>
        </w:rPr>
        <w:t>- обеспечение офисов различных предприятий горячими обедами, заказ которых может осуществляться через «Интернет» или по телефону;</w:t>
      </w:r>
    </w:p>
    <w:p w:rsidR="00AC58C6" w:rsidRPr="00254635" w:rsidRDefault="00AC58C6" w:rsidP="008927D6">
      <w:pPr>
        <w:ind w:firstLine="709"/>
        <w:jc w:val="both"/>
        <w:rPr>
          <w:sz w:val="26"/>
          <w:szCs w:val="26"/>
        </w:rPr>
      </w:pPr>
      <w:r w:rsidRPr="005E621F">
        <w:rPr>
          <w:sz w:val="26"/>
          <w:szCs w:val="26"/>
        </w:rPr>
        <w:t>- организация и обеспечение диетическим питанием рабочих и служащих.</w:t>
      </w:r>
    </w:p>
    <w:p w:rsidR="00D66C7F" w:rsidRPr="00940107" w:rsidRDefault="00D66C7F" w:rsidP="002A2217">
      <w:pPr>
        <w:ind w:firstLine="709"/>
        <w:jc w:val="both"/>
        <w:rPr>
          <w:sz w:val="26"/>
          <w:szCs w:val="26"/>
          <w:highlight w:val="yellow"/>
        </w:rPr>
      </w:pPr>
    </w:p>
    <w:p w:rsidR="00D66C7F" w:rsidRDefault="00D66C7F" w:rsidP="002A2217">
      <w:pPr>
        <w:ind w:firstLine="709"/>
        <w:jc w:val="center"/>
        <w:rPr>
          <w:sz w:val="26"/>
          <w:szCs w:val="26"/>
        </w:rPr>
      </w:pPr>
      <w:r w:rsidRPr="006A6634">
        <w:rPr>
          <w:sz w:val="26"/>
          <w:szCs w:val="26"/>
        </w:rPr>
        <w:t>Бытовое обслуживание</w:t>
      </w:r>
    </w:p>
    <w:p w:rsidR="00EA40ED" w:rsidRPr="006A6634" w:rsidRDefault="00EA40ED" w:rsidP="002A2217">
      <w:pPr>
        <w:ind w:firstLine="709"/>
        <w:jc w:val="center"/>
        <w:rPr>
          <w:sz w:val="26"/>
          <w:szCs w:val="26"/>
        </w:rPr>
      </w:pPr>
    </w:p>
    <w:p w:rsidR="00D66C7F" w:rsidRPr="006A6634" w:rsidRDefault="00D66C7F" w:rsidP="002A2217">
      <w:pPr>
        <w:ind w:firstLine="900"/>
        <w:jc w:val="both"/>
        <w:rPr>
          <w:sz w:val="26"/>
          <w:szCs w:val="26"/>
        </w:rPr>
      </w:pPr>
      <w:r w:rsidRPr="006A6634">
        <w:rPr>
          <w:sz w:val="26"/>
          <w:szCs w:val="26"/>
        </w:rPr>
        <w:t>В городе сформирован и развивается рынок бытовых услуг населению. По состоянию на 01.01.</w:t>
      </w:r>
      <w:r w:rsidR="00316BCA" w:rsidRPr="006A6634">
        <w:rPr>
          <w:sz w:val="26"/>
          <w:szCs w:val="26"/>
        </w:rPr>
        <w:t>2017 в городе функционирует 37 объектов, в которых 39</w:t>
      </w:r>
      <w:r w:rsidRPr="006A6634">
        <w:rPr>
          <w:sz w:val="26"/>
          <w:szCs w:val="26"/>
        </w:rPr>
        <w:t xml:space="preserve"> предпринимателей оказывают населению города </w:t>
      </w:r>
      <w:r w:rsidR="00316BCA" w:rsidRPr="006A6634">
        <w:rPr>
          <w:sz w:val="26"/>
          <w:szCs w:val="26"/>
        </w:rPr>
        <w:t>бытовые услуги (на 1 января 2016 года – 34 объектов и 47</w:t>
      </w:r>
      <w:r w:rsidRPr="006A6634">
        <w:rPr>
          <w:sz w:val="26"/>
          <w:szCs w:val="26"/>
        </w:rPr>
        <w:t xml:space="preserve"> предпринимателей).</w:t>
      </w:r>
    </w:p>
    <w:p w:rsidR="00D66C7F" w:rsidRPr="006A6634" w:rsidRDefault="00D66C7F" w:rsidP="002A2217">
      <w:pPr>
        <w:ind w:firstLine="709"/>
        <w:jc w:val="both"/>
        <w:rPr>
          <w:sz w:val="26"/>
          <w:szCs w:val="26"/>
        </w:rPr>
      </w:pPr>
      <w:r w:rsidRPr="006A6634">
        <w:rPr>
          <w:sz w:val="26"/>
          <w:szCs w:val="26"/>
        </w:rPr>
        <w:t>Наиболее востребованными населением видами бытовых услуг остаются:</w:t>
      </w:r>
    </w:p>
    <w:p w:rsidR="00D66C7F" w:rsidRPr="006A6634" w:rsidRDefault="00D66C7F" w:rsidP="002A2217">
      <w:pPr>
        <w:ind w:firstLine="709"/>
        <w:jc w:val="both"/>
        <w:rPr>
          <w:sz w:val="26"/>
          <w:szCs w:val="26"/>
        </w:rPr>
      </w:pPr>
      <w:r w:rsidRPr="006A6634">
        <w:rPr>
          <w:sz w:val="26"/>
          <w:szCs w:val="26"/>
        </w:rPr>
        <w:t>- парикмахерские услуги;</w:t>
      </w:r>
    </w:p>
    <w:p w:rsidR="00D66C7F" w:rsidRPr="006A6634" w:rsidRDefault="00D66C7F" w:rsidP="002A2217">
      <w:pPr>
        <w:ind w:firstLine="709"/>
        <w:jc w:val="both"/>
        <w:rPr>
          <w:sz w:val="26"/>
          <w:szCs w:val="26"/>
        </w:rPr>
      </w:pPr>
      <w:r w:rsidRPr="006A6634">
        <w:rPr>
          <w:sz w:val="26"/>
          <w:szCs w:val="26"/>
        </w:rPr>
        <w:t>- ремонт и пошив обуви, швейных изделий;</w:t>
      </w:r>
    </w:p>
    <w:p w:rsidR="00D66C7F" w:rsidRPr="006A6634" w:rsidRDefault="00D66C7F" w:rsidP="002A2217">
      <w:pPr>
        <w:ind w:firstLine="709"/>
        <w:jc w:val="both"/>
        <w:rPr>
          <w:sz w:val="26"/>
          <w:szCs w:val="26"/>
        </w:rPr>
      </w:pPr>
      <w:r w:rsidRPr="006A6634">
        <w:rPr>
          <w:sz w:val="26"/>
          <w:szCs w:val="26"/>
        </w:rPr>
        <w:t>- банно-оздоровительные услуги.</w:t>
      </w:r>
    </w:p>
    <w:p w:rsidR="00D66C7F" w:rsidRPr="006A6634" w:rsidRDefault="00D66C7F" w:rsidP="002A2217">
      <w:pPr>
        <w:ind w:firstLine="709"/>
        <w:jc w:val="both"/>
        <w:rPr>
          <w:sz w:val="26"/>
          <w:szCs w:val="26"/>
        </w:rPr>
      </w:pPr>
      <w:r w:rsidRPr="006A6634">
        <w:rPr>
          <w:sz w:val="26"/>
          <w:szCs w:val="26"/>
        </w:rPr>
        <w:t>Бытовое обслуживание населения включено в перечень приоритетных (социально-значимых) видов деятельности. В рамках подпрограммы «Развитие малого и сред</w:t>
      </w:r>
      <w:r w:rsidR="00EE0ED8">
        <w:rPr>
          <w:sz w:val="26"/>
          <w:szCs w:val="26"/>
        </w:rPr>
        <w:t>него предпринимательства</w:t>
      </w:r>
      <w:r w:rsidRPr="006A6634">
        <w:rPr>
          <w:sz w:val="26"/>
          <w:szCs w:val="26"/>
        </w:rPr>
        <w:t>» муниципальной программы «Социально-экономическое развитие и инвестиции муниципального образования</w:t>
      </w:r>
      <w:r w:rsidR="00EE0ED8">
        <w:rPr>
          <w:sz w:val="26"/>
          <w:szCs w:val="26"/>
        </w:rPr>
        <w:t xml:space="preserve"> город Когалым</w:t>
      </w:r>
      <w:r w:rsidRPr="006A6634">
        <w:rPr>
          <w:sz w:val="26"/>
          <w:szCs w:val="26"/>
        </w:rPr>
        <w:t>» предусмотрена финансовая поддержка социального предпринимательства.</w:t>
      </w:r>
    </w:p>
    <w:p w:rsidR="00EA40ED" w:rsidRDefault="00316BCA" w:rsidP="00A844EA">
      <w:pPr>
        <w:ind w:firstLine="709"/>
        <w:jc w:val="both"/>
        <w:rPr>
          <w:sz w:val="26"/>
          <w:szCs w:val="26"/>
          <w:highlight w:val="yellow"/>
        </w:rPr>
      </w:pPr>
      <w:r w:rsidRPr="00BE41C5">
        <w:rPr>
          <w:sz w:val="26"/>
          <w:szCs w:val="26"/>
        </w:rPr>
        <w:t>В 2016</w:t>
      </w:r>
      <w:r w:rsidR="00D66C7F" w:rsidRPr="00BE41C5">
        <w:rPr>
          <w:sz w:val="26"/>
          <w:szCs w:val="26"/>
        </w:rPr>
        <w:t xml:space="preserve"> году в рамках реализации вышеуказанной подпрограммы была предос</w:t>
      </w:r>
      <w:r w:rsidRPr="00BE41C5">
        <w:rPr>
          <w:sz w:val="26"/>
          <w:szCs w:val="26"/>
        </w:rPr>
        <w:t xml:space="preserve">тавлена </w:t>
      </w:r>
      <w:proofErr w:type="spellStart"/>
      <w:r w:rsidRPr="00BE41C5">
        <w:rPr>
          <w:sz w:val="26"/>
          <w:szCs w:val="26"/>
        </w:rPr>
        <w:t>грантовая</w:t>
      </w:r>
      <w:proofErr w:type="spellEnd"/>
      <w:r w:rsidRPr="00BE41C5">
        <w:rPr>
          <w:sz w:val="26"/>
          <w:szCs w:val="26"/>
        </w:rPr>
        <w:t xml:space="preserve"> поддержка </w:t>
      </w:r>
      <w:r w:rsidR="00EA40ED">
        <w:rPr>
          <w:sz w:val="26"/>
          <w:szCs w:val="26"/>
        </w:rPr>
        <w:t>7</w:t>
      </w:r>
      <w:r w:rsidR="00D66C7F" w:rsidRPr="00BE41C5">
        <w:rPr>
          <w:sz w:val="26"/>
          <w:szCs w:val="26"/>
        </w:rPr>
        <w:t xml:space="preserve"> индивидуальным предпринимателям на оказание услуг в сфере детского досуга, в сфере оказания социальных услуг населению, в сфере медицинских услуг</w:t>
      </w:r>
      <w:r w:rsidR="006A6634" w:rsidRPr="00BE41C5">
        <w:rPr>
          <w:sz w:val="26"/>
          <w:szCs w:val="26"/>
        </w:rPr>
        <w:t>, в сфере общественного питания на общую сумму 3 300</w:t>
      </w:r>
      <w:r w:rsidR="00D66C7F" w:rsidRPr="00BE41C5">
        <w:rPr>
          <w:sz w:val="26"/>
          <w:szCs w:val="26"/>
        </w:rPr>
        <w:t xml:space="preserve"> тыс. рублей</w:t>
      </w:r>
      <w:r w:rsidR="002872D0" w:rsidRPr="00BE41C5">
        <w:rPr>
          <w:sz w:val="26"/>
          <w:szCs w:val="26"/>
        </w:rPr>
        <w:t xml:space="preserve">, в 2015 году </w:t>
      </w:r>
      <w:proofErr w:type="spellStart"/>
      <w:r w:rsidR="002872D0" w:rsidRPr="00BE41C5">
        <w:rPr>
          <w:sz w:val="26"/>
          <w:szCs w:val="26"/>
        </w:rPr>
        <w:t>грантовая</w:t>
      </w:r>
      <w:proofErr w:type="spellEnd"/>
      <w:r w:rsidR="002872D0" w:rsidRPr="00BE41C5">
        <w:rPr>
          <w:sz w:val="26"/>
          <w:szCs w:val="26"/>
        </w:rPr>
        <w:t xml:space="preserve"> поддержка</w:t>
      </w:r>
      <w:r w:rsidR="00544272" w:rsidRPr="00BE41C5">
        <w:rPr>
          <w:sz w:val="26"/>
          <w:szCs w:val="26"/>
        </w:rPr>
        <w:t xml:space="preserve"> была выделена 3</w:t>
      </w:r>
      <w:r w:rsidR="002872D0" w:rsidRPr="00BE41C5">
        <w:rPr>
          <w:sz w:val="26"/>
          <w:szCs w:val="26"/>
        </w:rPr>
        <w:t xml:space="preserve"> индивидуальным предпринимателем на </w:t>
      </w:r>
      <w:r w:rsidR="00544272" w:rsidRPr="00BE41C5">
        <w:rPr>
          <w:sz w:val="26"/>
          <w:szCs w:val="26"/>
        </w:rPr>
        <w:t xml:space="preserve">общую </w:t>
      </w:r>
      <w:r w:rsidR="002872D0" w:rsidRPr="00BE41C5">
        <w:rPr>
          <w:sz w:val="26"/>
          <w:szCs w:val="26"/>
        </w:rPr>
        <w:t xml:space="preserve">сумму </w:t>
      </w:r>
      <w:r w:rsidR="00544272" w:rsidRPr="00BE41C5">
        <w:rPr>
          <w:sz w:val="26"/>
          <w:szCs w:val="26"/>
        </w:rPr>
        <w:t xml:space="preserve">1 720,7 </w:t>
      </w:r>
      <w:proofErr w:type="spellStart"/>
      <w:r w:rsidR="00544272" w:rsidRPr="00BE41C5">
        <w:rPr>
          <w:sz w:val="26"/>
          <w:szCs w:val="26"/>
        </w:rPr>
        <w:t>тыс</w:t>
      </w:r>
      <w:proofErr w:type="gramStart"/>
      <w:r w:rsidR="00544272" w:rsidRPr="00BE41C5">
        <w:rPr>
          <w:sz w:val="26"/>
          <w:szCs w:val="26"/>
        </w:rPr>
        <w:t>.р</w:t>
      </w:r>
      <w:proofErr w:type="gramEnd"/>
      <w:r w:rsidR="00544272" w:rsidRPr="00BE41C5">
        <w:rPr>
          <w:sz w:val="26"/>
          <w:szCs w:val="26"/>
        </w:rPr>
        <w:t>уб</w:t>
      </w:r>
      <w:proofErr w:type="spellEnd"/>
      <w:r w:rsidR="00D66C7F" w:rsidRPr="00BE41C5">
        <w:rPr>
          <w:sz w:val="26"/>
          <w:szCs w:val="26"/>
        </w:rPr>
        <w:t>.</w:t>
      </w:r>
    </w:p>
    <w:p w:rsidR="00EA40ED" w:rsidRPr="00940107" w:rsidRDefault="00EA40ED" w:rsidP="002A2217">
      <w:pPr>
        <w:ind w:firstLine="709"/>
        <w:jc w:val="center"/>
        <w:rPr>
          <w:sz w:val="26"/>
          <w:szCs w:val="26"/>
          <w:highlight w:val="yellow"/>
        </w:rPr>
      </w:pPr>
    </w:p>
    <w:p w:rsidR="00D66C7F" w:rsidRDefault="00D66C7F" w:rsidP="002A2217">
      <w:pPr>
        <w:ind w:firstLine="709"/>
        <w:jc w:val="center"/>
        <w:rPr>
          <w:sz w:val="26"/>
          <w:szCs w:val="26"/>
        </w:rPr>
      </w:pPr>
      <w:r w:rsidRPr="00DA2CB7">
        <w:rPr>
          <w:sz w:val="26"/>
          <w:szCs w:val="26"/>
        </w:rPr>
        <w:t>Защита прав потребителей</w:t>
      </w:r>
    </w:p>
    <w:p w:rsidR="00EA40ED" w:rsidRPr="00DA2CB7" w:rsidRDefault="00EA40ED" w:rsidP="002A2217">
      <w:pPr>
        <w:ind w:firstLine="709"/>
        <w:jc w:val="center"/>
        <w:rPr>
          <w:sz w:val="26"/>
          <w:szCs w:val="26"/>
        </w:rPr>
      </w:pPr>
    </w:p>
    <w:p w:rsidR="00DA2CB7" w:rsidRPr="00DA2CB7" w:rsidRDefault="00DA2CB7" w:rsidP="00DA2CB7">
      <w:pPr>
        <w:ind w:firstLine="708"/>
        <w:jc w:val="both"/>
        <w:rPr>
          <w:sz w:val="26"/>
          <w:szCs w:val="26"/>
        </w:rPr>
      </w:pPr>
      <w:r w:rsidRPr="00DA2CB7">
        <w:rPr>
          <w:sz w:val="26"/>
          <w:szCs w:val="26"/>
        </w:rPr>
        <w:t xml:space="preserve">За 2016 год в отдел потребительского рынка и развития </w:t>
      </w:r>
      <w:proofErr w:type="gramStart"/>
      <w:r w:rsidRPr="00DA2CB7">
        <w:rPr>
          <w:sz w:val="26"/>
          <w:szCs w:val="26"/>
        </w:rPr>
        <w:t>предпринимательства управления экономики Администрации города Когалыма</w:t>
      </w:r>
      <w:proofErr w:type="gramEnd"/>
      <w:r w:rsidRPr="00DA2CB7">
        <w:rPr>
          <w:sz w:val="26"/>
          <w:szCs w:val="26"/>
        </w:rPr>
        <w:t xml:space="preserve"> поступило 146 обращений граждан города по вопросам защиты их прав. Предпочтение граждане города отдают устным обращениям по телефону либо приходят  на личный  приём к специалисту. В  сравнении с 2015 годом, количество зарегистрированных обращений увеличилось на 2%. </w:t>
      </w:r>
    </w:p>
    <w:p w:rsidR="00DA2CB7" w:rsidRPr="00DA2CB7" w:rsidRDefault="00DA2CB7" w:rsidP="00DA2CB7">
      <w:pPr>
        <w:ind w:firstLine="709"/>
        <w:jc w:val="both"/>
        <w:rPr>
          <w:sz w:val="26"/>
          <w:szCs w:val="26"/>
        </w:rPr>
      </w:pPr>
      <w:r w:rsidRPr="00DA2CB7">
        <w:rPr>
          <w:sz w:val="26"/>
          <w:szCs w:val="26"/>
        </w:rPr>
        <w:lastRenderedPageBreak/>
        <w:t>Чаще всего потребители жалуются на неправомерный отказ продавцов в удовлетворении требований потребителей при продаже непродовольственных товаров с выявленными после покупки и непрод</w:t>
      </w:r>
      <w:r w:rsidR="00E51E67">
        <w:rPr>
          <w:sz w:val="26"/>
          <w:szCs w:val="26"/>
        </w:rPr>
        <w:t>олжительного срока эксплуатации</w:t>
      </w:r>
      <w:r w:rsidRPr="00DA2CB7">
        <w:rPr>
          <w:sz w:val="26"/>
          <w:szCs w:val="26"/>
        </w:rPr>
        <w:t xml:space="preserve"> недостатками, а также на непредставление потребителю полной и достоверной информации о товаре или услуге. </w:t>
      </w:r>
    </w:p>
    <w:p w:rsidR="00DA2CB7" w:rsidRPr="00DA2CB7" w:rsidRDefault="00DA2CB7" w:rsidP="00DA2CB7">
      <w:pPr>
        <w:ind w:firstLine="709"/>
        <w:jc w:val="both"/>
        <w:rPr>
          <w:sz w:val="26"/>
          <w:szCs w:val="26"/>
        </w:rPr>
      </w:pPr>
      <w:r w:rsidRPr="00DA2CB7">
        <w:rPr>
          <w:sz w:val="26"/>
          <w:szCs w:val="26"/>
        </w:rPr>
        <w:t xml:space="preserve">По каждому обращению специалистами отдела потребительского рынка и развития </w:t>
      </w:r>
      <w:proofErr w:type="gramStart"/>
      <w:r w:rsidRPr="00DA2CB7">
        <w:rPr>
          <w:sz w:val="26"/>
          <w:szCs w:val="26"/>
        </w:rPr>
        <w:t>предпринимательства управления экономики Администрации города Когалыма</w:t>
      </w:r>
      <w:proofErr w:type="gramEnd"/>
      <w:r w:rsidRPr="00DA2CB7">
        <w:rPr>
          <w:sz w:val="26"/>
          <w:szCs w:val="26"/>
        </w:rPr>
        <w:t xml:space="preserve"> даются устные или письменные рекомендации по применению норм законодательства о защите прав потребителей, оказывается непосредственная помощь в составлении претензий. Практика показывает, что зачастую только при письменном предъявлении претензии к продавцу решаются многие конфликтные ситуации, возникающие между потребителями и продавцами, и обеспечивается досудебное урегулирование</w:t>
      </w:r>
      <w:r>
        <w:rPr>
          <w:sz w:val="26"/>
          <w:szCs w:val="26"/>
        </w:rPr>
        <w:t>.</w:t>
      </w:r>
    </w:p>
    <w:p w:rsidR="00DA2CB7" w:rsidRPr="00DA2CB7" w:rsidRDefault="00DA2CB7" w:rsidP="00DA2CB7">
      <w:pPr>
        <w:ind w:firstLine="709"/>
        <w:jc w:val="both"/>
        <w:rPr>
          <w:sz w:val="26"/>
          <w:szCs w:val="26"/>
        </w:rPr>
      </w:pPr>
      <w:r w:rsidRPr="00DA2CB7">
        <w:rPr>
          <w:sz w:val="26"/>
          <w:szCs w:val="26"/>
        </w:rPr>
        <w:t>За  2016 года оказана помощь в составлении 67 претензий в письменном виде для предъявления продавцам, что на 17,3% ниже</w:t>
      </w:r>
      <w:r>
        <w:rPr>
          <w:sz w:val="26"/>
          <w:szCs w:val="26"/>
        </w:rPr>
        <w:t>,</w:t>
      </w:r>
      <w:r w:rsidRPr="00DA2CB7">
        <w:rPr>
          <w:sz w:val="26"/>
          <w:szCs w:val="26"/>
        </w:rPr>
        <w:t xml:space="preserve"> чем в 2015 году (в 2015 году 81 претензия).</w:t>
      </w:r>
    </w:p>
    <w:p w:rsidR="00DA2CB7" w:rsidRPr="00DA2CB7" w:rsidRDefault="00DA2CB7" w:rsidP="00DA2CB7">
      <w:pPr>
        <w:tabs>
          <w:tab w:val="left" w:pos="520"/>
        </w:tabs>
        <w:ind w:firstLine="709"/>
        <w:jc w:val="both"/>
        <w:rPr>
          <w:sz w:val="26"/>
          <w:szCs w:val="26"/>
        </w:rPr>
      </w:pPr>
      <w:r w:rsidRPr="00DA2CB7">
        <w:rPr>
          <w:sz w:val="26"/>
          <w:szCs w:val="26"/>
        </w:rPr>
        <w:t>Одним из приоритетных направлений деятельности отдела потребительского рынка и развития предпринимательства является  предупреждение и пресечение нарушений законодательства о защите прав потребителей, а так же консультирование и проведение разъяснительной работы не только потребителям, но и предпринимателям. Как показала практика, данный способ является действенным и эффективным и способствует досудебному урегулированию конфликтных ситуаций между потребителем и продавцом.</w:t>
      </w:r>
    </w:p>
    <w:p w:rsidR="00D66C7F" w:rsidRPr="00DA2CB7" w:rsidRDefault="00D66C7F" w:rsidP="002A2217">
      <w:pPr>
        <w:ind w:firstLine="709"/>
        <w:jc w:val="both"/>
        <w:rPr>
          <w:sz w:val="26"/>
          <w:szCs w:val="26"/>
        </w:rPr>
      </w:pPr>
      <w:r w:rsidRPr="00DA2CB7">
        <w:rPr>
          <w:sz w:val="26"/>
          <w:szCs w:val="26"/>
        </w:rPr>
        <w:t xml:space="preserve">При составлении протоколов специалистами отдела потребительского рынка и развития </w:t>
      </w:r>
      <w:proofErr w:type="gramStart"/>
      <w:r w:rsidRPr="00DA2CB7">
        <w:rPr>
          <w:sz w:val="26"/>
          <w:szCs w:val="26"/>
        </w:rPr>
        <w:t>предпринимательства управления экономики Администрации города Когалыма</w:t>
      </w:r>
      <w:proofErr w:type="gramEnd"/>
      <w:r w:rsidRPr="00DA2CB7">
        <w:rPr>
          <w:sz w:val="26"/>
          <w:szCs w:val="26"/>
        </w:rPr>
        <w:t xml:space="preserve"> даются разъяснения о мерах воздействия законодательства.</w:t>
      </w:r>
    </w:p>
    <w:p w:rsidR="00E67AF3" w:rsidRPr="004F5E3C" w:rsidRDefault="00D66C7F" w:rsidP="00E51E67">
      <w:pPr>
        <w:ind w:firstLine="709"/>
        <w:jc w:val="both"/>
        <w:rPr>
          <w:sz w:val="26"/>
          <w:szCs w:val="26"/>
        </w:rPr>
      </w:pPr>
      <w:r w:rsidRPr="00DA2CB7">
        <w:rPr>
          <w:sz w:val="26"/>
          <w:szCs w:val="26"/>
        </w:rPr>
        <w:t>На официальном сайте Администрации города Когалыма в информационно – коммуникационной сети «Интернет» в разделе «Информация для населения» размещена рубрика «Защита прав потребителей». Информация в данном разделе ежемесячно пополняется информацией по законодательству о защите прав потребителей.</w:t>
      </w:r>
      <w:r w:rsidR="00E51E67">
        <w:rPr>
          <w:sz w:val="26"/>
          <w:szCs w:val="26"/>
        </w:rPr>
        <w:t xml:space="preserve"> Также </w:t>
      </w:r>
      <w:r w:rsidR="00E51E67" w:rsidRPr="00E51E67">
        <w:rPr>
          <w:sz w:val="26"/>
          <w:szCs w:val="26"/>
        </w:rPr>
        <w:t>проводится информационно-разъяснительные</w:t>
      </w:r>
      <w:r w:rsidR="00E67AF3" w:rsidRPr="00E51E67">
        <w:rPr>
          <w:sz w:val="26"/>
          <w:szCs w:val="26"/>
        </w:rPr>
        <w:t xml:space="preserve"> работы по информированию граждан о правах потребителей и необходимых действиях по реализации и защите этих прав чере</w:t>
      </w:r>
      <w:r w:rsidR="00E51E67" w:rsidRPr="00E51E67">
        <w:rPr>
          <w:sz w:val="26"/>
          <w:szCs w:val="26"/>
        </w:rPr>
        <w:t>з средства массовой информации - статей в газете</w:t>
      </w:r>
      <w:r w:rsidR="00E67AF3" w:rsidRPr="00E51E67">
        <w:rPr>
          <w:sz w:val="26"/>
          <w:szCs w:val="26"/>
        </w:rPr>
        <w:t xml:space="preserve"> «Когалымский вестник».</w:t>
      </w:r>
    </w:p>
    <w:p w:rsidR="00D66C7F" w:rsidRPr="00940107" w:rsidRDefault="00D66C7F" w:rsidP="005F231A">
      <w:pPr>
        <w:jc w:val="both"/>
        <w:rPr>
          <w:sz w:val="26"/>
          <w:szCs w:val="26"/>
          <w:highlight w:val="yellow"/>
        </w:rPr>
      </w:pPr>
    </w:p>
    <w:p w:rsidR="00D66C7F" w:rsidRPr="00A34FF5" w:rsidRDefault="00D66C7F" w:rsidP="00F21CFD">
      <w:pPr>
        <w:pStyle w:val="1"/>
        <w:jc w:val="both"/>
        <w:rPr>
          <w:b w:val="0"/>
          <w:sz w:val="26"/>
          <w:szCs w:val="26"/>
        </w:rPr>
      </w:pPr>
      <w:bookmarkStart w:id="40" w:name="_Toc446318128"/>
      <w:r w:rsidRPr="00A34FF5">
        <w:rPr>
          <w:sz w:val="26"/>
          <w:szCs w:val="26"/>
        </w:rPr>
        <w:t>15. Организация библиотечного обслуживания населения, комплектование и обеспечение сохранности библиотечных фондов библиотек городского округа</w:t>
      </w:r>
      <w:bookmarkEnd w:id="39"/>
      <w:bookmarkEnd w:id="40"/>
    </w:p>
    <w:p w:rsidR="00D66C7F" w:rsidRPr="00940107" w:rsidRDefault="00D66C7F" w:rsidP="006D0FB5">
      <w:pPr>
        <w:widowControl w:val="0"/>
        <w:autoSpaceDE w:val="0"/>
        <w:autoSpaceDN w:val="0"/>
        <w:adjustRightInd w:val="0"/>
        <w:ind w:firstLine="709"/>
        <w:jc w:val="both"/>
        <w:rPr>
          <w:sz w:val="26"/>
          <w:szCs w:val="26"/>
          <w:highlight w:val="yellow"/>
        </w:rPr>
      </w:pPr>
    </w:p>
    <w:p w:rsidR="00A34FF5" w:rsidRPr="00A34FF5" w:rsidRDefault="00A34FF5" w:rsidP="00A34FF5">
      <w:pPr>
        <w:ind w:firstLine="709"/>
        <w:jc w:val="both"/>
        <w:rPr>
          <w:sz w:val="26"/>
          <w:szCs w:val="26"/>
        </w:rPr>
      </w:pPr>
      <w:bookmarkStart w:id="41" w:name="_Toc352163224"/>
      <w:r w:rsidRPr="00A34FF5">
        <w:rPr>
          <w:sz w:val="26"/>
          <w:szCs w:val="26"/>
        </w:rPr>
        <w:t>Организация библиотечного обслуживания населения осуществляется на основании постановления Администрации города Когалыма от 03.06.2008 №</w:t>
      </w:r>
      <w:r w:rsidR="008927D6">
        <w:rPr>
          <w:sz w:val="26"/>
          <w:szCs w:val="26"/>
        </w:rPr>
        <w:t xml:space="preserve"> </w:t>
      </w:r>
      <w:r w:rsidRPr="00A34FF5">
        <w:rPr>
          <w:sz w:val="26"/>
          <w:szCs w:val="26"/>
        </w:rPr>
        <w:t>1301 «Об утверждении Положения об организации библиотечного обслужив</w:t>
      </w:r>
      <w:r w:rsidR="008927D6">
        <w:rPr>
          <w:sz w:val="26"/>
          <w:szCs w:val="26"/>
        </w:rPr>
        <w:t>ания населения города Когалыма»</w:t>
      </w:r>
      <w:r w:rsidRPr="00A34FF5">
        <w:rPr>
          <w:sz w:val="26"/>
          <w:szCs w:val="26"/>
        </w:rPr>
        <w:t xml:space="preserve"> (с изменениями от 23.01.2012 №</w:t>
      </w:r>
      <w:r w:rsidR="008927D6">
        <w:rPr>
          <w:sz w:val="26"/>
          <w:szCs w:val="26"/>
        </w:rPr>
        <w:t xml:space="preserve"> </w:t>
      </w:r>
      <w:r w:rsidRPr="00A34FF5">
        <w:rPr>
          <w:sz w:val="26"/>
          <w:szCs w:val="26"/>
        </w:rPr>
        <w:t>111).</w:t>
      </w:r>
    </w:p>
    <w:p w:rsidR="00A34FF5" w:rsidRPr="00A34FF5" w:rsidRDefault="00A34FF5" w:rsidP="00A34FF5">
      <w:pPr>
        <w:ind w:firstLine="709"/>
        <w:contextualSpacing/>
        <w:jc w:val="both"/>
        <w:rPr>
          <w:sz w:val="26"/>
          <w:szCs w:val="26"/>
          <w:lang w:eastAsia="en-US"/>
        </w:rPr>
      </w:pPr>
      <w:r w:rsidRPr="00A34FF5">
        <w:rPr>
          <w:sz w:val="26"/>
          <w:szCs w:val="26"/>
          <w:lang w:eastAsia="en-US"/>
        </w:rPr>
        <w:lastRenderedPageBreak/>
        <w:t>Библиотечное обслуживание населения города Когалыма осуществляет муниципальное бюджетное учреждение «Централизованная библиотечная система», в составе которой действует 3 общедоступные библиотеки (центральная библиотека, библиотека-филиал №2, детская библиотека) (далее – МБУ «ЦБС»).</w:t>
      </w:r>
    </w:p>
    <w:p w:rsidR="00A34FF5" w:rsidRPr="00A34FF5" w:rsidRDefault="00A34FF5" w:rsidP="00A34FF5">
      <w:pPr>
        <w:ind w:firstLine="709"/>
        <w:jc w:val="both"/>
        <w:rPr>
          <w:sz w:val="26"/>
          <w:szCs w:val="26"/>
        </w:rPr>
      </w:pPr>
      <w:r w:rsidRPr="00A34FF5">
        <w:rPr>
          <w:sz w:val="26"/>
          <w:szCs w:val="26"/>
        </w:rPr>
        <w:t>Обеспеченность библиотеками в городе составляет 50% в соответствии с региональными нормативами градостроительного проектирования Ханты-Мансийского автономного округа – Югры.</w:t>
      </w:r>
    </w:p>
    <w:p w:rsidR="00A34FF5" w:rsidRPr="00A34FF5" w:rsidRDefault="00A34FF5" w:rsidP="00A34FF5">
      <w:pPr>
        <w:ind w:firstLine="709"/>
        <w:contextualSpacing/>
        <w:jc w:val="both"/>
        <w:rPr>
          <w:color w:val="000000"/>
          <w:sz w:val="26"/>
          <w:szCs w:val="26"/>
          <w:lang w:eastAsia="en-US"/>
        </w:rPr>
      </w:pPr>
      <w:r w:rsidRPr="00A34FF5">
        <w:rPr>
          <w:bCs/>
          <w:color w:val="000000"/>
          <w:sz w:val="26"/>
          <w:szCs w:val="26"/>
          <w:lang w:eastAsia="en-US"/>
        </w:rPr>
        <w:t xml:space="preserve">Библиотеки выполняют услугу по библиотечному обслуживанию населения города. </w:t>
      </w:r>
      <w:r w:rsidRPr="00A34FF5">
        <w:rPr>
          <w:color w:val="000000"/>
          <w:sz w:val="26"/>
          <w:szCs w:val="26"/>
          <w:lang w:eastAsia="en-US"/>
        </w:rPr>
        <w:t xml:space="preserve">В 2016 году зарегистрировано 17 407 читателей, что составляет 27,4% от всего населения города (показатель увеличился в сравнении с 2015 годом на 0,4%). </w:t>
      </w:r>
    </w:p>
    <w:p w:rsidR="00A34FF5" w:rsidRPr="00A34FF5" w:rsidRDefault="00A34FF5" w:rsidP="00A34FF5">
      <w:pPr>
        <w:ind w:firstLine="709"/>
        <w:contextualSpacing/>
        <w:jc w:val="both"/>
        <w:rPr>
          <w:color w:val="000000"/>
          <w:sz w:val="26"/>
          <w:szCs w:val="26"/>
          <w:lang w:eastAsia="en-US"/>
        </w:rPr>
      </w:pPr>
      <w:r w:rsidRPr="00A34FF5">
        <w:rPr>
          <w:color w:val="000000"/>
          <w:sz w:val="26"/>
          <w:szCs w:val="26"/>
          <w:lang w:eastAsia="en-US"/>
        </w:rPr>
        <w:t>Обслуживание читателей ведётся стационарно в отделах: абонементы, читальные залы, сектор периодики, отдел каталогов,  сектор художественно-творческой деятельности, 2 Центра общественного доступа к социально значимой информации. В работе с незащищёнными категориями населения и детьми используются выездные читальные залы. Обслуживание читателей  в центральной городской библиотеке автоматизировано.</w:t>
      </w:r>
    </w:p>
    <w:p w:rsidR="00A34FF5" w:rsidRPr="00A34FF5" w:rsidRDefault="00A34FF5" w:rsidP="00A34FF5">
      <w:pPr>
        <w:ind w:firstLine="709"/>
        <w:contextualSpacing/>
        <w:jc w:val="both"/>
        <w:rPr>
          <w:sz w:val="26"/>
          <w:szCs w:val="26"/>
          <w:lang w:eastAsia="en-US"/>
        </w:rPr>
      </w:pPr>
      <w:r w:rsidRPr="00A34FF5">
        <w:rPr>
          <w:sz w:val="26"/>
          <w:szCs w:val="26"/>
          <w:lang w:eastAsia="en-US"/>
        </w:rPr>
        <w:t xml:space="preserve">Все библиотечные услуги в МБУ «ЦБС» оказываются на безвозмездной основе. </w:t>
      </w:r>
    </w:p>
    <w:p w:rsidR="00A34FF5" w:rsidRPr="00A34FF5" w:rsidRDefault="00A34FF5" w:rsidP="00A34FF5">
      <w:pPr>
        <w:ind w:firstLine="709"/>
        <w:jc w:val="both"/>
        <w:rPr>
          <w:sz w:val="26"/>
          <w:szCs w:val="26"/>
        </w:rPr>
      </w:pPr>
      <w:r w:rsidRPr="00A34FF5">
        <w:rPr>
          <w:sz w:val="26"/>
          <w:szCs w:val="26"/>
        </w:rPr>
        <w:t>Число посещений  библиотеки 126 935 человек, что выше показателя в 2015 году на 2,8% (2015 – 123 510 человек).</w:t>
      </w:r>
    </w:p>
    <w:p w:rsidR="00A34FF5" w:rsidRPr="00A34FF5" w:rsidRDefault="00A34FF5" w:rsidP="00A34FF5">
      <w:pPr>
        <w:ind w:firstLine="709"/>
        <w:jc w:val="both"/>
        <w:rPr>
          <w:sz w:val="26"/>
          <w:szCs w:val="26"/>
        </w:rPr>
      </w:pPr>
      <w:r w:rsidRPr="00A34FF5">
        <w:rPr>
          <w:sz w:val="26"/>
          <w:szCs w:val="26"/>
        </w:rPr>
        <w:t>Для выполнения запросов читателей используются фонды библиотек – 146 982 экземпляра. Прирост книжного фонда в 2016 году составил 3,0% (в 2015 году – 3,0%).</w:t>
      </w:r>
    </w:p>
    <w:p w:rsidR="00A34FF5" w:rsidRPr="00A34FF5" w:rsidRDefault="00A34FF5" w:rsidP="00A34FF5">
      <w:pPr>
        <w:ind w:firstLine="709"/>
        <w:contextualSpacing/>
        <w:jc w:val="both"/>
        <w:rPr>
          <w:sz w:val="26"/>
          <w:szCs w:val="26"/>
          <w:lang w:eastAsia="en-US"/>
        </w:rPr>
      </w:pPr>
      <w:r w:rsidRPr="00A34FF5">
        <w:rPr>
          <w:sz w:val="26"/>
          <w:szCs w:val="26"/>
          <w:lang w:eastAsia="en-US"/>
        </w:rPr>
        <w:t xml:space="preserve">Библиотечный фонд в 2016 году пополнен новыми книгами и периодическими изданиями, в том числе книгами для слабовидящих, в количестве 5 214 экземпляров – на 9,8% больше, чем в 2015 году. </w:t>
      </w:r>
    </w:p>
    <w:p w:rsidR="00A34FF5" w:rsidRPr="00A34FF5" w:rsidRDefault="00A34FF5" w:rsidP="00A34FF5">
      <w:pPr>
        <w:ind w:firstLine="709"/>
        <w:jc w:val="both"/>
        <w:rPr>
          <w:bCs/>
          <w:sz w:val="26"/>
          <w:szCs w:val="26"/>
        </w:rPr>
      </w:pPr>
      <w:r w:rsidRPr="00A34FF5">
        <w:rPr>
          <w:sz w:val="26"/>
          <w:szCs w:val="26"/>
        </w:rPr>
        <w:t xml:space="preserve">Работает Центр общественного доступа (далее – ЦОД) к оцифрованным изданиям, хранящимся в библиотеках, в том числе к фонду редких книг, предоставление доступа к </w:t>
      </w:r>
      <w:proofErr w:type="spellStart"/>
      <w:r w:rsidRPr="00A34FF5">
        <w:rPr>
          <w:sz w:val="26"/>
          <w:szCs w:val="26"/>
        </w:rPr>
        <w:t>справочно</w:t>
      </w:r>
      <w:proofErr w:type="spellEnd"/>
      <w:r w:rsidRPr="00A34FF5">
        <w:rPr>
          <w:sz w:val="26"/>
          <w:szCs w:val="26"/>
        </w:rPr>
        <w:t xml:space="preserve"> – поисковому аппарату библиотек, базам данных. В 2016 году </w:t>
      </w:r>
      <w:r w:rsidRPr="00A34FF5">
        <w:rPr>
          <w:bCs/>
          <w:sz w:val="26"/>
          <w:szCs w:val="26"/>
        </w:rPr>
        <w:t xml:space="preserve">начал функционировать ЦОД на базе библиотеки-филиала № 2. </w:t>
      </w:r>
      <w:r w:rsidRPr="00A34FF5">
        <w:rPr>
          <w:sz w:val="26"/>
          <w:szCs w:val="26"/>
        </w:rPr>
        <w:t>Количество посетителей двух ЦОД составляет 9 397 человек (в 2015 году – 8 136 человек).</w:t>
      </w:r>
    </w:p>
    <w:p w:rsidR="00A34FF5" w:rsidRPr="00A34FF5" w:rsidRDefault="00A34FF5" w:rsidP="00A34FF5">
      <w:pPr>
        <w:ind w:firstLine="709"/>
        <w:jc w:val="both"/>
        <w:rPr>
          <w:sz w:val="26"/>
          <w:szCs w:val="26"/>
        </w:rPr>
      </w:pPr>
      <w:r w:rsidRPr="00A34FF5">
        <w:rPr>
          <w:sz w:val="26"/>
          <w:szCs w:val="26"/>
        </w:rPr>
        <w:t xml:space="preserve">На базе </w:t>
      </w:r>
      <w:proofErr w:type="spellStart"/>
      <w:r w:rsidRPr="00A34FF5">
        <w:rPr>
          <w:sz w:val="26"/>
          <w:szCs w:val="26"/>
        </w:rPr>
        <w:t>ЦОДа</w:t>
      </w:r>
      <w:proofErr w:type="spellEnd"/>
      <w:r w:rsidRPr="00A34FF5">
        <w:rPr>
          <w:sz w:val="26"/>
          <w:szCs w:val="26"/>
        </w:rPr>
        <w:t xml:space="preserve"> проводится обучение людей старшего поколения компьютерной грамотности по программе «Электронный гражданин», за 2016 год обучено 36 человек (2015 год – 38 человек).</w:t>
      </w:r>
    </w:p>
    <w:p w:rsidR="00A34FF5" w:rsidRPr="00A34FF5" w:rsidRDefault="00A34FF5" w:rsidP="00114B13">
      <w:pPr>
        <w:ind w:firstLine="709"/>
        <w:jc w:val="both"/>
        <w:rPr>
          <w:sz w:val="26"/>
          <w:szCs w:val="26"/>
        </w:rPr>
      </w:pPr>
      <w:r w:rsidRPr="00A34FF5">
        <w:rPr>
          <w:sz w:val="26"/>
          <w:szCs w:val="26"/>
        </w:rPr>
        <w:t xml:space="preserve">В учреждении успешно реализуются 7 проектов для детей и молодёжи, в том числе для детей с ограниченными возможностями здоровья. </w:t>
      </w:r>
    </w:p>
    <w:p w:rsidR="00A34FF5" w:rsidRPr="00A34FF5" w:rsidRDefault="00A34FF5" w:rsidP="00A34FF5">
      <w:pPr>
        <w:widowControl w:val="0"/>
        <w:autoSpaceDE w:val="0"/>
        <w:autoSpaceDN w:val="0"/>
        <w:adjustRightInd w:val="0"/>
        <w:spacing w:line="360" w:lineRule="auto"/>
        <w:ind w:firstLine="709"/>
        <w:jc w:val="both"/>
        <w:rPr>
          <w:noProof/>
          <w:sz w:val="26"/>
          <w:szCs w:val="26"/>
        </w:rPr>
      </w:pPr>
      <w:r w:rsidRPr="00A34FF5">
        <w:rPr>
          <w:noProof/>
          <w:sz w:val="26"/>
          <w:szCs w:val="26"/>
        </w:rPr>
        <w:t>Библиотечное обслуживание населения</w:t>
      </w:r>
    </w:p>
    <w:p w:rsidR="00D66C7F" w:rsidRPr="00114B13" w:rsidRDefault="00A34FF5" w:rsidP="00114B13">
      <w:pPr>
        <w:widowControl w:val="0"/>
        <w:autoSpaceDE w:val="0"/>
        <w:autoSpaceDN w:val="0"/>
        <w:adjustRightInd w:val="0"/>
        <w:spacing w:line="360" w:lineRule="auto"/>
        <w:jc w:val="both"/>
        <w:rPr>
          <w:sz w:val="26"/>
          <w:szCs w:val="26"/>
        </w:rPr>
      </w:pPr>
      <w:r w:rsidRPr="00A34FF5">
        <w:rPr>
          <w:noProof/>
          <w:sz w:val="26"/>
          <w:szCs w:val="26"/>
        </w:rPr>
        <w:lastRenderedPageBreak/>
        <w:drawing>
          <wp:inline distT="0" distB="0" distL="0" distR="0">
            <wp:extent cx="5181600" cy="3028950"/>
            <wp:effectExtent l="0" t="0" r="0" b="0"/>
            <wp:docPr id="2" name="Объект 1" descr="пп"/>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D66C7F" w:rsidRPr="00C25480" w:rsidRDefault="00D66C7F" w:rsidP="00F21CFD">
      <w:pPr>
        <w:pStyle w:val="1"/>
        <w:jc w:val="both"/>
        <w:rPr>
          <w:b w:val="0"/>
          <w:sz w:val="26"/>
          <w:szCs w:val="26"/>
        </w:rPr>
      </w:pPr>
      <w:bookmarkStart w:id="42" w:name="_Toc446318129"/>
      <w:r w:rsidRPr="00C25480">
        <w:rPr>
          <w:sz w:val="26"/>
          <w:szCs w:val="26"/>
        </w:rPr>
        <w:t>16. Создание условий для организации досуга и обеспечения жителей городского округа услугами организаций культуры</w:t>
      </w:r>
      <w:bookmarkEnd w:id="41"/>
      <w:bookmarkEnd w:id="42"/>
    </w:p>
    <w:p w:rsidR="00D66C7F" w:rsidRPr="00C25480" w:rsidRDefault="00D66C7F" w:rsidP="006D0FB5">
      <w:pPr>
        <w:widowControl w:val="0"/>
        <w:autoSpaceDE w:val="0"/>
        <w:autoSpaceDN w:val="0"/>
        <w:adjustRightInd w:val="0"/>
        <w:ind w:firstLine="709"/>
        <w:jc w:val="both"/>
        <w:rPr>
          <w:sz w:val="26"/>
          <w:szCs w:val="26"/>
        </w:rPr>
      </w:pPr>
    </w:p>
    <w:p w:rsidR="00C25480" w:rsidRPr="00C25480" w:rsidRDefault="00C25480" w:rsidP="00114B13">
      <w:pPr>
        <w:ind w:firstLine="709"/>
        <w:jc w:val="both"/>
        <w:rPr>
          <w:sz w:val="26"/>
          <w:szCs w:val="26"/>
        </w:rPr>
      </w:pPr>
      <w:bookmarkStart w:id="43" w:name="_Toc352163225"/>
      <w:r w:rsidRPr="00C25480">
        <w:rPr>
          <w:sz w:val="26"/>
          <w:szCs w:val="26"/>
        </w:rPr>
        <w:t>Создание условий для организации досуга и обеспечения жителей города Когалыма услугами организации культуры осуществляется на основании постановления Администрации города Когалыма от 03.06.2008 №1300 «Об утверждении Положения о порядке создания условий для организации досуга и обеспечения жителей города Когалыма услугами организаций культуры».</w:t>
      </w:r>
    </w:p>
    <w:p w:rsidR="00C25480" w:rsidRPr="00C25480" w:rsidRDefault="00C25480" w:rsidP="00114B13">
      <w:pPr>
        <w:ind w:firstLine="709"/>
        <w:jc w:val="both"/>
        <w:rPr>
          <w:sz w:val="26"/>
          <w:szCs w:val="26"/>
        </w:rPr>
      </w:pPr>
      <w:r w:rsidRPr="00C25480">
        <w:rPr>
          <w:sz w:val="26"/>
          <w:szCs w:val="26"/>
        </w:rPr>
        <w:t>Предоставление услуг в сфере культуры, создание условий для организации досуга, творческого развития и самодеятельного творчества населения в городе Когалыме обеспечивают 3 учреждения культуры.</w:t>
      </w:r>
    </w:p>
    <w:p w:rsidR="00C25480" w:rsidRPr="00C25480" w:rsidRDefault="00C25480" w:rsidP="00114B13">
      <w:pPr>
        <w:ind w:firstLine="709"/>
        <w:jc w:val="center"/>
        <w:rPr>
          <w:sz w:val="26"/>
          <w:szCs w:val="26"/>
        </w:rPr>
      </w:pPr>
    </w:p>
    <w:p w:rsidR="00C25480" w:rsidRPr="00C25480" w:rsidRDefault="002D29F0" w:rsidP="00114B13">
      <w:pPr>
        <w:ind w:firstLine="709"/>
        <w:jc w:val="center"/>
        <w:rPr>
          <w:b/>
          <w:sz w:val="26"/>
          <w:szCs w:val="26"/>
        </w:rPr>
      </w:pPr>
      <w:r>
        <w:rPr>
          <w:noProof/>
          <w:sz w:val="26"/>
          <w:szCs w:val="26"/>
        </w:rPr>
        <mc:AlternateContent>
          <mc:Choice Requires="wps">
            <w:drawing>
              <wp:anchor distT="0" distB="0" distL="114300" distR="114300" simplePos="0" relativeHeight="251659776" behindDoc="0" locked="0" layoutInCell="1" allowOverlap="1">
                <wp:simplePos x="0" y="0"/>
                <wp:positionH relativeFrom="column">
                  <wp:posOffset>14794865</wp:posOffset>
                </wp:positionH>
                <wp:positionV relativeFrom="paragraph">
                  <wp:posOffset>10388600</wp:posOffset>
                </wp:positionV>
                <wp:extent cx="457200" cy="365125"/>
                <wp:effectExtent l="0" t="0" r="0" b="0"/>
                <wp:wrapNone/>
                <wp:docPr id="14" name="Прямоугольник 14"/>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457200" cy="365125"/>
                        </a:xfrm>
                        <a:prstGeom prst="rect">
                          <a:avLst/>
                        </a:prstGeom>
                      </wps:spPr>
                      <wps:txbx>
                        <w:txbxContent>
                          <w:p w:rsidR="00AF41A8" w:rsidRDefault="00AF41A8" w:rsidP="00C25480">
                            <w:pPr>
                              <w:pStyle w:val="a8"/>
                              <w:spacing w:before="0" w:beforeAutospacing="0" w:after="0" w:afterAutospacing="0"/>
                              <w:jc w:val="right"/>
                            </w:pPr>
                            <w:r w:rsidRPr="00784E24">
                              <w:rPr>
                                <w:rFonts w:ascii="Calibri" w:hAnsi="Calibri"/>
                                <w:color w:val="938953"/>
                                <w:kern w:val="24"/>
                                <w:sz w:val="20"/>
                                <w:szCs w:val="20"/>
                              </w:rPr>
                              <w:t>1</w:t>
                            </w:r>
                          </w:p>
                        </w:txbxContent>
                      </wps:txbx>
                      <wps:bodyPr vert="horz" anchor="b"/>
                    </wps:wsp>
                  </a:graphicData>
                </a:graphic>
                <wp14:sizeRelH relativeFrom="page">
                  <wp14:pctWidth>0</wp14:pctWidth>
                </wp14:sizeRelH>
                <wp14:sizeRelV relativeFrom="page">
                  <wp14:pctHeight>0</wp14:pctHeight>
                </wp14:sizeRelV>
              </wp:anchor>
            </w:drawing>
          </mc:Choice>
          <mc:Fallback>
            <w:pict>
              <v:rect id="Прямоугольник 14" o:spid="_x0000_s1026" style="position:absolute;left:0;text-align:left;margin-left:1164.95pt;margin-top:818pt;width:36pt;height:28.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phqsAEAABMDAAAOAAAAZHJzL2Uyb0RvYy54bWysUs1uEzEQviPxDpbvZJO0KWiVTS9Ve6mg&#10;UuEBHK+dXbH2WB6T3XBC4orEI/AQXBD9eQbnjRi72/B3Q1xGHs/MN/PNN8vTwXRsqzy2YCs+m0w5&#10;U1ZC3dpNxd+8Pn/2gjMMwtaiA6sqvlPIT1dPnyx7V6o5NNDVyjMCsVj2ruJNCK4sCpSNMgIn4JSl&#10;oAZvRCDXb4rai57QTVfMp9OTogdfOw9SIdLv2UOQrzK+1kqGV1qjCqyrOM0WsvXZrpMtVktRbrxw&#10;TSvHMcQ/TGFEa6npAepMBMHe+fYvKNNKDwg6TCSYArRupcociM1s+geb60Y4lbnQctAd1oT/D1a+&#10;3F551tak3TFnVhjSKH7Zf9h/jrfxfv8xfo338Wb/Kd7Fb/E7oyTaWO+wpMJrd+UTZ3SXIN8is3Dh&#10;ScJZSil+y0kOjtmD9iZVEXc2ZCF2ByHUEJikz+PFcxKXM0mho5PFbL7ImKJ8LHYew4UCw9Kj4p50&#10;zusX20sMqb0oH1PGWR7ap0HCsB5GEmuod0Sf7pdAGvDvORNW0qPi6wML2nwGHK8kSfurn/F/3vLq&#10;BwAAAP//AwBQSwMEFAAGAAgAAAAhAN1iRlDkAAAADwEAAA8AAABkcnMvZG93bnJldi54bWxMj71O&#10;w0AQhHsk3uG0SDQROcdOTGx8jlACRUSBCBSUG3uxHe7H8l0S8/ZsKih35tPsTLEajRYnGnznrILZ&#10;NAJBtnJ1ZxsFH+/Pd0sQPqCtUTtLCn7Iw6q8viowr93ZvtFpFxrBIdbnqKANoc+l9FVLBv3U9WTZ&#10;+3KDwcDn0Mh6wDOHGy3jKEqlwc7yhxZ7WrdUfe+ORsHkMHnd4PZJLxcjfr7M7zfUrg9K3d6Mjw8g&#10;Ao3hD4ZLfa4OJXfau6OtvdAK4iTOMmbZSZOUZzETz6MZa/uLliULkGUh/+8ofwEAAP//AwBQSwEC&#10;LQAUAAYACAAAACEAtoM4kv4AAADhAQAAEwAAAAAAAAAAAAAAAAAAAAAAW0NvbnRlbnRfVHlwZXNd&#10;LnhtbFBLAQItABQABgAIAAAAIQA4/SH/1gAAAJQBAAALAAAAAAAAAAAAAAAAAC8BAABfcmVscy8u&#10;cmVsc1BLAQItABQABgAIAAAAIQDo3phqsAEAABMDAAAOAAAAAAAAAAAAAAAAAC4CAABkcnMvZTJv&#10;RG9jLnhtbFBLAQItABQABgAIAAAAIQDdYkZQ5AAAAA8BAAAPAAAAAAAAAAAAAAAAAAoEAABkcnMv&#10;ZG93bnJldi54bWxQSwUGAAAAAAQABADzAAAAGwUAAAAA&#10;" filled="f" stroked="f">
                <v:path arrowok="t"/>
                <o:lock v:ext="edit" grouping="t"/>
                <v:textbox>
                  <w:txbxContent>
                    <w:p w:rsidR="00AF41A8" w:rsidRDefault="00AF41A8" w:rsidP="00C25480">
                      <w:pPr>
                        <w:pStyle w:val="a8"/>
                        <w:spacing w:before="0" w:beforeAutospacing="0" w:after="0" w:afterAutospacing="0"/>
                        <w:jc w:val="right"/>
                      </w:pPr>
                      <w:r w:rsidRPr="00784E24">
                        <w:rPr>
                          <w:rFonts w:ascii="Calibri" w:hAnsi="Calibri"/>
                          <w:color w:val="938953"/>
                          <w:kern w:val="24"/>
                          <w:sz w:val="20"/>
                          <w:szCs w:val="20"/>
                        </w:rPr>
                        <w:t>1</w:t>
                      </w:r>
                    </w:p>
                  </w:txbxContent>
                </v:textbox>
              </v:rect>
            </w:pict>
          </mc:Fallback>
        </mc:AlternateContent>
      </w:r>
      <w:r w:rsidR="00C25480" w:rsidRPr="00C25480">
        <w:rPr>
          <w:b/>
          <w:sz w:val="26"/>
          <w:szCs w:val="26"/>
        </w:rPr>
        <w:t>Посещаемость учреждений культуры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51"/>
        <w:gridCol w:w="1639"/>
        <w:gridCol w:w="1639"/>
        <w:gridCol w:w="1774"/>
      </w:tblGrid>
      <w:tr w:rsidR="00C25480" w:rsidRPr="00C25480" w:rsidTr="00702F24">
        <w:tc>
          <w:tcPr>
            <w:tcW w:w="2194" w:type="pct"/>
            <w:vAlign w:val="center"/>
          </w:tcPr>
          <w:p w:rsidR="00C25480" w:rsidRPr="00C25480" w:rsidRDefault="00C25480" w:rsidP="008927D6">
            <w:pPr>
              <w:ind w:firstLine="709"/>
              <w:jc w:val="center"/>
              <w:rPr>
                <w:b/>
                <w:sz w:val="26"/>
                <w:szCs w:val="26"/>
                <w:lang w:eastAsia="en-US"/>
              </w:rPr>
            </w:pPr>
            <w:r w:rsidRPr="00C25480">
              <w:rPr>
                <w:b/>
                <w:sz w:val="26"/>
                <w:szCs w:val="26"/>
                <w:lang w:eastAsia="en-US"/>
              </w:rPr>
              <w:t>Наименование</w:t>
            </w:r>
          </w:p>
        </w:tc>
        <w:tc>
          <w:tcPr>
            <w:tcW w:w="910" w:type="pct"/>
            <w:vAlign w:val="center"/>
          </w:tcPr>
          <w:p w:rsidR="00C25480" w:rsidRPr="00C25480" w:rsidRDefault="00C25480" w:rsidP="008927D6">
            <w:pPr>
              <w:jc w:val="center"/>
              <w:rPr>
                <w:b/>
                <w:sz w:val="26"/>
                <w:szCs w:val="26"/>
                <w:lang w:eastAsia="en-US"/>
              </w:rPr>
            </w:pPr>
            <w:r w:rsidRPr="00C25480">
              <w:rPr>
                <w:b/>
                <w:sz w:val="26"/>
                <w:szCs w:val="26"/>
                <w:lang w:eastAsia="en-US"/>
              </w:rPr>
              <w:t>2015 год</w:t>
            </w:r>
          </w:p>
        </w:tc>
        <w:tc>
          <w:tcPr>
            <w:tcW w:w="910" w:type="pct"/>
            <w:vAlign w:val="center"/>
          </w:tcPr>
          <w:p w:rsidR="00C25480" w:rsidRPr="00C25480" w:rsidRDefault="00C25480" w:rsidP="008927D6">
            <w:pPr>
              <w:jc w:val="center"/>
              <w:rPr>
                <w:b/>
                <w:sz w:val="26"/>
                <w:szCs w:val="26"/>
                <w:lang w:eastAsia="en-US"/>
              </w:rPr>
            </w:pPr>
            <w:r w:rsidRPr="00C25480">
              <w:rPr>
                <w:b/>
                <w:sz w:val="26"/>
                <w:szCs w:val="26"/>
                <w:lang w:eastAsia="en-US"/>
              </w:rPr>
              <w:t>2016 год</w:t>
            </w:r>
          </w:p>
        </w:tc>
        <w:tc>
          <w:tcPr>
            <w:tcW w:w="985" w:type="pct"/>
            <w:vAlign w:val="center"/>
          </w:tcPr>
          <w:p w:rsidR="00C25480" w:rsidRPr="00C25480" w:rsidRDefault="00C25480" w:rsidP="008927D6">
            <w:pPr>
              <w:jc w:val="center"/>
              <w:rPr>
                <w:b/>
                <w:sz w:val="26"/>
                <w:szCs w:val="26"/>
                <w:lang w:eastAsia="en-US"/>
              </w:rPr>
            </w:pPr>
            <w:r w:rsidRPr="00C25480">
              <w:rPr>
                <w:b/>
                <w:sz w:val="26"/>
                <w:szCs w:val="26"/>
                <w:lang w:eastAsia="en-US"/>
              </w:rPr>
              <w:t>Отклонение</w:t>
            </w:r>
            <w:proofErr w:type="gramStart"/>
            <w:r w:rsidR="008927D6">
              <w:rPr>
                <w:b/>
                <w:sz w:val="26"/>
                <w:szCs w:val="26"/>
                <w:lang w:eastAsia="en-US"/>
              </w:rPr>
              <w:t>,</w:t>
            </w:r>
            <w:r w:rsidRPr="00C25480">
              <w:rPr>
                <w:b/>
                <w:sz w:val="26"/>
                <w:szCs w:val="26"/>
                <w:lang w:eastAsia="en-US"/>
              </w:rPr>
              <w:t xml:space="preserve"> (%)</w:t>
            </w:r>
            <w:proofErr w:type="gramEnd"/>
          </w:p>
        </w:tc>
      </w:tr>
      <w:tr w:rsidR="00C25480" w:rsidRPr="00C25480" w:rsidTr="00702F24">
        <w:tc>
          <w:tcPr>
            <w:tcW w:w="2194" w:type="pct"/>
          </w:tcPr>
          <w:p w:rsidR="00C25480" w:rsidRPr="00C25480" w:rsidRDefault="00114B13" w:rsidP="00114B13">
            <w:pPr>
              <w:jc w:val="both"/>
              <w:rPr>
                <w:sz w:val="26"/>
                <w:szCs w:val="26"/>
                <w:lang w:eastAsia="en-US"/>
              </w:rPr>
            </w:pPr>
            <w:r>
              <w:rPr>
                <w:sz w:val="26"/>
                <w:szCs w:val="26"/>
                <w:lang w:eastAsia="en-US"/>
              </w:rPr>
              <w:t xml:space="preserve">Число </w:t>
            </w:r>
            <w:r w:rsidR="00C25480" w:rsidRPr="00C25480">
              <w:rPr>
                <w:sz w:val="26"/>
                <w:szCs w:val="26"/>
                <w:lang w:eastAsia="en-US"/>
              </w:rPr>
              <w:t>посещений культурно-досуговых мероприятий</w:t>
            </w:r>
          </w:p>
        </w:tc>
        <w:tc>
          <w:tcPr>
            <w:tcW w:w="910" w:type="pct"/>
            <w:vAlign w:val="center"/>
          </w:tcPr>
          <w:p w:rsidR="00C25480" w:rsidRPr="00C25480" w:rsidRDefault="00C25480" w:rsidP="008927D6">
            <w:pPr>
              <w:jc w:val="center"/>
              <w:rPr>
                <w:sz w:val="26"/>
                <w:szCs w:val="26"/>
                <w:lang w:eastAsia="en-US"/>
              </w:rPr>
            </w:pPr>
            <w:r w:rsidRPr="00C25480">
              <w:rPr>
                <w:sz w:val="26"/>
                <w:szCs w:val="26"/>
                <w:lang w:eastAsia="en-US"/>
              </w:rPr>
              <w:t>407 174</w:t>
            </w:r>
          </w:p>
        </w:tc>
        <w:tc>
          <w:tcPr>
            <w:tcW w:w="910" w:type="pct"/>
            <w:vAlign w:val="center"/>
          </w:tcPr>
          <w:p w:rsidR="00C25480" w:rsidRPr="00C25480" w:rsidRDefault="00C25480" w:rsidP="008927D6">
            <w:pPr>
              <w:jc w:val="center"/>
              <w:rPr>
                <w:sz w:val="26"/>
                <w:szCs w:val="26"/>
              </w:rPr>
            </w:pPr>
            <w:r w:rsidRPr="00C25480">
              <w:rPr>
                <w:color w:val="000000"/>
                <w:kern w:val="24"/>
                <w:sz w:val="26"/>
                <w:szCs w:val="26"/>
              </w:rPr>
              <w:t>333 914</w:t>
            </w:r>
          </w:p>
        </w:tc>
        <w:tc>
          <w:tcPr>
            <w:tcW w:w="985" w:type="pct"/>
            <w:vAlign w:val="center"/>
          </w:tcPr>
          <w:p w:rsidR="00C25480" w:rsidRPr="00C25480" w:rsidRDefault="00C25480" w:rsidP="008927D6">
            <w:pPr>
              <w:jc w:val="center"/>
              <w:rPr>
                <w:sz w:val="26"/>
                <w:szCs w:val="26"/>
                <w:lang w:eastAsia="en-US"/>
              </w:rPr>
            </w:pPr>
            <w:r w:rsidRPr="00C25480">
              <w:rPr>
                <w:sz w:val="26"/>
                <w:szCs w:val="26"/>
                <w:lang w:eastAsia="en-US"/>
              </w:rPr>
              <w:t>82</w:t>
            </w:r>
          </w:p>
        </w:tc>
      </w:tr>
      <w:tr w:rsidR="00C25480" w:rsidRPr="00C25480" w:rsidTr="00702F24">
        <w:tc>
          <w:tcPr>
            <w:tcW w:w="2194" w:type="pct"/>
          </w:tcPr>
          <w:p w:rsidR="00C25480" w:rsidRPr="00C25480" w:rsidRDefault="00C25480" w:rsidP="00114B13">
            <w:pPr>
              <w:jc w:val="both"/>
              <w:rPr>
                <w:sz w:val="26"/>
                <w:szCs w:val="26"/>
                <w:lang w:eastAsia="en-US"/>
              </w:rPr>
            </w:pPr>
            <w:r w:rsidRPr="00C25480">
              <w:rPr>
                <w:sz w:val="26"/>
                <w:szCs w:val="26"/>
                <w:lang w:eastAsia="en-US"/>
              </w:rPr>
              <w:t>Число посещений Музейно-выставочного центра</w:t>
            </w:r>
          </w:p>
        </w:tc>
        <w:tc>
          <w:tcPr>
            <w:tcW w:w="910" w:type="pct"/>
            <w:vAlign w:val="center"/>
          </w:tcPr>
          <w:p w:rsidR="00C25480" w:rsidRPr="00C25480" w:rsidRDefault="00C25480" w:rsidP="008927D6">
            <w:pPr>
              <w:jc w:val="center"/>
              <w:rPr>
                <w:sz w:val="26"/>
                <w:szCs w:val="26"/>
                <w:lang w:eastAsia="en-US"/>
              </w:rPr>
            </w:pPr>
            <w:r w:rsidRPr="00C25480">
              <w:rPr>
                <w:sz w:val="26"/>
                <w:szCs w:val="26"/>
                <w:lang w:eastAsia="en-US"/>
              </w:rPr>
              <w:t>47 976</w:t>
            </w:r>
          </w:p>
        </w:tc>
        <w:tc>
          <w:tcPr>
            <w:tcW w:w="910" w:type="pct"/>
            <w:vAlign w:val="center"/>
          </w:tcPr>
          <w:p w:rsidR="00C25480" w:rsidRPr="00C25480" w:rsidRDefault="00C25480" w:rsidP="008927D6">
            <w:pPr>
              <w:jc w:val="center"/>
              <w:rPr>
                <w:sz w:val="26"/>
                <w:szCs w:val="26"/>
              </w:rPr>
            </w:pPr>
            <w:r w:rsidRPr="00C25480">
              <w:rPr>
                <w:color w:val="000000"/>
                <w:kern w:val="24"/>
                <w:sz w:val="26"/>
                <w:szCs w:val="26"/>
              </w:rPr>
              <w:t>46 707</w:t>
            </w:r>
          </w:p>
        </w:tc>
        <w:tc>
          <w:tcPr>
            <w:tcW w:w="985" w:type="pct"/>
            <w:vAlign w:val="center"/>
          </w:tcPr>
          <w:p w:rsidR="00C25480" w:rsidRPr="00C25480" w:rsidRDefault="00C25480" w:rsidP="008927D6">
            <w:pPr>
              <w:jc w:val="center"/>
              <w:rPr>
                <w:sz w:val="26"/>
                <w:szCs w:val="26"/>
                <w:lang w:eastAsia="en-US"/>
              </w:rPr>
            </w:pPr>
            <w:r w:rsidRPr="00C25480">
              <w:rPr>
                <w:sz w:val="26"/>
                <w:szCs w:val="26"/>
                <w:lang w:eastAsia="en-US"/>
              </w:rPr>
              <w:t>97,3</w:t>
            </w:r>
          </w:p>
        </w:tc>
      </w:tr>
      <w:tr w:rsidR="00C25480" w:rsidRPr="00C25480" w:rsidTr="00702F24">
        <w:tc>
          <w:tcPr>
            <w:tcW w:w="2194" w:type="pct"/>
          </w:tcPr>
          <w:p w:rsidR="00C25480" w:rsidRPr="00C25480" w:rsidRDefault="00C25480" w:rsidP="00114B13">
            <w:pPr>
              <w:jc w:val="both"/>
              <w:rPr>
                <w:sz w:val="26"/>
                <w:szCs w:val="26"/>
                <w:lang w:eastAsia="en-US"/>
              </w:rPr>
            </w:pPr>
            <w:r w:rsidRPr="00C25480">
              <w:rPr>
                <w:sz w:val="26"/>
                <w:szCs w:val="26"/>
                <w:lang w:eastAsia="en-US"/>
              </w:rPr>
              <w:t>Число посещений библиотек</w:t>
            </w:r>
          </w:p>
        </w:tc>
        <w:tc>
          <w:tcPr>
            <w:tcW w:w="910" w:type="pct"/>
            <w:vAlign w:val="center"/>
          </w:tcPr>
          <w:p w:rsidR="00C25480" w:rsidRPr="00C25480" w:rsidRDefault="00C25480" w:rsidP="008927D6">
            <w:pPr>
              <w:jc w:val="center"/>
              <w:rPr>
                <w:sz w:val="26"/>
                <w:szCs w:val="26"/>
                <w:lang w:eastAsia="en-US"/>
              </w:rPr>
            </w:pPr>
            <w:r w:rsidRPr="00C25480">
              <w:rPr>
                <w:sz w:val="26"/>
                <w:szCs w:val="26"/>
                <w:lang w:eastAsia="en-US"/>
              </w:rPr>
              <w:t>123 510</w:t>
            </w:r>
          </w:p>
        </w:tc>
        <w:tc>
          <w:tcPr>
            <w:tcW w:w="910" w:type="pct"/>
            <w:vAlign w:val="center"/>
          </w:tcPr>
          <w:p w:rsidR="00C25480" w:rsidRPr="00C25480" w:rsidRDefault="00C25480" w:rsidP="008927D6">
            <w:pPr>
              <w:jc w:val="center"/>
              <w:rPr>
                <w:sz w:val="26"/>
                <w:szCs w:val="26"/>
              </w:rPr>
            </w:pPr>
            <w:r w:rsidRPr="00C25480">
              <w:rPr>
                <w:color w:val="000000"/>
                <w:kern w:val="24"/>
                <w:sz w:val="26"/>
                <w:szCs w:val="26"/>
              </w:rPr>
              <w:t>126 935</w:t>
            </w:r>
          </w:p>
        </w:tc>
        <w:tc>
          <w:tcPr>
            <w:tcW w:w="985" w:type="pct"/>
            <w:vAlign w:val="center"/>
          </w:tcPr>
          <w:p w:rsidR="00C25480" w:rsidRPr="00C25480" w:rsidRDefault="00C25480" w:rsidP="008927D6">
            <w:pPr>
              <w:jc w:val="center"/>
              <w:rPr>
                <w:sz w:val="26"/>
                <w:szCs w:val="26"/>
                <w:lang w:eastAsia="en-US"/>
              </w:rPr>
            </w:pPr>
            <w:r w:rsidRPr="00C25480">
              <w:rPr>
                <w:sz w:val="26"/>
                <w:szCs w:val="26"/>
                <w:lang w:eastAsia="en-US"/>
              </w:rPr>
              <w:t>102,8</w:t>
            </w:r>
          </w:p>
        </w:tc>
      </w:tr>
    </w:tbl>
    <w:p w:rsidR="00C25480" w:rsidRPr="00C25480" w:rsidRDefault="00C25480" w:rsidP="00114B13">
      <w:pPr>
        <w:ind w:firstLine="709"/>
        <w:jc w:val="both"/>
        <w:rPr>
          <w:b/>
          <w:sz w:val="26"/>
          <w:szCs w:val="26"/>
        </w:rPr>
      </w:pPr>
    </w:p>
    <w:p w:rsidR="00C25480" w:rsidRPr="00C25480" w:rsidRDefault="00C25480" w:rsidP="00114B13">
      <w:pPr>
        <w:ind w:firstLine="709"/>
        <w:jc w:val="both"/>
        <w:rPr>
          <w:sz w:val="26"/>
          <w:szCs w:val="26"/>
        </w:rPr>
      </w:pPr>
      <w:r w:rsidRPr="00C25480">
        <w:rPr>
          <w:sz w:val="26"/>
          <w:szCs w:val="26"/>
        </w:rPr>
        <w:t xml:space="preserve">Количественный показатель посетителей культурно-досуговых мероприятий в городе Когалыме в сравнении с 2015 годом уменьшился на 18% по следующим причинам: </w:t>
      </w:r>
    </w:p>
    <w:p w:rsidR="00C25480" w:rsidRPr="00C25480" w:rsidRDefault="008927D6" w:rsidP="00114B13">
      <w:pPr>
        <w:ind w:firstLine="709"/>
        <w:jc w:val="both"/>
        <w:rPr>
          <w:sz w:val="26"/>
          <w:szCs w:val="26"/>
        </w:rPr>
      </w:pPr>
      <w:proofErr w:type="gramStart"/>
      <w:r>
        <w:rPr>
          <w:sz w:val="26"/>
          <w:szCs w:val="26"/>
        </w:rPr>
        <w:t>- с 06.08.2015</w:t>
      </w:r>
      <w:r w:rsidR="00C25480" w:rsidRPr="00C25480">
        <w:rPr>
          <w:sz w:val="26"/>
          <w:szCs w:val="26"/>
        </w:rPr>
        <w:t xml:space="preserve"> и по настоящее время приостановлена деятельность культурно-досугового комплекса «Янтарь»</w:t>
      </w:r>
      <w:r w:rsidR="001F0158">
        <w:rPr>
          <w:sz w:val="26"/>
          <w:szCs w:val="26"/>
        </w:rPr>
        <w:t xml:space="preserve">, </w:t>
      </w:r>
      <w:r w:rsidR="00C25480" w:rsidRPr="00C25480">
        <w:rPr>
          <w:sz w:val="26"/>
          <w:szCs w:val="26"/>
        </w:rPr>
        <w:t>муниципального автономного учреждения «Культурно-досуговый комплекс  «</w:t>
      </w:r>
      <w:r w:rsidR="001F0158">
        <w:rPr>
          <w:sz w:val="26"/>
          <w:szCs w:val="26"/>
        </w:rPr>
        <w:t>АРТ-Праздник</w:t>
      </w:r>
      <w:r w:rsidR="00C25480" w:rsidRPr="00C25480">
        <w:rPr>
          <w:sz w:val="26"/>
          <w:szCs w:val="26"/>
        </w:rPr>
        <w:t>» в связи с проведением реконструкции (постановление Администрации города Когалыма от 25.09.2015 №</w:t>
      </w:r>
      <w:r w:rsidR="007A0FF7">
        <w:rPr>
          <w:sz w:val="26"/>
          <w:szCs w:val="26"/>
        </w:rPr>
        <w:t xml:space="preserve"> </w:t>
      </w:r>
      <w:r w:rsidR="00C25480" w:rsidRPr="00C25480">
        <w:rPr>
          <w:sz w:val="26"/>
          <w:szCs w:val="26"/>
        </w:rPr>
        <w:t xml:space="preserve">2882), что повлекло за собой уменьшение мероприятий (кинопоказов, дискотек, выставок, концертов и концертных </w:t>
      </w:r>
      <w:r w:rsidR="00C25480" w:rsidRPr="00C25480">
        <w:rPr>
          <w:sz w:val="26"/>
          <w:szCs w:val="26"/>
        </w:rPr>
        <w:lastRenderedPageBreak/>
        <w:t>программ) и посетителей (часть мероприятий перенесено в помещения с меньшей вместимостью посетителей);</w:t>
      </w:r>
      <w:proofErr w:type="gramEnd"/>
    </w:p>
    <w:p w:rsidR="00C25480" w:rsidRPr="00C25480" w:rsidRDefault="00C25480" w:rsidP="00114B13">
      <w:pPr>
        <w:ind w:firstLine="709"/>
        <w:jc w:val="both"/>
        <w:rPr>
          <w:sz w:val="26"/>
          <w:szCs w:val="26"/>
        </w:rPr>
      </w:pPr>
      <w:r w:rsidRPr="00C25480">
        <w:rPr>
          <w:sz w:val="26"/>
          <w:szCs w:val="26"/>
        </w:rPr>
        <w:t xml:space="preserve">- с апреля 2016 года Дом культуры «Сибирь» закрыт на реконструкцию, в связи с чем, все мероприятия, запланированные на указанном объекте, перенесены на другие площадки с меньшей вместимостью посетителей. </w:t>
      </w:r>
    </w:p>
    <w:p w:rsidR="00C25480" w:rsidRPr="00C25480" w:rsidRDefault="00C25480" w:rsidP="00114B13">
      <w:pPr>
        <w:ind w:firstLine="709"/>
        <w:jc w:val="both"/>
        <w:rPr>
          <w:sz w:val="26"/>
          <w:szCs w:val="26"/>
        </w:rPr>
      </w:pPr>
      <w:r w:rsidRPr="00C25480">
        <w:rPr>
          <w:sz w:val="26"/>
          <w:szCs w:val="26"/>
        </w:rPr>
        <w:t xml:space="preserve">В сфере культуры развито социальное партнёрство с Депутатами Тюменской областной Думы, Думы Ханты-Мансийского автономного округа – Югры, градообразующими предприятиями, учреждениями и организациями города Когалыма, общественными организациями. </w:t>
      </w:r>
    </w:p>
    <w:p w:rsidR="00C25480" w:rsidRPr="00C25480" w:rsidRDefault="00C25480" w:rsidP="00114B13">
      <w:pPr>
        <w:ind w:firstLine="709"/>
        <w:jc w:val="both"/>
        <w:rPr>
          <w:sz w:val="26"/>
          <w:szCs w:val="26"/>
        </w:rPr>
      </w:pPr>
      <w:r w:rsidRPr="00C25480">
        <w:rPr>
          <w:sz w:val="26"/>
          <w:szCs w:val="26"/>
        </w:rPr>
        <w:t>В рамках социального партнерства с обществом с ограниченной ответственностью «</w:t>
      </w:r>
      <w:proofErr w:type="gramStart"/>
      <w:r w:rsidRPr="00C25480">
        <w:rPr>
          <w:sz w:val="26"/>
          <w:szCs w:val="26"/>
        </w:rPr>
        <w:t>ЛУКОЙЛ-Западная</w:t>
      </w:r>
      <w:proofErr w:type="gramEnd"/>
      <w:r w:rsidRPr="00C25480">
        <w:rPr>
          <w:sz w:val="26"/>
          <w:szCs w:val="26"/>
        </w:rPr>
        <w:t xml:space="preserve"> Сибирь» (далее – ООО «ЛУКОЙЛ-Западная Сибирь»):</w:t>
      </w:r>
    </w:p>
    <w:p w:rsidR="00C25480" w:rsidRPr="00C25480" w:rsidRDefault="00C25480" w:rsidP="00BE41C5">
      <w:pPr>
        <w:widowControl w:val="0"/>
        <w:numPr>
          <w:ilvl w:val="0"/>
          <w:numId w:val="22"/>
        </w:numPr>
        <w:ind w:left="0" w:firstLine="709"/>
        <w:jc w:val="both"/>
        <w:rPr>
          <w:sz w:val="26"/>
          <w:szCs w:val="26"/>
        </w:rPr>
      </w:pPr>
      <w:r w:rsidRPr="00C25480">
        <w:rPr>
          <w:sz w:val="26"/>
          <w:szCs w:val="26"/>
        </w:rPr>
        <w:t>выделены дополнительные средства:</w:t>
      </w:r>
    </w:p>
    <w:p w:rsidR="00C25480" w:rsidRPr="00C25480" w:rsidRDefault="00C25480" w:rsidP="00BE41C5">
      <w:pPr>
        <w:ind w:firstLine="709"/>
        <w:jc w:val="both"/>
        <w:rPr>
          <w:sz w:val="26"/>
          <w:szCs w:val="26"/>
        </w:rPr>
      </w:pPr>
      <w:r w:rsidRPr="00C25480">
        <w:rPr>
          <w:sz w:val="26"/>
          <w:szCs w:val="26"/>
        </w:rPr>
        <w:t>- на реконструкцию филиала КДК «Янтарь»;</w:t>
      </w:r>
    </w:p>
    <w:p w:rsidR="00C25480" w:rsidRPr="00C25480" w:rsidRDefault="00C25480" w:rsidP="00BE41C5">
      <w:pPr>
        <w:ind w:firstLine="709"/>
        <w:jc w:val="both"/>
        <w:rPr>
          <w:sz w:val="26"/>
          <w:szCs w:val="26"/>
        </w:rPr>
      </w:pPr>
      <w:r w:rsidRPr="00C25480">
        <w:rPr>
          <w:sz w:val="26"/>
          <w:szCs w:val="26"/>
        </w:rPr>
        <w:t>- на реконструкцию ДК «Сибирь».</w:t>
      </w:r>
    </w:p>
    <w:p w:rsidR="00C25480" w:rsidRPr="00C25480" w:rsidRDefault="00C25480" w:rsidP="00114B13">
      <w:pPr>
        <w:ind w:firstLine="709"/>
        <w:jc w:val="both"/>
        <w:rPr>
          <w:sz w:val="26"/>
          <w:szCs w:val="26"/>
        </w:rPr>
      </w:pPr>
      <w:r w:rsidRPr="00C25480">
        <w:rPr>
          <w:sz w:val="26"/>
          <w:szCs w:val="26"/>
        </w:rPr>
        <w:t>2. осуществляется ремонт зданий учреждений культуры, благоустройство и оформление города к праздничным мероприятиям;</w:t>
      </w:r>
    </w:p>
    <w:p w:rsidR="00C25480" w:rsidRPr="00C25480" w:rsidRDefault="00C25480" w:rsidP="00114B13">
      <w:pPr>
        <w:ind w:firstLine="709"/>
        <w:jc w:val="both"/>
        <w:rPr>
          <w:sz w:val="26"/>
          <w:szCs w:val="26"/>
        </w:rPr>
      </w:pPr>
      <w:r w:rsidRPr="00C25480">
        <w:rPr>
          <w:sz w:val="26"/>
          <w:szCs w:val="26"/>
        </w:rPr>
        <w:t>3.  укрепляется материально-техническая база учреждений культуры;</w:t>
      </w:r>
    </w:p>
    <w:p w:rsidR="00C25480" w:rsidRPr="00C25480" w:rsidRDefault="00C25480" w:rsidP="00114B13">
      <w:pPr>
        <w:ind w:firstLine="709"/>
        <w:jc w:val="both"/>
        <w:rPr>
          <w:sz w:val="26"/>
          <w:szCs w:val="26"/>
        </w:rPr>
      </w:pPr>
      <w:r w:rsidRPr="00C25480">
        <w:rPr>
          <w:sz w:val="26"/>
          <w:szCs w:val="26"/>
        </w:rPr>
        <w:t>4. оказывается поддержка творческим коллективам в поездках на международные и всероссийские конкурсы и фестивали.</w:t>
      </w:r>
    </w:p>
    <w:p w:rsidR="00C25480" w:rsidRPr="00C25480" w:rsidRDefault="00C25480" w:rsidP="00114B13">
      <w:pPr>
        <w:widowControl w:val="0"/>
        <w:ind w:firstLine="709"/>
        <w:jc w:val="both"/>
        <w:rPr>
          <w:sz w:val="26"/>
          <w:szCs w:val="26"/>
        </w:rPr>
      </w:pPr>
      <w:r w:rsidRPr="00C25480">
        <w:rPr>
          <w:sz w:val="26"/>
          <w:szCs w:val="26"/>
        </w:rPr>
        <w:t>В сотрудничестве с депутатами Тюменской областной Думы, Думы ХМАО - Югры с 2013 года учреждён конкурс проектов в сфере культуры и искусства «Творчество» и проводится в учреждениях культуры ежегодно. Победителям конкурса выделяются средства на реализацию инновационных проектов.</w:t>
      </w:r>
    </w:p>
    <w:p w:rsidR="00C25480" w:rsidRPr="00C25480" w:rsidRDefault="00C25480" w:rsidP="00114B13">
      <w:pPr>
        <w:ind w:firstLine="709"/>
        <w:jc w:val="both"/>
        <w:rPr>
          <w:sz w:val="26"/>
          <w:szCs w:val="26"/>
        </w:rPr>
      </w:pPr>
      <w:r w:rsidRPr="00C25480">
        <w:rPr>
          <w:sz w:val="26"/>
          <w:szCs w:val="26"/>
        </w:rPr>
        <w:t>Учреждения культуры тесно сотрудничают с национально-культурными общественными организациями. Ежегодно совместно с общественными организациями проводится 10 мероприятий.</w:t>
      </w:r>
    </w:p>
    <w:p w:rsidR="00C25480" w:rsidRPr="00C25480" w:rsidRDefault="00C25480" w:rsidP="00114B13">
      <w:pPr>
        <w:ind w:firstLine="709"/>
        <w:jc w:val="both"/>
        <w:rPr>
          <w:sz w:val="26"/>
          <w:szCs w:val="26"/>
        </w:rPr>
      </w:pPr>
      <w:r w:rsidRPr="00C25480">
        <w:rPr>
          <w:sz w:val="26"/>
          <w:szCs w:val="26"/>
        </w:rPr>
        <w:t xml:space="preserve">С 2013 года при Администрации города Когалыма осуществляет свою деятельность Общественный совет по культуре, в состав которого входят представители городской общественной организации «Первопроходцы Когалыма», Когалымской городской благотворительной общественной организации семей с детьми-инвалидами «Детство», Когалымского отделения общественной организации «Спасение Югры» Ханты-Мансийского автономного округа, Когалымской городской общественной организации славян «Славянское содружество». Общественный совет проводит независимую оценку </w:t>
      </w:r>
      <w:proofErr w:type="gramStart"/>
      <w:r w:rsidRPr="00C25480">
        <w:rPr>
          <w:sz w:val="26"/>
          <w:szCs w:val="26"/>
        </w:rPr>
        <w:t>качества работы учреждений культуры города Когалыма</w:t>
      </w:r>
      <w:proofErr w:type="gramEnd"/>
      <w:r w:rsidRPr="00C25480">
        <w:rPr>
          <w:sz w:val="26"/>
          <w:szCs w:val="26"/>
        </w:rPr>
        <w:t xml:space="preserve"> ежегодно по итогам года.</w:t>
      </w:r>
    </w:p>
    <w:p w:rsidR="00C25480" w:rsidRPr="00C25480" w:rsidRDefault="00C25480" w:rsidP="00114B13">
      <w:pPr>
        <w:ind w:firstLine="709"/>
        <w:jc w:val="both"/>
        <w:rPr>
          <w:sz w:val="26"/>
          <w:szCs w:val="26"/>
        </w:rPr>
      </w:pPr>
      <w:r w:rsidRPr="00C25480">
        <w:rPr>
          <w:sz w:val="26"/>
          <w:szCs w:val="26"/>
        </w:rPr>
        <w:t xml:space="preserve">В 2016 году учреждения организовали 5 539 досуговых мероприятий, которые посетило 333 914 человек (в 2015 году – 6 152 мероприятия, 407 174 посетителя). </w:t>
      </w:r>
    </w:p>
    <w:p w:rsidR="00C25480" w:rsidRPr="00C25480" w:rsidRDefault="00C25480" w:rsidP="00114B13">
      <w:pPr>
        <w:ind w:firstLine="709"/>
        <w:jc w:val="both"/>
        <w:rPr>
          <w:sz w:val="26"/>
          <w:szCs w:val="26"/>
        </w:rPr>
      </w:pPr>
      <w:r w:rsidRPr="00C25480">
        <w:rPr>
          <w:sz w:val="26"/>
          <w:szCs w:val="26"/>
        </w:rPr>
        <w:t xml:space="preserve">Причина уменьшения мероприятий и посетителей указанных мероприятий </w:t>
      </w:r>
      <w:r w:rsidR="007B7792">
        <w:rPr>
          <w:sz w:val="26"/>
          <w:szCs w:val="26"/>
        </w:rPr>
        <w:t xml:space="preserve">также </w:t>
      </w:r>
      <w:r w:rsidRPr="00C25480">
        <w:rPr>
          <w:sz w:val="26"/>
          <w:szCs w:val="26"/>
        </w:rPr>
        <w:t xml:space="preserve">связана с приостановлением деятельности двух объектов учреждений культуры на реконструкцию. </w:t>
      </w:r>
    </w:p>
    <w:p w:rsidR="00C25480" w:rsidRPr="00C26D05" w:rsidRDefault="00C25480" w:rsidP="00C26D05">
      <w:pPr>
        <w:ind w:firstLine="709"/>
        <w:jc w:val="both"/>
        <w:rPr>
          <w:bCs/>
          <w:sz w:val="26"/>
          <w:szCs w:val="26"/>
        </w:rPr>
      </w:pPr>
      <w:r w:rsidRPr="00C25480">
        <w:rPr>
          <w:sz w:val="26"/>
          <w:szCs w:val="26"/>
        </w:rPr>
        <w:t>Количество творческих формирований в 2016 году - 31</w:t>
      </w:r>
      <w:r w:rsidRPr="00C25480">
        <w:rPr>
          <w:bCs/>
          <w:sz w:val="26"/>
          <w:szCs w:val="26"/>
        </w:rPr>
        <w:t>, общее количество участников – 1 471 (в 2015 году – 31 формирований, к</w:t>
      </w:r>
      <w:r w:rsidR="00C26D05">
        <w:rPr>
          <w:bCs/>
          <w:sz w:val="26"/>
          <w:szCs w:val="26"/>
        </w:rPr>
        <w:t xml:space="preserve">оличество участников – 1 423). </w:t>
      </w:r>
      <w:r w:rsidRPr="00C25480">
        <w:rPr>
          <w:bCs/>
          <w:sz w:val="26"/>
          <w:szCs w:val="26"/>
        </w:rPr>
        <w:t>Количество творческих коллективов</w:t>
      </w:r>
      <w:r w:rsidRPr="00C25480">
        <w:rPr>
          <w:sz w:val="26"/>
          <w:szCs w:val="26"/>
        </w:rPr>
        <w:t xml:space="preserve"> остается </w:t>
      </w:r>
      <w:r w:rsidRPr="00C25480">
        <w:rPr>
          <w:sz w:val="26"/>
          <w:szCs w:val="26"/>
        </w:rPr>
        <w:lastRenderedPageBreak/>
        <w:t>стабильным. Наполняемость коллективов увеличивается в связи с высокой потребностью данной услуги.</w:t>
      </w:r>
    </w:p>
    <w:p w:rsidR="00C25480" w:rsidRPr="00C25480" w:rsidRDefault="00C25480" w:rsidP="00114B13">
      <w:pPr>
        <w:ind w:firstLine="709"/>
        <w:jc w:val="both"/>
        <w:rPr>
          <w:sz w:val="26"/>
          <w:szCs w:val="26"/>
        </w:rPr>
      </w:pPr>
      <w:r w:rsidRPr="00C25480">
        <w:rPr>
          <w:sz w:val="26"/>
          <w:szCs w:val="26"/>
        </w:rPr>
        <w:t xml:space="preserve">За 2016 год творческие коллективы стали участниками 16 конкурсов различного уровня (международного, всероссийского, окружного). Результативность участия – 35 наград  (лауреаты  </w:t>
      </w:r>
      <w:r w:rsidRPr="00C25480">
        <w:rPr>
          <w:sz w:val="26"/>
          <w:szCs w:val="26"/>
          <w:lang w:val="en-US"/>
        </w:rPr>
        <w:t>I</w:t>
      </w:r>
      <w:r w:rsidRPr="00C25480">
        <w:rPr>
          <w:sz w:val="26"/>
          <w:szCs w:val="26"/>
        </w:rPr>
        <w:t>,</w:t>
      </w:r>
      <w:r w:rsidRPr="00C25480">
        <w:rPr>
          <w:sz w:val="26"/>
          <w:szCs w:val="26"/>
          <w:lang w:val="en-US"/>
        </w:rPr>
        <w:t>II</w:t>
      </w:r>
      <w:r w:rsidRPr="00C25480">
        <w:rPr>
          <w:sz w:val="26"/>
          <w:szCs w:val="26"/>
        </w:rPr>
        <w:t>,</w:t>
      </w:r>
      <w:r w:rsidRPr="00C25480">
        <w:rPr>
          <w:sz w:val="26"/>
          <w:szCs w:val="26"/>
          <w:lang w:val="en-US"/>
        </w:rPr>
        <w:t>III</w:t>
      </w:r>
      <w:r w:rsidRPr="00C25480">
        <w:rPr>
          <w:sz w:val="26"/>
          <w:szCs w:val="26"/>
        </w:rPr>
        <w:t xml:space="preserve"> степени, Гран-при).</w:t>
      </w:r>
    </w:p>
    <w:p w:rsidR="00C26D05" w:rsidRDefault="00C26D05" w:rsidP="00BE41C5">
      <w:pPr>
        <w:jc w:val="both"/>
        <w:rPr>
          <w:b/>
          <w:sz w:val="26"/>
          <w:szCs w:val="26"/>
        </w:rPr>
      </w:pPr>
    </w:p>
    <w:p w:rsidR="00C25480" w:rsidRPr="00C25480" w:rsidRDefault="00C25480" w:rsidP="00114B13">
      <w:pPr>
        <w:ind w:firstLine="709"/>
        <w:jc w:val="both"/>
        <w:rPr>
          <w:b/>
          <w:sz w:val="26"/>
          <w:szCs w:val="26"/>
        </w:rPr>
      </w:pPr>
      <w:r w:rsidRPr="00C25480">
        <w:rPr>
          <w:b/>
          <w:sz w:val="26"/>
          <w:szCs w:val="26"/>
        </w:rPr>
        <w:t>Творческие формирования</w:t>
      </w:r>
    </w:p>
    <w:p w:rsidR="00BE41C5" w:rsidRDefault="00BE41C5" w:rsidP="00114B13">
      <w:pPr>
        <w:ind w:firstLine="709"/>
        <w:jc w:val="both"/>
        <w:rPr>
          <w:sz w:val="26"/>
          <w:szCs w:val="26"/>
        </w:rPr>
      </w:pPr>
    </w:p>
    <w:p w:rsidR="00C25480" w:rsidRPr="00C25480" w:rsidRDefault="00C25480" w:rsidP="00114B13">
      <w:pPr>
        <w:ind w:firstLine="709"/>
        <w:jc w:val="both"/>
        <w:rPr>
          <w:sz w:val="26"/>
          <w:szCs w:val="26"/>
        </w:rPr>
      </w:pPr>
      <w:r w:rsidRPr="00C25480">
        <w:rPr>
          <w:noProof/>
          <w:sz w:val="26"/>
          <w:szCs w:val="26"/>
        </w:rPr>
        <w:drawing>
          <wp:inline distT="0" distB="0" distL="0" distR="0" wp14:anchorId="0DCF64BF" wp14:editId="6858AD9B">
            <wp:extent cx="5610225" cy="2524125"/>
            <wp:effectExtent l="19050" t="0" r="0" b="0"/>
            <wp:docPr id="6" name="Объект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bl>
      <w:tblPr>
        <w:tblpPr w:leftFromText="180" w:rightFromText="180" w:vertAnchor="text" w:horzAnchor="margin" w:tblpY="18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65"/>
        <w:gridCol w:w="1838"/>
      </w:tblGrid>
      <w:tr w:rsidR="00C25480" w:rsidRPr="00C25480" w:rsidTr="00702F24">
        <w:tc>
          <w:tcPr>
            <w:tcW w:w="3979" w:type="pct"/>
            <w:vAlign w:val="center"/>
          </w:tcPr>
          <w:p w:rsidR="00C25480" w:rsidRPr="00C25480" w:rsidRDefault="00C25480" w:rsidP="00114B13">
            <w:pPr>
              <w:ind w:firstLine="709"/>
              <w:jc w:val="both"/>
              <w:rPr>
                <w:sz w:val="26"/>
                <w:szCs w:val="26"/>
              </w:rPr>
            </w:pPr>
            <w:r w:rsidRPr="00C25480">
              <w:rPr>
                <w:sz w:val="26"/>
                <w:szCs w:val="26"/>
              </w:rPr>
              <w:t>Наименование</w:t>
            </w:r>
            <w:r w:rsidR="00C26D05">
              <w:rPr>
                <w:sz w:val="26"/>
                <w:szCs w:val="26"/>
              </w:rPr>
              <w:t xml:space="preserve"> показателя</w:t>
            </w:r>
          </w:p>
        </w:tc>
        <w:tc>
          <w:tcPr>
            <w:tcW w:w="1021" w:type="pct"/>
            <w:vAlign w:val="center"/>
          </w:tcPr>
          <w:p w:rsidR="00C25480" w:rsidRPr="00C25480" w:rsidRDefault="00C25480" w:rsidP="00114B13">
            <w:pPr>
              <w:jc w:val="both"/>
              <w:rPr>
                <w:sz w:val="26"/>
                <w:szCs w:val="26"/>
              </w:rPr>
            </w:pPr>
            <w:r w:rsidRPr="00C25480">
              <w:rPr>
                <w:sz w:val="26"/>
                <w:szCs w:val="26"/>
              </w:rPr>
              <w:t>Количество</w:t>
            </w:r>
          </w:p>
        </w:tc>
      </w:tr>
      <w:tr w:rsidR="00C25480" w:rsidRPr="00C25480" w:rsidTr="00702F24">
        <w:tc>
          <w:tcPr>
            <w:tcW w:w="3979" w:type="pct"/>
          </w:tcPr>
          <w:p w:rsidR="00C25480" w:rsidRPr="00C25480" w:rsidRDefault="00C25480" w:rsidP="00C26D05">
            <w:pPr>
              <w:jc w:val="both"/>
              <w:rPr>
                <w:sz w:val="26"/>
                <w:szCs w:val="26"/>
              </w:rPr>
            </w:pPr>
            <w:r w:rsidRPr="00C25480">
              <w:rPr>
                <w:sz w:val="26"/>
                <w:szCs w:val="26"/>
              </w:rPr>
              <w:t>Творческие формирования</w:t>
            </w:r>
          </w:p>
        </w:tc>
        <w:tc>
          <w:tcPr>
            <w:tcW w:w="1021" w:type="pct"/>
            <w:vAlign w:val="center"/>
          </w:tcPr>
          <w:p w:rsidR="00C25480" w:rsidRPr="00C25480" w:rsidRDefault="00C25480" w:rsidP="007A0FF7">
            <w:pPr>
              <w:jc w:val="center"/>
              <w:rPr>
                <w:sz w:val="26"/>
                <w:szCs w:val="26"/>
              </w:rPr>
            </w:pPr>
            <w:r w:rsidRPr="00C25480">
              <w:rPr>
                <w:sz w:val="26"/>
                <w:szCs w:val="26"/>
              </w:rPr>
              <w:t>31</w:t>
            </w:r>
            <w:r w:rsidR="00C26D05">
              <w:rPr>
                <w:sz w:val="26"/>
                <w:szCs w:val="26"/>
              </w:rPr>
              <w:t xml:space="preserve"> </w:t>
            </w:r>
          </w:p>
        </w:tc>
      </w:tr>
      <w:tr w:rsidR="00C25480" w:rsidRPr="00C25480" w:rsidTr="00702F24">
        <w:tc>
          <w:tcPr>
            <w:tcW w:w="3979" w:type="pct"/>
          </w:tcPr>
          <w:p w:rsidR="00C25480" w:rsidRPr="00C25480" w:rsidRDefault="00C25480" w:rsidP="00C26D05">
            <w:pPr>
              <w:jc w:val="both"/>
              <w:rPr>
                <w:sz w:val="26"/>
                <w:szCs w:val="26"/>
              </w:rPr>
            </w:pPr>
            <w:r w:rsidRPr="00C25480">
              <w:rPr>
                <w:sz w:val="26"/>
                <w:szCs w:val="26"/>
              </w:rPr>
              <w:t>Участники</w:t>
            </w:r>
          </w:p>
        </w:tc>
        <w:tc>
          <w:tcPr>
            <w:tcW w:w="1021" w:type="pct"/>
            <w:vAlign w:val="center"/>
          </w:tcPr>
          <w:p w:rsidR="00C25480" w:rsidRPr="00C25480" w:rsidRDefault="00C25480" w:rsidP="007A0FF7">
            <w:pPr>
              <w:jc w:val="center"/>
              <w:rPr>
                <w:sz w:val="26"/>
                <w:szCs w:val="26"/>
              </w:rPr>
            </w:pPr>
            <w:r w:rsidRPr="00C25480">
              <w:rPr>
                <w:sz w:val="26"/>
                <w:szCs w:val="26"/>
              </w:rPr>
              <w:t>1 471</w:t>
            </w:r>
          </w:p>
        </w:tc>
      </w:tr>
      <w:tr w:rsidR="00C25480" w:rsidRPr="00C25480" w:rsidTr="00702F24">
        <w:tc>
          <w:tcPr>
            <w:tcW w:w="3979" w:type="pct"/>
          </w:tcPr>
          <w:p w:rsidR="00C25480" w:rsidRPr="00C25480" w:rsidRDefault="00C25480" w:rsidP="00C26D05">
            <w:pPr>
              <w:jc w:val="both"/>
              <w:rPr>
                <w:sz w:val="26"/>
                <w:szCs w:val="26"/>
              </w:rPr>
            </w:pPr>
            <w:r w:rsidRPr="00C25480">
              <w:rPr>
                <w:sz w:val="26"/>
                <w:szCs w:val="26"/>
              </w:rPr>
              <w:t>Образцовые коллективы</w:t>
            </w:r>
          </w:p>
        </w:tc>
        <w:tc>
          <w:tcPr>
            <w:tcW w:w="1021" w:type="pct"/>
            <w:vAlign w:val="center"/>
          </w:tcPr>
          <w:p w:rsidR="00C25480" w:rsidRPr="00C25480" w:rsidRDefault="00C25480" w:rsidP="007A0FF7">
            <w:pPr>
              <w:jc w:val="center"/>
              <w:rPr>
                <w:sz w:val="26"/>
                <w:szCs w:val="26"/>
              </w:rPr>
            </w:pPr>
            <w:r w:rsidRPr="00C25480">
              <w:rPr>
                <w:sz w:val="26"/>
                <w:szCs w:val="26"/>
              </w:rPr>
              <w:t>3</w:t>
            </w:r>
          </w:p>
        </w:tc>
      </w:tr>
      <w:tr w:rsidR="00C25480" w:rsidRPr="00C25480" w:rsidTr="00702F24">
        <w:tc>
          <w:tcPr>
            <w:tcW w:w="3979" w:type="pct"/>
          </w:tcPr>
          <w:p w:rsidR="00C25480" w:rsidRPr="00C25480" w:rsidRDefault="00C25480" w:rsidP="00C26D05">
            <w:pPr>
              <w:jc w:val="both"/>
              <w:rPr>
                <w:sz w:val="26"/>
                <w:szCs w:val="26"/>
              </w:rPr>
            </w:pPr>
            <w:r w:rsidRPr="00C25480">
              <w:rPr>
                <w:sz w:val="26"/>
                <w:szCs w:val="26"/>
              </w:rPr>
              <w:t>Народные самодеятельные коллективы</w:t>
            </w:r>
          </w:p>
        </w:tc>
        <w:tc>
          <w:tcPr>
            <w:tcW w:w="1021" w:type="pct"/>
            <w:vAlign w:val="center"/>
          </w:tcPr>
          <w:p w:rsidR="00C25480" w:rsidRPr="00C25480" w:rsidRDefault="00C25480" w:rsidP="007A0FF7">
            <w:pPr>
              <w:jc w:val="center"/>
              <w:rPr>
                <w:sz w:val="26"/>
                <w:szCs w:val="26"/>
              </w:rPr>
            </w:pPr>
            <w:r w:rsidRPr="00C25480">
              <w:rPr>
                <w:sz w:val="26"/>
                <w:szCs w:val="26"/>
              </w:rPr>
              <w:t>3</w:t>
            </w:r>
          </w:p>
        </w:tc>
      </w:tr>
      <w:tr w:rsidR="00C25480" w:rsidRPr="00C25480" w:rsidTr="00702F24">
        <w:tc>
          <w:tcPr>
            <w:tcW w:w="3979" w:type="pct"/>
          </w:tcPr>
          <w:p w:rsidR="00C25480" w:rsidRPr="00C25480" w:rsidRDefault="00C25480" w:rsidP="00C26D05">
            <w:pPr>
              <w:jc w:val="both"/>
              <w:rPr>
                <w:sz w:val="26"/>
                <w:szCs w:val="26"/>
              </w:rPr>
            </w:pPr>
            <w:r w:rsidRPr="00C25480">
              <w:rPr>
                <w:sz w:val="26"/>
                <w:szCs w:val="26"/>
              </w:rPr>
              <w:t>Участие в Международных, Всероссийских и окружных конкурсах</w:t>
            </w:r>
          </w:p>
        </w:tc>
        <w:tc>
          <w:tcPr>
            <w:tcW w:w="1021" w:type="pct"/>
            <w:vAlign w:val="center"/>
          </w:tcPr>
          <w:p w:rsidR="00C25480" w:rsidRPr="00C25480" w:rsidRDefault="00C25480" w:rsidP="007A0FF7">
            <w:pPr>
              <w:jc w:val="center"/>
              <w:rPr>
                <w:sz w:val="26"/>
                <w:szCs w:val="26"/>
              </w:rPr>
            </w:pPr>
            <w:r w:rsidRPr="00C25480">
              <w:rPr>
                <w:sz w:val="26"/>
                <w:szCs w:val="26"/>
              </w:rPr>
              <w:t>16</w:t>
            </w:r>
          </w:p>
        </w:tc>
      </w:tr>
      <w:tr w:rsidR="00C25480" w:rsidRPr="00C25480" w:rsidTr="00702F24">
        <w:tc>
          <w:tcPr>
            <w:tcW w:w="3979" w:type="pct"/>
          </w:tcPr>
          <w:p w:rsidR="00C25480" w:rsidRPr="00C25480" w:rsidRDefault="00C25480" w:rsidP="00C26D05">
            <w:pPr>
              <w:jc w:val="both"/>
              <w:rPr>
                <w:sz w:val="26"/>
                <w:szCs w:val="26"/>
              </w:rPr>
            </w:pPr>
            <w:r w:rsidRPr="00C25480">
              <w:rPr>
                <w:sz w:val="26"/>
                <w:szCs w:val="26"/>
              </w:rPr>
              <w:t>Результаты участий</w:t>
            </w:r>
          </w:p>
        </w:tc>
        <w:tc>
          <w:tcPr>
            <w:tcW w:w="1021" w:type="pct"/>
            <w:vAlign w:val="center"/>
          </w:tcPr>
          <w:p w:rsidR="00C25480" w:rsidRPr="00C25480" w:rsidRDefault="00C25480" w:rsidP="007A0FF7">
            <w:pPr>
              <w:jc w:val="center"/>
              <w:rPr>
                <w:sz w:val="26"/>
                <w:szCs w:val="26"/>
              </w:rPr>
            </w:pPr>
            <w:r w:rsidRPr="00C25480">
              <w:rPr>
                <w:sz w:val="26"/>
                <w:szCs w:val="26"/>
              </w:rPr>
              <w:t>35 наград</w:t>
            </w:r>
          </w:p>
        </w:tc>
      </w:tr>
    </w:tbl>
    <w:p w:rsidR="00114B13" w:rsidRDefault="00114B13" w:rsidP="00114B13">
      <w:pPr>
        <w:ind w:firstLine="709"/>
        <w:jc w:val="both"/>
        <w:rPr>
          <w:bCs/>
          <w:sz w:val="26"/>
          <w:szCs w:val="26"/>
        </w:rPr>
      </w:pPr>
    </w:p>
    <w:p w:rsidR="00C25480" w:rsidRPr="00C25480" w:rsidRDefault="00C25480" w:rsidP="00114B13">
      <w:pPr>
        <w:ind w:firstLine="709"/>
        <w:jc w:val="both"/>
        <w:rPr>
          <w:bCs/>
          <w:sz w:val="26"/>
          <w:szCs w:val="26"/>
        </w:rPr>
      </w:pPr>
      <w:r w:rsidRPr="00C25480">
        <w:rPr>
          <w:bCs/>
          <w:sz w:val="26"/>
          <w:szCs w:val="26"/>
        </w:rPr>
        <w:t>Уровень фактической обеспеченности учреждениями культуры в городе Когалыме от нормативной потребности</w:t>
      </w:r>
      <w:proofErr w:type="gramStart"/>
      <w:r w:rsidRPr="00C25480">
        <w:rPr>
          <w:bCs/>
          <w:sz w:val="26"/>
          <w:szCs w:val="26"/>
        </w:rPr>
        <w:t xml:space="preserve"> (%) </w:t>
      </w:r>
      <w:proofErr w:type="gramEnd"/>
      <w:r w:rsidRPr="00C25480">
        <w:rPr>
          <w:bCs/>
          <w:sz w:val="26"/>
          <w:szCs w:val="26"/>
        </w:rPr>
        <w:t>составляет:</w:t>
      </w:r>
    </w:p>
    <w:p w:rsidR="00C25480" w:rsidRPr="00C25480" w:rsidRDefault="00C25480" w:rsidP="00114B13">
      <w:pPr>
        <w:ind w:firstLine="709"/>
        <w:jc w:val="both"/>
        <w:rPr>
          <w:bCs/>
          <w:sz w:val="26"/>
          <w:szCs w:val="26"/>
        </w:rPr>
      </w:pPr>
      <w:r w:rsidRPr="00C25480">
        <w:rPr>
          <w:bCs/>
          <w:sz w:val="26"/>
          <w:szCs w:val="26"/>
        </w:rPr>
        <w:t>- местами в культурно – досуго</w:t>
      </w:r>
      <w:r w:rsidR="00E07E5D">
        <w:rPr>
          <w:bCs/>
          <w:sz w:val="26"/>
          <w:szCs w:val="26"/>
        </w:rPr>
        <w:t>вых учреждениях – 73</w:t>
      </w:r>
      <w:r w:rsidRPr="00C25480">
        <w:rPr>
          <w:bCs/>
          <w:sz w:val="26"/>
          <w:szCs w:val="26"/>
        </w:rPr>
        <w:t>%;</w:t>
      </w:r>
    </w:p>
    <w:p w:rsidR="00C25480" w:rsidRPr="00C25480" w:rsidRDefault="00C25480" w:rsidP="00114B13">
      <w:pPr>
        <w:ind w:firstLine="709"/>
        <w:jc w:val="both"/>
        <w:rPr>
          <w:bCs/>
          <w:sz w:val="26"/>
          <w:szCs w:val="26"/>
        </w:rPr>
      </w:pPr>
      <w:r w:rsidRPr="00C25480">
        <w:rPr>
          <w:bCs/>
          <w:sz w:val="26"/>
          <w:szCs w:val="26"/>
        </w:rPr>
        <w:t>- библиотеками – 50%;</w:t>
      </w:r>
    </w:p>
    <w:p w:rsidR="00C25480" w:rsidRPr="00C25480" w:rsidRDefault="00C25480" w:rsidP="00114B13">
      <w:pPr>
        <w:ind w:firstLine="709"/>
        <w:jc w:val="both"/>
        <w:rPr>
          <w:sz w:val="26"/>
          <w:szCs w:val="26"/>
        </w:rPr>
      </w:pPr>
      <w:r w:rsidRPr="00C25480">
        <w:rPr>
          <w:bCs/>
          <w:sz w:val="26"/>
          <w:szCs w:val="26"/>
        </w:rPr>
        <w:t>- музеями – 50%.</w:t>
      </w:r>
    </w:p>
    <w:p w:rsidR="00C25480" w:rsidRPr="00C25480" w:rsidRDefault="00C25480" w:rsidP="00114B13">
      <w:pPr>
        <w:ind w:firstLine="709"/>
        <w:contextualSpacing/>
        <w:jc w:val="both"/>
        <w:rPr>
          <w:sz w:val="26"/>
          <w:szCs w:val="26"/>
          <w:lang w:eastAsia="en-US"/>
        </w:rPr>
      </w:pPr>
      <w:r w:rsidRPr="00C25480">
        <w:rPr>
          <w:sz w:val="26"/>
          <w:szCs w:val="26"/>
          <w:lang w:eastAsia="en-US"/>
        </w:rPr>
        <w:t>В рамках мониторинга деятельности сферы культуры в 2016 году проведен социологический опрос среди посетителей городских мероприятий. Опрошено 418 респондентов. Результат: доля получателей услуг, удовлетворенных качеством обслуживания в Учреждениях, составляет 84% от общего числа опрошенных</w:t>
      </w:r>
      <w:r w:rsidR="007A0FF7">
        <w:rPr>
          <w:sz w:val="26"/>
          <w:szCs w:val="26"/>
          <w:lang w:eastAsia="en-US"/>
        </w:rPr>
        <w:t>.</w:t>
      </w:r>
      <w:r w:rsidRPr="00C25480">
        <w:rPr>
          <w:sz w:val="26"/>
          <w:szCs w:val="26"/>
          <w:lang w:eastAsia="en-US"/>
        </w:rPr>
        <w:t xml:space="preserve"> По результатам социологических опросов удовлетворённость населения качеством предоставляемых услуг в сфере культуры в 2015 году составляла 88%.</w:t>
      </w:r>
    </w:p>
    <w:p w:rsidR="00D66C7F" w:rsidRDefault="00D66C7F" w:rsidP="003A4400">
      <w:pPr>
        <w:jc w:val="both"/>
        <w:rPr>
          <w:sz w:val="26"/>
          <w:szCs w:val="26"/>
          <w:highlight w:val="yellow"/>
        </w:rPr>
      </w:pPr>
    </w:p>
    <w:p w:rsidR="00BE41C5" w:rsidRDefault="00BE41C5" w:rsidP="003A4400">
      <w:pPr>
        <w:jc w:val="both"/>
        <w:rPr>
          <w:sz w:val="26"/>
          <w:szCs w:val="26"/>
          <w:highlight w:val="yellow"/>
        </w:rPr>
      </w:pPr>
    </w:p>
    <w:p w:rsidR="00BE41C5" w:rsidRDefault="00BE41C5" w:rsidP="003A4400">
      <w:pPr>
        <w:jc w:val="both"/>
        <w:rPr>
          <w:sz w:val="26"/>
          <w:szCs w:val="26"/>
          <w:highlight w:val="yellow"/>
        </w:rPr>
      </w:pPr>
    </w:p>
    <w:p w:rsidR="00BE41C5" w:rsidRPr="00940107" w:rsidRDefault="00BE41C5" w:rsidP="003A4400">
      <w:pPr>
        <w:jc w:val="both"/>
        <w:rPr>
          <w:sz w:val="26"/>
          <w:szCs w:val="26"/>
          <w:highlight w:val="yellow"/>
        </w:rPr>
      </w:pPr>
    </w:p>
    <w:p w:rsidR="00D66C7F" w:rsidRPr="00C25480" w:rsidRDefault="00D66C7F" w:rsidP="00F21CFD">
      <w:pPr>
        <w:pStyle w:val="1"/>
        <w:jc w:val="both"/>
        <w:rPr>
          <w:b w:val="0"/>
          <w:sz w:val="26"/>
          <w:szCs w:val="26"/>
        </w:rPr>
      </w:pPr>
      <w:bookmarkStart w:id="44" w:name="_Toc446318130"/>
      <w:r w:rsidRPr="00C25480">
        <w:rPr>
          <w:sz w:val="26"/>
          <w:szCs w:val="26"/>
        </w:rPr>
        <w:lastRenderedPageBreak/>
        <w:t>17. Сохранение, использование и популяризация объектов культурного наследия (памятников истории и культуры), находящихся в собственности городского округа, охрана объектов культурного наследия (памятников истории и культуры) местного (муниципального) значения, расположенных на территории городского округа</w:t>
      </w:r>
      <w:bookmarkEnd w:id="43"/>
      <w:bookmarkEnd w:id="44"/>
    </w:p>
    <w:p w:rsidR="00D66C7F" w:rsidRPr="00C25480" w:rsidRDefault="00D66C7F" w:rsidP="006D0FB5">
      <w:pPr>
        <w:widowControl w:val="0"/>
        <w:autoSpaceDE w:val="0"/>
        <w:autoSpaceDN w:val="0"/>
        <w:adjustRightInd w:val="0"/>
        <w:ind w:firstLine="709"/>
        <w:jc w:val="both"/>
        <w:rPr>
          <w:sz w:val="26"/>
          <w:szCs w:val="26"/>
        </w:rPr>
      </w:pPr>
    </w:p>
    <w:p w:rsidR="00C25480" w:rsidRPr="00C25480" w:rsidRDefault="00C25480" w:rsidP="00C25480">
      <w:pPr>
        <w:ind w:firstLine="709"/>
        <w:jc w:val="both"/>
        <w:rPr>
          <w:sz w:val="26"/>
          <w:szCs w:val="26"/>
        </w:rPr>
      </w:pPr>
      <w:bookmarkStart w:id="45" w:name="_Toc352163226"/>
      <w:r w:rsidRPr="00C25480">
        <w:rPr>
          <w:sz w:val="26"/>
          <w:szCs w:val="26"/>
        </w:rPr>
        <w:t>В соответствии с п.1 ст.15 Федерального Закона от 25.06.2002 №</w:t>
      </w:r>
      <w:r w:rsidR="007A0FF7">
        <w:rPr>
          <w:sz w:val="26"/>
          <w:szCs w:val="26"/>
        </w:rPr>
        <w:t xml:space="preserve"> </w:t>
      </w:r>
      <w:r w:rsidRPr="00C25480">
        <w:rPr>
          <w:sz w:val="26"/>
          <w:szCs w:val="26"/>
        </w:rPr>
        <w:t>73-ФЗ «Об объектах культурного наследия (памятниках истории и культуры) народов Российской Федерации» все объекты культурного наследия включаются в единый государственный реестр культурного наследия (памятников истории и культуры) народов Российской Федерации, содержащий сведения об объектах культурного наследия.</w:t>
      </w:r>
    </w:p>
    <w:p w:rsidR="00C25480" w:rsidRPr="00C25480" w:rsidRDefault="00C25480" w:rsidP="00C25480">
      <w:pPr>
        <w:ind w:firstLine="709"/>
        <w:jc w:val="both"/>
        <w:rPr>
          <w:sz w:val="26"/>
          <w:szCs w:val="26"/>
        </w:rPr>
      </w:pPr>
      <w:proofErr w:type="gramStart"/>
      <w:r w:rsidRPr="00C25480">
        <w:rPr>
          <w:sz w:val="26"/>
          <w:szCs w:val="26"/>
        </w:rPr>
        <w:t>В соответствии с п.12 ст.18 Федерального Закона от 25.06.2002 №</w:t>
      </w:r>
      <w:r w:rsidR="007A0FF7">
        <w:rPr>
          <w:sz w:val="26"/>
          <w:szCs w:val="26"/>
        </w:rPr>
        <w:t xml:space="preserve"> </w:t>
      </w:r>
      <w:r w:rsidRPr="00C25480">
        <w:rPr>
          <w:sz w:val="26"/>
          <w:szCs w:val="26"/>
        </w:rPr>
        <w:t>73-ФЗ «Об объектах культурного наследия (памятниках истории и культуры) народов Российской Федерации» в реестр могут быть включены выявленные объекты культурного наследия, со времени возникновения или с даты создания, которых либо с даты исторических событий, с которыми такие объекты связаны, прошло не менее сорока лет.</w:t>
      </w:r>
      <w:proofErr w:type="gramEnd"/>
    </w:p>
    <w:p w:rsidR="00C25480" w:rsidRPr="00C25480" w:rsidRDefault="00C25480" w:rsidP="00C25480">
      <w:pPr>
        <w:ind w:firstLine="709"/>
        <w:jc w:val="both"/>
        <w:rPr>
          <w:sz w:val="26"/>
          <w:szCs w:val="26"/>
        </w:rPr>
      </w:pPr>
      <w:r w:rsidRPr="00C25480">
        <w:rPr>
          <w:sz w:val="26"/>
          <w:szCs w:val="26"/>
        </w:rPr>
        <w:t>Учитывая, что город Когалым основан в 1985 году, объекты культурного наследия в городе отсутствуют.</w:t>
      </w:r>
    </w:p>
    <w:p w:rsidR="00D66C7F" w:rsidRPr="00940107" w:rsidRDefault="00D66C7F" w:rsidP="003A4400">
      <w:pPr>
        <w:jc w:val="both"/>
        <w:rPr>
          <w:sz w:val="26"/>
          <w:szCs w:val="26"/>
          <w:highlight w:val="yellow"/>
        </w:rPr>
      </w:pPr>
    </w:p>
    <w:p w:rsidR="00D66C7F" w:rsidRPr="00C25480" w:rsidRDefault="00D66C7F" w:rsidP="00F21CFD">
      <w:pPr>
        <w:pStyle w:val="1"/>
        <w:jc w:val="both"/>
        <w:rPr>
          <w:b w:val="0"/>
          <w:sz w:val="26"/>
          <w:szCs w:val="26"/>
        </w:rPr>
      </w:pPr>
      <w:bookmarkStart w:id="46" w:name="_Toc446318131"/>
      <w:r w:rsidRPr="00C25480">
        <w:rPr>
          <w:sz w:val="26"/>
          <w:szCs w:val="26"/>
        </w:rPr>
        <w:t>18. Обеспечение условий для развития на территории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городского округа</w:t>
      </w:r>
      <w:bookmarkEnd w:id="45"/>
      <w:bookmarkEnd w:id="46"/>
    </w:p>
    <w:p w:rsidR="00D66C7F" w:rsidRPr="00940107" w:rsidRDefault="00D66C7F" w:rsidP="00C25480">
      <w:pPr>
        <w:widowControl w:val="0"/>
        <w:autoSpaceDE w:val="0"/>
        <w:autoSpaceDN w:val="0"/>
        <w:adjustRightInd w:val="0"/>
        <w:ind w:firstLine="709"/>
        <w:jc w:val="both"/>
        <w:rPr>
          <w:b/>
          <w:sz w:val="26"/>
          <w:szCs w:val="26"/>
          <w:highlight w:val="yellow"/>
        </w:rPr>
      </w:pPr>
    </w:p>
    <w:p w:rsidR="00C25480" w:rsidRPr="00C25480" w:rsidRDefault="00C25480" w:rsidP="00C25480">
      <w:pPr>
        <w:ind w:firstLine="709"/>
        <w:jc w:val="both"/>
        <w:rPr>
          <w:sz w:val="26"/>
          <w:szCs w:val="26"/>
        </w:rPr>
      </w:pPr>
      <w:bookmarkStart w:id="47" w:name="_Toc352163227"/>
      <w:r w:rsidRPr="00C25480">
        <w:rPr>
          <w:sz w:val="26"/>
          <w:szCs w:val="26"/>
        </w:rPr>
        <w:t xml:space="preserve">Основной целью деятельности Администрации города Когалыма в области физической культуры и спорта в городе является создание условий для повышения уровня здоровья и физического развития населения. Всего в городе Когалыме культивируется 28 видов спорта. Наиболее популярные из них дзюдо, плавание, волейбол, мини-футбол, фигурное катание. Удельный вес </w:t>
      </w:r>
      <w:proofErr w:type="gramStart"/>
      <w:r w:rsidRPr="00C25480">
        <w:rPr>
          <w:sz w:val="26"/>
          <w:szCs w:val="26"/>
        </w:rPr>
        <w:t>населения, систематически занимающегося физической культурой и спортом в 2016 году составил</w:t>
      </w:r>
      <w:proofErr w:type="gramEnd"/>
      <w:r w:rsidRPr="00C25480">
        <w:rPr>
          <w:sz w:val="26"/>
          <w:szCs w:val="26"/>
        </w:rPr>
        <w:t xml:space="preserve"> 34,31% (2015 год – 26,3%).</w:t>
      </w:r>
    </w:p>
    <w:p w:rsidR="00C25480" w:rsidRPr="00C25480" w:rsidRDefault="00C25480" w:rsidP="00C25480">
      <w:pPr>
        <w:ind w:firstLine="709"/>
        <w:jc w:val="both"/>
        <w:rPr>
          <w:sz w:val="26"/>
          <w:szCs w:val="26"/>
        </w:rPr>
      </w:pPr>
      <w:r w:rsidRPr="00C25480">
        <w:rPr>
          <w:sz w:val="26"/>
          <w:szCs w:val="26"/>
        </w:rPr>
        <w:t xml:space="preserve"> В городе функционирует 100 спортивных сооружений, единовременная пропускная способность которых составляет </w:t>
      </w:r>
      <w:r w:rsidR="00BE357E">
        <w:rPr>
          <w:sz w:val="26"/>
          <w:szCs w:val="26"/>
        </w:rPr>
        <w:t xml:space="preserve">2 711 человек или </w:t>
      </w:r>
      <w:r w:rsidRPr="00C25480">
        <w:rPr>
          <w:sz w:val="26"/>
          <w:szCs w:val="26"/>
        </w:rPr>
        <w:t xml:space="preserve">36,7 % </w:t>
      </w:r>
      <w:r w:rsidR="00D135EE">
        <w:rPr>
          <w:sz w:val="26"/>
          <w:szCs w:val="26"/>
        </w:rPr>
        <w:t xml:space="preserve">установленного норматива </w:t>
      </w:r>
      <w:r w:rsidR="00BE357E">
        <w:rPr>
          <w:sz w:val="26"/>
          <w:szCs w:val="26"/>
        </w:rPr>
        <w:t>(2015</w:t>
      </w:r>
      <w:r w:rsidRPr="00C25480">
        <w:rPr>
          <w:sz w:val="26"/>
          <w:szCs w:val="26"/>
        </w:rPr>
        <w:t xml:space="preserve"> -  91 сооружение, 20,2%).</w:t>
      </w:r>
    </w:p>
    <w:p w:rsidR="00C25480" w:rsidRPr="00C25480" w:rsidRDefault="00C25480" w:rsidP="00C25480">
      <w:pPr>
        <w:ind w:firstLine="709"/>
        <w:jc w:val="both"/>
        <w:rPr>
          <w:sz w:val="26"/>
          <w:szCs w:val="26"/>
        </w:rPr>
      </w:pPr>
      <w:r w:rsidRPr="00C25480">
        <w:rPr>
          <w:sz w:val="26"/>
          <w:szCs w:val="26"/>
        </w:rPr>
        <w:t xml:space="preserve">Оборудовано 32 </w:t>
      </w:r>
      <w:proofErr w:type="gramStart"/>
      <w:r w:rsidRPr="00C25480">
        <w:rPr>
          <w:sz w:val="26"/>
          <w:szCs w:val="26"/>
        </w:rPr>
        <w:t>физкультурно-спортивных</w:t>
      </w:r>
      <w:proofErr w:type="gramEnd"/>
      <w:r w:rsidRPr="00C25480">
        <w:rPr>
          <w:sz w:val="26"/>
          <w:szCs w:val="26"/>
        </w:rPr>
        <w:t xml:space="preserve"> площадки, где жители города самостоятельно занимаются такими видами спорта как: волейбол, </w:t>
      </w:r>
      <w:proofErr w:type="spellStart"/>
      <w:r w:rsidRPr="00C25480">
        <w:rPr>
          <w:sz w:val="26"/>
          <w:szCs w:val="26"/>
        </w:rPr>
        <w:t>стритбол</w:t>
      </w:r>
      <w:proofErr w:type="spellEnd"/>
      <w:r w:rsidRPr="00C25480">
        <w:rPr>
          <w:sz w:val="26"/>
          <w:szCs w:val="26"/>
        </w:rPr>
        <w:t xml:space="preserve">, пляжный волейбол, мини-футбол, гимнастика. В зимнее время для всех желающих на спортивных площадках спортивного центра «Юбилейный» организована работа открытого ледового катка с предоставлением услуги проката коньков. Любители лыжных прогулок и лыжных гонок могут воспользоваться возможностью проката лыж на городской лыжной базе «Снежинка». По всей длине трассы имеется искусственное освещение, что позволяет заниматься спортом или просто кататься в зимнее время на лыжах, а летом на роликовых коньках, велосипедах, </w:t>
      </w:r>
      <w:proofErr w:type="spellStart"/>
      <w:r w:rsidRPr="00C25480">
        <w:rPr>
          <w:sz w:val="26"/>
          <w:szCs w:val="26"/>
        </w:rPr>
        <w:t>скейтах</w:t>
      </w:r>
      <w:proofErr w:type="spellEnd"/>
      <w:r w:rsidRPr="00C25480">
        <w:rPr>
          <w:sz w:val="26"/>
          <w:szCs w:val="26"/>
        </w:rPr>
        <w:t xml:space="preserve"> в любое время суток. </w:t>
      </w:r>
    </w:p>
    <w:p w:rsidR="00C25480" w:rsidRPr="00C25480" w:rsidRDefault="00C25480" w:rsidP="00C25480">
      <w:pPr>
        <w:ind w:firstLine="709"/>
        <w:jc w:val="both"/>
        <w:rPr>
          <w:kern w:val="2"/>
          <w:sz w:val="26"/>
          <w:szCs w:val="26"/>
        </w:rPr>
      </w:pPr>
      <w:r w:rsidRPr="00C25480">
        <w:rPr>
          <w:kern w:val="2"/>
          <w:sz w:val="26"/>
          <w:szCs w:val="26"/>
        </w:rPr>
        <w:t>В 2016 году в городе Когалыме функционируют 10 турниковых комплексов «WORKOUT».</w:t>
      </w:r>
    </w:p>
    <w:p w:rsidR="00C25480" w:rsidRPr="00C25480" w:rsidRDefault="00C25480" w:rsidP="00C25480">
      <w:pPr>
        <w:ind w:firstLine="709"/>
        <w:jc w:val="both"/>
        <w:rPr>
          <w:sz w:val="26"/>
          <w:szCs w:val="26"/>
        </w:rPr>
      </w:pPr>
      <w:r w:rsidRPr="00C25480">
        <w:rPr>
          <w:sz w:val="26"/>
          <w:szCs w:val="26"/>
        </w:rPr>
        <w:lastRenderedPageBreak/>
        <w:t xml:space="preserve">Увеличение количества спортивных сооружений произошло за счет введения в эксплуатацию в 2016 году СКК «Галактика», в структуру которого входят: два зала групповых программ,  </w:t>
      </w:r>
      <w:proofErr w:type="spellStart"/>
      <w:r w:rsidRPr="00C25480">
        <w:rPr>
          <w:sz w:val="26"/>
          <w:szCs w:val="26"/>
        </w:rPr>
        <w:t>кардио</w:t>
      </w:r>
      <w:proofErr w:type="spellEnd"/>
      <w:r w:rsidRPr="00C25480">
        <w:rPr>
          <w:sz w:val="26"/>
          <w:szCs w:val="26"/>
        </w:rPr>
        <w:t xml:space="preserve">-зона, </w:t>
      </w:r>
      <w:proofErr w:type="spellStart"/>
      <w:r w:rsidRPr="00C25480">
        <w:rPr>
          <w:sz w:val="26"/>
          <w:szCs w:val="26"/>
        </w:rPr>
        <w:t>скалодром</w:t>
      </w:r>
      <w:proofErr w:type="spellEnd"/>
      <w:r w:rsidRPr="00C25480">
        <w:rPr>
          <w:sz w:val="26"/>
          <w:szCs w:val="26"/>
        </w:rPr>
        <w:t xml:space="preserve">, крытое ледовое поле, плавательный бассейн, тренажерный зал, аквапарк с  </w:t>
      </w:r>
      <w:proofErr w:type="spellStart"/>
      <w:r w:rsidRPr="00C25480">
        <w:rPr>
          <w:sz w:val="26"/>
          <w:szCs w:val="26"/>
        </w:rPr>
        <w:t>серф</w:t>
      </w:r>
      <w:proofErr w:type="spellEnd"/>
      <w:r w:rsidRPr="00C25480">
        <w:rPr>
          <w:sz w:val="26"/>
          <w:szCs w:val="26"/>
        </w:rPr>
        <w:t>-ат</w:t>
      </w:r>
      <w:r w:rsidR="007A0FF7">
        <w:rPr>
          <w:sz w:val="26"/>
          <w:szCs w:val="26"/>
        </w:rPr>
        <w:t>т</w:t>
      </w:r>
      <w:r w:rsidRPr="00C25480">
        <w:rPr>
          <w:sz w:val="26"/>
          <w:szCs w:val="26"/>
        </w:rPr>
        <w:t>ракционом, зал боулинга. В данном спортивно-культурном комплексе применены современные технологии и созданы все необходимые условия для занятий физической культурой и спортом и вовлечения всех групп населения к здоровому образу жизни.</w:t>
      </w:r>
    </w:p>
    <w:p w:rsidR="00C25480" w:rsidRPr="00C25480" w:rsidRDefault="00C25480" w:rsidP="00C25480">
      <w:pPr>
        <w:ind w:firstLine="709"/>
        <w:jc w:val="both"/>
        <w:rPr>
          <w:sz w:val="26"/>
          <w:szCs w:val="26"/>
        </w:rPr>
      </w:pPr>
      <w:r w:rsidRPr="00C25480">
        <w:rPr>
          <w:color w:val="000000"/>
          <w:sz w:val="26"/>
          <w:szCs w:val="26"/>
        </w:rPr>
        <w:t>В целях обеспечения эффективного отдыха и оздоровления детей и подростков по месту жительства в период летней оздоровительной кампании 2016 года</w:t>
      </w:r>
      <w:r w:rsidRPr="00C25480">
        <w:rPr>
          <w:color w:val="333333"/>
          <w:sz w:val="26"/>
          <w:szCs w:val="26"/>
        </w:rPr>
        <w:t xml:space="preserve">  организована 21 физкультурно-спортивная площадка.</w:t>
      </w:r>
    </w:p>
    <w:p w:rsidR="00C25480" w:rsidRPr="00C25480" w:rsidRDefault="00C25480" w:rsidP="00C25480">
      <w:pPr>
        <w:ind w:firstLine="709"/>
        <w:jc w:val="both"/>
        <w:rPr>
          <w:sz w:val="26"/>
          <w:szCs w:val="26"/>
        </w:rPr>
      </w:pPr>
      <w:r w:rsidRPr="00C25480">
        <w:rPr>
          <w:sz w:val="26"/>
          <w:szCs w:val="26"/>
        </w:rPr>
        <w:t>В рамках развития семейного спорта и организации досуга граждан пожилого возраста   проведены   четыре акции под названием «Семейный квартал», на которых всем возрастным группам населения было предложено попробовать свои силы в спортивных конкурсах, эстафетах, подвижных играх, в танцевальных конкурсах и т.д. В данных мероприятиях приняли участие все возрастные группы населения. Охват участников составил более 800 человек.</w:t>
      </w:r>
    </w:p>
    <w:p w:rsidR="00C25480" w:rsidRPr="00C25480" w:rsidRDefault="00C25480" w:rsidP="00C25480">
      <w:pPr>
        <w:ind w:firstLine="709"/>
        <w:jc w:val="both"/>
        <w:rPr>
          <w:sz w:val="26"/>
          <w:szCs w:val="26"/>
        </w:rPr>
      </w:pPr>
      <w:r w:rsidRPr="00C25480">
        <w:rPr>
          <w:sz w:val="26"/>
          <w:szCs w:val="26"/>
        </w:rPr>
        <w:t xml:space="preserve">В 2016 году организованным отдыхом по месту жительства в возрасте от 7 до 16 лет было оздоровлено – 5 097 человек, приняло участие в спортивно-массовых мероприятиях – 2 405 человека. </w:t>
      </w:r>
    </w:p>
    <w:p w:rsidR="00C25480" w:rsidRPr="00C25480" w:rsidRDefault="00C25480" w:rsidP="00C25480">
      <w:pPr>
        <w:ind w:firstLine="709"/>
        <w:jc w:val="both"/>
        <w:rPr>
          <w:sz w:val="26"/>
          <w:szCs w:val="26"/>
        </w:rPr>
      </w:pPr>
      <w:r w:rsidRPr="00C25480">
        <w:rPr>
          <w:sz w:val="26"/>
          <w:szCs w:val="26"/>
        </w:rPr>
        <w:t xml:space="preserve"> За пределами города было оздоровлено 117 спортсменов.  </w:t>
      </w:r>
    </w:p>
    <w:p w:rsidR="00C25480" w:rsidRPr="00C25480" w:rsidRDefault="00C25480" w:rsidP="00C25480">
      <w:pPr>
        <w:tabs>
          <w:tab w:val="num" w:pos="0"/>
          <w:tab w:val="num" w:pos="1440"/>
        </w:tabs>
        <w:ind w:firstLine="709"/>
        <w:jc w:val="both"/>
        <w:rPr>
          <w:sz w:val="26"/>
          <w:szCs w:val="26"/>
        </w:rPr>
      </w:pPr>
      <w:r w:rsidRPr="00C25480">
        <w:rPr>
          <w:sz w:val="26"/>
          <w:szCs w:val="26"/>
        </w:rPr>
        <w:t xml:space="preserve">Обеспечением условий для развития физической культуры и массового спорта в городе Когалыме являлась реализация муниципальной программы «Развитие физической культуры и спорта в городе Когалыме», утвержденной постановлением Администрации города Когалыма от 11.10.2013 №2920 (далее – муниципальная программа развитие физической культуры и спорта). </w:t>
      </w:r>
    </w:p>
    <w:p w:rsidR="00C25480" w:rsidRPr="00C25480" w:rsidRDefault="00C25480" w:rsidP="00C25480">
      <w:pPr>
        <w:tabs>
          <w:tab w:val="num" w:pos="0"/>
          <w:tab w:val="num" w:pos="1440"/>
        </w:tabs>
        <w:ind w:firstLine="709"/>
        <w:jc w:val="both"/>
        <w:rPr>
          <w:sz w:val="26"/>
          <w:szCs w:val="26"/>
        </w:rPr>
      </w:pPr>
      <w:r w:rsidRPr="00C25480">
        <w:rPr>
          <w:sz w:val="26"/>
          <w:szCs w:val="26"/>
        </w:rPr>
        <w:t>Всего на реализацию муниципальной программы развитие физической культуры и спорта в 2016 году было направлено 197 017,20 тыс. рублей, испо</w:t>
      </w:r>
      <w:r w:rsidR="00B37281">
        <w:rPr>
          <w:sz w:val="26"/>
          <w:szCs w:val="26"/>
        </w:rPr>
        <w:t>лнение составило 9</w:t>
      </w:r>
      <w:r w:rsidR="00B37281" w:rsidRPr="005C0AA4">
        <w:rPr>
          <w:sz w:val="26"/>
          <w:szCs w:val="26"/>
        </w:rPr>
        <w:t>9</w:t>
      </w:r>
      <w:r w:rsidR="00B37281">
        <w:rPr>
          <w:sz w:val="26"/>
          <w:szCs w:val="26"/>
        </w:rPr>
        <w:t>,</w:t>
      </w:r>
      <w:r w:rsidR="00B37281" w:rsidRPr="005C0AA4">
        <w:rPr>
          <w:sz w:val="26"/>
          <w:szCs w:val="26"/>
        </w:rPr>
        <w:t>5</w:t>
      </w:r>
      <w:r w:rsidR="00B37281">
        <w:rPr>
          <w:sz w:val="26"/>
          <w:szCs w:val="26"/>
        </w:rPr>
        <w:t>% или 19</w:t>
      </w:r>
      <w:r w:rsidR="00B37281" w:rsidRPr="005C0AA4">
        <w:rPr>
          <w:sz w:val="26"/>
          <w:szCs w:val="26"/>
        </w:rPr>
        <w:t>6</w:t>
      </w:r>
      <w:r w:rsidR="00B37281">
        <w:rPr>
          <w:sz w:val="26"/>
          <w:szCs w:val="26"/>
        </w:rPr>
        <w:t> </w:t>
      </w:r>
      <w:r w:rsidR="00B37281" w:rsidRPr="005C0AA4">
        <w:rPr>
          <w:sz w:val="26"/>
          <w:szCs w:val="26"/>
        </w:rPr>
        <w:t>02</w:t>
      </w:r>
      <w:r w:rsidR="00B37281">
        <w:rPr>
          <w:sz w:val="26"/>
          <w:szCs w:val="26"/>
        </w:rPr>
        <w:t>5,</w:t>
      </w:r>
      <w:r w:rsidR="00B37281" w:rsidRPr="005C0AA4">
        <w:rPr>
          <w:sz w:val="26"/>
          <w:szCs w:val="26"/>
        </w:rPr>
        <w:t>4</w:t>
      </w:r>
      <w:r w:rsidRPr="00C25480">
        <w:rPr>
          <w:sz w:val="26"/>
          <w:szCs w:val="26"/>
        </w:rPr>
        <w:t xml:space="preserve"> тыс. рублей.</w:t>
      </w:r>
    </w:p>
    <w:p w:rsidR="00C25480" w:rsidRPr="00C25480" w:rsidRDefault="00C25480" w:rsidP="00C25480">
      <w:pPr>
        <w:tabs>
          <w:tab w:val="left" w:pos="1080"/>
          <w:tab w:val="left" w:pos="1134"/>
        </w:tabs>
        <w:ind w:firstLine="709"/>
        <w:jc w:val="both"/>
        <w:rPr>
          <w:sz w:val="26"/>
          <w:szCs w:val="26"/>
        </w:rPr>
      </w:pPr>
      <w:r w:rsidRPr="00C25480">
        <w:rPr>
          <w:rFonts w:eastAsia="Calibri"/>
          <w:sz w:val="26"/>
          <w:szCs w:val="26"/>
        </w:rPr>
        <w:t>Спортсмены города Когалыма принимают участие во Всероссийских, окружных и комплексных спортивных мероприятиях Ханты-Мансийского автономного округа – Югры. В этих мероприятиях задействованы спортсмены города Когалыма по видам спорта всех возрастных и социальных групп населения.</w:t>
      </w:r>
      <w:r w:rsidRPr="00C25480">
        <w:rPr>
          <w:sz w:val="26"/>
          <w:szCs w:val="26"/>
        </w:rPr>
        <w:t xml:space="preserve"> Так же активное участие спортсмены города принимают в Чемпионатах, Первенствах, Всероссийских и окружных уровней. </w:t>
      </w:r>
    </w:p>
    <w:p w:rsidR="00C25480" w:rsidRPr="00C25480" w:rsidRDefault="00C25480" w:rsidP="00C25480">
      <w:pPr>
        <w:ind w:firstLine="709"/>
        <w:jc w:val="both"/>
        <w:rPr>
          <w:b/>
          <w:sz w:val="26"/>
          <w:szCs w:val="26"/>
          <w:u w:val="single"/>
        </w:rPr>
      </w:pPr>
      <w:r w:rsidRPr="00C25480">
        <w:rPr>
          <w:sz w:val="26"/>
          <w:szCs w:val="26"/>
        </w:rPr>
        <w:t xml:space="preserve">Количество выездов в 2016 году составило 147 - старта и в них приняло участие 1 125 спортсменов. </w:t>
      </w:r>
    </w:p>
    <w:p w:rsidR="00C25480" w:rsidRPr="00C25480" w:rsidRDefault="00C25480" w:rsidP="00C25480">
      <w:pPr>
        <w:ind w:firstLine="709"/>
        <w:jc w:val="both"/>
        <w:rPr>
          <w:sz w:val="26"/>
          <w:szCs w:val="26"/>
        </w:rPr>
      </w:pPr>
      <w:r w:rsidRPr="00C25480">
        <w:rPr>
          <w:sz w:val="26"/>
          <w:szCs w:val="26"/>
        </w:rPr>
        <w:t xml:space="preserve">В 2016 году органы местного самоуправления были наделены государственным полномочием по присвоению спортивных разрядов и квалификационных категорий спортивных судей. Присвоено 437 (2015 год – 368) спортивных разрядов спортсменам города Когалыма, выполнившим требования Единой Всероссийской спортивной классификации из них «Кандидат  в мастера спорта» -  7 человек,  первого разряда 35 человек. </w:t>
      </w:r>
    </w:p>
    <w:p w:rsidR="00C25480" w:rsidRPr="00C25480" w:rsidRDefault="00C25480" w:rsidP="00C25480">
      <w:pPr>
        <w:ind w:firstLine="709"/>
        <w:jc w:val="both"/>
        <w:rPr>
          <w:sz w:val="26"/>
          <w:szCs w:val="26"/>
        </w:rPr>
      </w:pPr>
      <w:r w:rsidRPr="00C25480">
        <w:rPr>
          <w:sz w:val="26"/>
          <w:szCs w:val="26"/>
        </w:rPr>
        <w:t xml:space="preserve">По состоянию на 31.12.2016 на базе общеобразовательных организаций создано 7 физкультурно-спортивных клуба, организована работа 114 спортивных секций по 20 видам спорта. Всего охват занимающихся в </w:t>
      </w:r>
      <w:r w:rsidRPr="00C25480">
        <w:rPr>
          <w:sz w:val="26"/>
          <w:szCs w:val="26"/>
        </w:rPr>
        <w:lastRenderedPageBreak/>
        <w:t>спортивных секциях и принявших участие в городских спортивно-массовых мероприятиях составляет 3 140 человек от общего количества обучающихся.</w:t>
      </w:r>
    </w:p>
    <w:p w:rsidR="00C25480" w:rsidRPr="00C25480" w:rsidRDefault="00C25480" w:rsidP="00C25480">
      <w:pPr>
        <w:ind w:firstLine="709"/>
        <w:jc w:val="both"/>
        <w:rPr>
          <w:sz w:val="26"/>
          <w:szCs w:val="26"/>
        </w:rPr>
      </w:pPr>
      <w:r w:rsidRPr="00C25480">
        <w:rPr>
          <w:sz w:val="26"/>
          <w:szCs w:val="26"/>
        </w:rPr>
        <w:t>Детские и юношеские сборные команды муниципального автономного учреждения «Дворец спорта» (далее – МАУ «Дворец спорта», учреждение) комплектуются из числа юных спортсменов, занимающихся на отделениях учреждения. Отбор членов сборных команд МАУ «Дворец спорта» проводится по результатам выступлений в соревнованиях, которые включены в календарный план физкультурных и спортивных мероприятий города Когалыма.</w:t>
      </w:r>
    </w:p>
    <w:p w:rsidR="00C25480" w:rsidRPr="00C25480" w:rsidRDefault="00C25480" w:rsidP="00C25480">
      <w:pPr>
        <w:ind w:firstLine="709"/>
        <w:jc w:val="both"/>
        <w:rPr>
          <w:sz w:val="26"/>
          <w:szCs w:val="26"/>
        </w:rPr>
      </w:pPr>
      <w:r w:rsidRPr="00C25480">
        <w:rPr>
          <w:sz w:val="26"/>
          <w:szCs w:val="26"/>
        </w:rPr>
        <w:t>Перспективные дети и победители соревнований отделений МАУ «Дворец спорта» формируют сборные команды города Когалыма.</w:t>
      </w:r>
    </w:p>
    <w:p w:rsidR="00C25480" w:rsidRPr="00C25480" w:rsidRDefault="00C25480" w:rsidP="00C25480">
      <w:pPr>
        <w:ind w:firstLine="709"/>
        <w:jc w:val="both"/>
        <w:rPr>
          <w:sz w:val="26"/>
          <w:szCs w:val="26"/>
        </w:rPr>
      </w:pPr>
      <w:r w:rsidRPr="00C25480">
        <w:rPr>
          <w:sz w:val="26"/>
          <w:szCs w:val="26"/>
        </w:rPr>
        <w:t>Важнейшим показателям качественной работы является количество спортсменов включенных в список кандидатов в сборные команды Ханты-Мансийского автономного округа - Югры и Российской Федерации по видам спорта и количество спортсменов разрядников. Так в состав сборных команд России входят 4 спортсмена. В состав сборных команд Ханты-Мансийского автономного округа Югры и Уральского Федерального округа входят 10 человек.</w:t>
      </w:r>
    </w:p>
    <w:p w:rsidR="00C25480" w:rsidRPr="00C25480" w:rsidRDefault="00C25480" w:rsidP="00C25480">
      <w:pPr>
        <w:ind w:firstLine="709"/>
        <w:jc w:val="both"/>
        <w:rPr>
          <w:sz w:val="26"/>
          <w:szCs w:val="26"/>
        </w:rPr>
      </w:pPr>
      <w:r w:rsidRPr="00C25480">
        <w:rPr>
          <w:sz w:val="26"/>
          <w:szCs w:val="26"/>
        </w:rPr>
        <w:t xml:space="preserve">Сборные команды по видам спорта приняли участие в соревнованиях окружного, регионального, всероссийского значения. Всего на организацию спортивно-массовых  мероприятий и выезды  сборных команд на соревнования затрачено 7 348,10  тысяч рублей, организовано 147 выездных соревнования  с общим количеством 1125 человеко-выезда. </w:t>
      </w:r>
    </w:p>
    <w:p w:rsidR="00C25480" w:rsidRPr="00C25480" w:rsidRDefault="00C25480" w:rsidP="00C25480">
      <w:pPr>
        <w:ind w:firstLine="709"/>
        <w:jc w:val="both"/>
        <w:rPr>
          <w:sz w:val="26"/>
          <w:szCs w:val="26"/>
        </w:rPr>
      </w:pPr>
      <w:r w:rsidRPr="00C25480">
        <w:rPr>
          <w:sz w:val="26"/>
          <w:szCs w:val="26"/>
        </w:rPr>
        <w:t>Сборными  командами по видам спорта  и воспитанниками достигнуты определенные успехи и показаны  достойные результаты.</w:t>
      </w:r>
    </w:p>
    <w:p w:rsidR="00C25480" w:rsidRPr="00C25480" w:rsidRDefault="00C25480" w:rsidP="00744B27">
      <w:pPr>
        <w:ind w:firstLine="709"/>
        <w:jc w:val="both"/>
        <w:rPr>
          <w:sz w:val="26"/>
          <w:szCs w:val="26"/>
        </w:rPr>
      </w:pPr>
      <w:r w:rsidRPr="00C25480">
        <w:rPr>
          <w:sz w:val="26"/>
          <w:szCs w:val="26"/>
        </w:rPr>
        <w:t>Одним из основных показателей развития детско-юношеского спорта в городе Когалыме, является результат выступлений сборных</w:t>
      </w:r>
      <w:r w:rsidR="00744B27">
        <w:rPr>
          <w:sz w:val="26"/>
          <w:szCs w:val="26"/>
        </w:rPr>
        <w:t xml:space="preserve"> команд в Спартакиаде учащихся, в которой </w:t>
      </w:r>
      <w:r w:rsidRPr="00C25480">
        <w:rPr>
          <w:sz w:val="26"/>
          <w:szCs w:val="26"/>
        </w:rPr>
        <w:t>принимают участие подготовленные спортсмены отделений МАУ «Дворец спорта», что отражает качественную тренерскую работу учреждения по подготовке спортивного резерва и формирования сборных команд.</w:t>
      </w:r>
    </w:p>
    <w:p w:rsidR="00C25480" w:rsidRPr="00C25480" w:rsidRDefault="00C25480" w:rsidP="00C25480">
      <w:pPr>
        <w:ind w:firstLine="709"/>
        <w:jc w:val="both"/>
        <w:rPr>
          <w:sz w:val="26"/>
          <w:szCs w:val="26"/>
        </w:rPr>
      </w:pPr>
      <w:r w:rsidRPr="00C25480">
        <w:rPr>
          <w:sz w:val="26"/>
          <w:szCs w:val="26"/>
        </w:rPr>
        <w:t>Особое внимание уделяется развитию базовых  видов спорта: лыжные гонки, дзюдо, бокс, шахматы, плавание, волейбол.   На данное направление работы приоритетно выделяются финансовые средства на приобретение спортивной формы, оборудования и инвентаря, выезды на межмуниципальные, региональные и всероссийские соревнования, а также тренировочные сборы за пределы Ханты-Мансийского округа - Югры. Во многом благодаря развитию базовых видов спорта город Когалым на протяжении ряда лет показывает хорошие результаты в Спартакиаде учащихся ХМАО-Югры.</w:t>
      </w:r>
    </w:p>
    <w:p w:rsidR="00990B3F" w:rsidRPr="00940107" w:rsidRDefault="00990B3F" w:rsidP="0068674E">
      <w:pPr>
        <w:ind w:firstLine="709"/>
        <w:jc w:val="both"/>
        <w:rPr>
          <w:sz w:val="26"/>
          <w:szCs w:val="26"/>
          <w:highlight w:val="yellow"/>
        </w:rPr>
      </w:pPr>
    </w:p>
    <w:p w:rsidR="00D66C7F" w:rsidRPr="00702F24" w:rsidRDefault="00D66C7F" w:rsidP="00F21CFD">
      <w:pPr>
        <w:pStyle w:val="1"/>
        <w:jc w:val="both"/>
        <w:rPr>
          <w:b w:val="0"/>
          <w:sz w:val="26"/>
          <w:szCs w:val="26"/>
        </w:rPr>
      </w:pPr>
      <w:bookmarkStart w:id="48" w:name="_Toc446318132"/>
      <w:r w:rsidRPr="00702F24">
        <w:rPr>
          <w:sz w:val="26"/>
          <w:szCs w:val="26"/>
        </w:rPr>
        <w:t>19. Создание условий для массового отдыха жителей городского округа и организация обустройства мест массового отдыха населения</w:t>
      </w:r>
      <w:bookmarkEnd w:id="47"/>
      <w:bookmarkEnd w:id="48"/>
    </w:p>
    <w:p w:rsidR="00D66C7F" w:rsidRPr="00940107" w:rsidRDefault="00D66C7F" w:rsidP="006D0FB5">
      <w:pPr>
        <w:widowControl w:val="0"/>
        <w:autoSpaceDE w:val="0"/>
        <w:autoSpaceDN w:val="0"/>
        <w:adjustRightInd w:val="0"/>
        <w:ind w:firstLine="709"/>
        <w:jc w:val="both"/>
        <w:rPr>
          <w:sz w:val="26"/>
          <w:szCs w:val="26"/>
          <w:highlight w:val="yellow"/>
        </w:rPr>
      </w:pPr>
    </w:p>
    <w:p w:rsidR="00702F24" w:rsidRPr="00702F24" w:rsidRDefault="00702F24" w:rsidP="00702F24">
      <w:pPr>
        <w:ind w:firstLine="709"/>
        <w:jc w:val="both"/>
        <w:rPr>
          <w:sz w:val="26"/>
          <w:szCs w:val="26"/>
        </w:rPr>
      </w:pPr>
      <w:bookmarkStart w:id="49" w:name="_Toc352163228"/>
      <w:r w:rsidRPr="00702F24">
        <w:rPr>
          <w:bCs/>
          <w:sz w:val="26"/>
          <w:szCs w:val="26"/>
        </w:rPr>
        <w:t xml:space="preserve">Создание условий для массового отдыха жителей городского округа и организация обустройства мест массового отдыха населения осуществляется на основании </w:t>
      </w:r>
      <w:r w:rsidRPr="00702F24">
        <w:rPr>
          <w:sz w:val="26"/>
          <w:szCs w:val="26"/>
        </w:rPr>
        <w:t xml:space="preserve">постановления Администрации города Когалыма «Об утверждении положения о создании условий для массового отдыха жителей </w:t>
      </w:r>
      <w:r w:rsidRPr="00702F24">
        <w:rPr>
          <w:sz w:val="26"/>
          <w:szCs w:val="26"/>
        </w:rPr>
        <w:lastRenderedPageBreak/>
        <w:t>города Когалыма и организации обустройства мест массового отдыха населения» от 30.06.2008 №</w:t>
      </w:r>
      <w:r w:rsidR="007A0FF7">
        <w:rPr>
          <w:sz w:val="26"/>
          <w:szCs w:val="26"/>
        </w:rPr>
        <w:t xml:space="preserve"> </w:t>
      </w:r>
      <w:r w:rsidRPr="00702F24">
        <w:rPr>
          <w:sz w:val="26"/>
          <w:szCs w:val="26"/>
        </w:rPr>
        <w:t>1504.</w:t>
      </w:r>
    </w:p>
    <w:p w:rsidR="00702F24" w:rsidRPr="00702F24" w:rsidRDefault="00702F24" w:rsidP="00702F24">
      <w:pPr>
        <w:ind w:firstLine="709"/>
        <w:jc w:val="both"/>
        <w:rPr>
          <w:sz w:val="26"/>
          <w:szCs w:val="26"/>
        </w:rPr>
      </w:pPr>
      <w:r w:rsidRPr="00702F24">
        <w:rPr>
          <w:sz w:val="26"/>
          <w:szCs w:val="26"/>
        </w:rPr>
        <w:t>В городе Когалыме созданы все условия для массового отдыха жителей города. Обустроены места массового отдыха, такие как рябиновый бульвар, набережная, парк военной техники, центральная площадь, парк аттракционов.</w:t>
      </w:r>
    </w:p>
    <w:p w:rsidR="00702F24" w:rsidRPr="00702F24" w:rsidRDefault="00702F24" w:rsidP="00702F24">
      <w:pPr>
        <w:ind w:firstLine="709"/>
        <w:jc w:val="both"/>
        <w:rPr>
          <w:sz w:val="26"/>
          <w:szCs w:val="26"/>
        </w:rPr>
      </w:pPr>
      <w:proofErr w:type="gramStart"/>
      <w:r w:rsidRPr="00702F24">
        <w:rPr>
          <w:sz w:val="26"/>
          <w:szCs w:val="26"/>
        </w:rPr>
        <w:t>В сфере культуры города Когалыма принимаются меры, направленные на удовлетворение потребностей населения в культурных и развлекательных мероприятиях, носящих массовый характер (проведение театрализованных праздников, массовых гуляний, концертных программ, дискотек на открытых площадках, например, Проводы русской зимы, День оленевода, День города и День работника нефтяной и газовой промышленности, Новогодняя ночь и др.), иных услуг развлекательного характера (аттракционы).</w:t>
      </w:r>
      <w:proofErr w:type="gramEnd"/>
    </w:p>
    <w:p w:rsidR="00702F24" w:rsidRPr="00702F24" w:rsidRDefault="00702F24" w:rsidP="00702F24">
      <w:pPr>
        <w:ind w:firstLine="709"/>
        <w:jc w:val="both"/>
        <w:rPr>
          <w:sz w:val="26"/>
          <w:szCs w:val="26"/>
        </w:rPr>
      </w:pPr>
      <w:proofErr w:type="gramStart"/>
      <w:r w:rsidRPr="00702F24">
        <w:rPr>
          <w:sz w:val="26"/>
          <w:szCs w:val="26"/>
        </w:rPr>
        <w:t>В целях улучшения комфортности проживания жителей города Когалыма, эстетического состояния дворовых территорий и мест общего пользования, обеспечения условий для отдыха и физического развития детей, организации досуга детей и приобщения к здоровому образу жизни, массовым спортивным мероприятиям в городе Когалыме реализуется муниципальная программа «Содержание объектов городского хозяйства и инженерной инфраструктуры в городе Когалыме».</w:t>
      </w:r>
      <w:proofErr w:type="gramEnd"/>
    </w:p>
    <w:p w:rsidR="00702F24" w:rsidRPr="00702F24" w:rsidRDefault="00702F24" w:rsidP="00623786">
      <w:pPr>
        <w:ind w:firstLine="709"/>
        <w:jc w:val="both"/>
        <w:rPr>
          <w:sz w:val="26"/>
          <w:szCs w:val="26"/>
        </w:rPr>
      </w:pPr>
      <w:r w:rsidRPr="00702F24">
        <w:rPr>
          <w:sz w:val="26"/>
          <w:szCs w:val="26"/>
        </w:rPr>
        <w:t xml:space="preserve">В рамках реализации мероприятий муниципальной программы в 2016 году были продолжены, начатые в 2015 году, работы по  реконструкции </w:t>
      </w:r>
      <w:r w:rsidR="008D0036">
        <w:rPr>
          <w:sz w:val="26"/>
          <w:szCs w:val="26"/>
        </w:rPr>
        <w:t>объекта</w:t>
      </w:r>
      <w:r w:rsidRPr="008D0036">
        <w:rPr>
          <w:sz w:val="26"/>
          <w:szCs w:val="26"/>
        </w:rPr>
        <w:t xml:space="preserve"> «Зона отдыха по улице Сибирская». В рамках работ</w:t>
      </w:r>
      <w:r w:rsidRPr="00702F24">
        <w:rPr>
          <w:sz w:val="26"/>
          <w:szCs w:val="26"/>
        </w:rPr>
        <w:t xml:space="preserve"> по обустройству помещений в самолёте ТУ-154 и двух вагонах поезда   выполнена  полная перепланировка помещений, внутренние отделочные работы, монтаж внутренних инженерных систем, комплектация мебелью. Кроме этого к двум вагонам   выполнено устройство перрона  с благоустройством территории и присоединение  к наружным инженерным сетям.</w:t>
      </w:r>
    </w:p>
    <w:p w:rsidR="00702F24" w:rsidRPr="00702F24" w:rsidRDefault="00702F24" w:rsidP="00623786">
      <w:pPr>
        <w:ind w:firstLine="709"/>
        <w:jc w:val="both"/>
        <w:rPr>
          <w:sz w:val="26"/>
          <w:szCs w:val="26"/>
        </w:rPr>
      </w:pPr>
      <w:r w:rsidRPr="00702F24">
        <w:rPr>
          <w:sz w:val="26"/>
          <w:szCs w:val="26"/>
        </w:rPr>
        <w:t xml:space="preserve">Общий объём финансирования составил 28 356 тыс. рублей, в том числе </w:t>
      </w:r>
    </w:p>
    <w:p w:rsidR="00702F24" w:rsidRPr="00702F24" w:rsidRDefault="00702F24" w:rsidP="00623786">
      <w:pPr>
        <w:ind w:firstLine="709"/>
        <w:jc w:val="both"/>
        <w:rPr>
          <w:sz w:val="26"/>
          <w:szCs w:val="26"/>
        </w:rPr>
      </w:pPr>
      <w:r w:rsidRPr="00702F24">
        <w:rPr>
          <w:sz w:val="26"/>
          <w:szCs w:val="26"/>
        </w:rPr>
        <w:t>-27 7</w:t>
      </w:r>
      <w:r w:rsidR="007A0FF7">
        <w:rPr>
          <w:sz w:val="26"/>
          <w:szCs w:val="26"/>
        </w:rPr>
        <w:t>01,0 тыс. рублей средств ПАО</w:t>
      </w:r>
      <w:r w:rsidRPr="00702F24">
        <w:rPr>
          <w:sz w:val="26"/>
          <w:szCs w:val="26"/>
        </w:rPr>
        <w:t xml:space="preserve"> «ЛУКОЙЛ»</w:t>
      </w:r>
    </w:p>
    <w:p w:rsidR="00702F24" w:rsidRPr="00702F24" w:rsidRDefault="00702F24" w:rsidP="00623786">
      <w:pPr>
        <w:ind w:firstLine="709"/>
        <w:jc w:val="both"/>
        <w:rPr>
          <w:sz w:val="26"/>
          <w:szCs w:val="26"/>
        </w:rPr>
      </w:pPr>
      <w:r w:rsidRPr="00702F24">
        <w:rPr>
          <w:sz w:val="26"/>
          <w:szCs w:val="26"/>
        </w:rPr>
        <w:t>-655,85  тыс. рублей – средства бюджета ХМАО-Югры.</w:t>
      </w:r>
    </w:p>
    <w:p w:rsidR="00702F24" w:rsidRPr="00702F24" w:rsidRDefault="00702F24" w:rsidP="00623786">
      <w:pPr>
        <w:ind w:firstLine="709"/>
      </w:pPr>
      <w:r w:rsidRPr="00702F24">
        <w:rPr>
          <w:sz w:val="26"/>
          <w:szCs w:val="26"/>
        </w:rPr>
        <w:t>Фактическое освоение средств составило 100% .</w:t>
      </w:r>
    </w:p>
    <w:p w:rsidR="00D66C7F" w:rsidRPr="00940107" w:rsidRDefault="00D66C7F" w:rsidP="003A4400">
      <w:pPr>
        <w:jc w:val="both"/>
        <w:rPr>
          <w:b/>
          <w:sz w:val="26"/>
          <w:szCs w:val="26"/>
          <w:highlight w:val="yellow"/>
        </w:rPr>
      </w:pPr>
      <w:bookmarkStart w:id="50" w:name="_Toc352163229"/>
      <w:bookmarkEnd w:id="49"/>
    </w:p>
    <w:p w:rsidR="00D66C7F" w:rsidRPr="00702F24" w:rsidRDefault="00D66C7F" w:rsidP="00F21CFD">
      <w:pPr>
        <w:pStyle w:val="1"/>
        <w:jc w:val="both"/>
        <w:rPr>
          <w:b w:val="0"/>
          <w:sz w:val="26"/>
          <w:szCs w:val="26"/>
        </w:rPr>
      </w:pPr>
      <w:bookmarkStart w:id="51" w:name="_Toc446318133"/>
      <w:r w:rsidRPr="00702F24">
        <w:rPr>
          <w:sz w:val="26"/>
          <w:szCs w:val="26"/>
        </w:rPr>
        <w:t>20. Формирование и содержание муниципального архива</w:t>
      </w:r>
      <w:bookmarkEnd w:id="50"/>
      <w:bookmarkEnd w:id="51"/>
    </w:p>
    <w:p w:rsidR="00F93A39" w:rsidRDefault="00F93A39" w:rsidP="00F93A39">
      <w:pPr>
        <w:autoSpaceDE w:val="0"/>
        <w:autoSpaceDN w:val="0"/>
        <w:adjustRightInd w:val="0"/>
        <w:jc w:val="both"/>
        <w:rPr>
          <w:sz w:val="28"/>
          <w:szCs w:val="28"/>
        </w:rPr>
      </w:pPr>
      <w:bookmarkStart w:id="52" w:name="_Toc352163230"/>
    </w:p>
    <w:p w:rsidR="00F93A39" w:rsidRDefault="00702F24" w:rsidP="00F93A39">
      <w:pPr>
        <w:autoSpaceDE w:val="0"/>
        <w:autoSpaceDN w:val="0"/>
        <w:adjustRightInd w:val="0"/>
        <w:ind w:firstLine="709"/>
        <w:jc w:val="both"/>
        <w:rPr>
          <w:color w:val="000000"/>
          <w:sz w:val="26"/>
          <w:szCs w:val="26"/>
        </w:rPr>
      </w:pPr>
      <w:proofErr w:type="gramStart"/>
      <w:r w:rsidRPr="00702F24">
        <w:rPr>
          <w:sz w:val="26"/>
          <w:szCs w:val="26"/>
        </w:rPr>
        <w:t xml:space="preserve">В 2016 году архивным  отделом Администрации города Когалыма (далее – архивный отдел) продолжилась работа по качественному комплектованию Архивного фонда Российской Федерации (далее – Архивный фонд), соблюдению нормативных режимов хранения, обеспечению сохранности и своевременному учёту архивных документов, оказанию методической, консультативной помощи организациям </w:t>
      </w:r>
      <w:r w:rsidRPr="00702F24">
        <w:rPr>
          <w:b/>
          <w:sz w:val="26"/>
          <w:szCs w:val="26"/>
        </w:rPr>
        <w:t>–</w:t>
      </w:r>
      <w:r w:rsidRPr="00702F24">
        <w:rPr>
          <w:sz w:val="26"/>
          <w:szCs w:val="26"/>
        </w:rPr>
        <w:t xml:space="preserve"> источникам  комплектования архивного отдела, расширению доступа к архивным документам для всех категорий пользователей и информационному обслуживанию населения.</w:t>
      </w:r>
      <w:proofErr w:type="gramEnd"/>
      <w:r w:rsidRPr="00702F24">
        <w:rPr>
          <w:sz w:val="26"/>
          <w:szCs w:val="26"/>
        </w:rPr>
        <w:t xml:space="preserve"> </w:t>
      </w:r>
      <w:r w:rsidRPr="00702F24">
        <w:rPr>
          <w:color w:val="000000"/>
          <w:sz w:val="26"/>
          <w:szCs w:val="26"/>
        </w:rPr>
        <w:t>В своей работе архивный отдел совмещает задачи и функции по управлению архивным делом в городе Когалыме и работу по обеспечению сохранности, комплектованию и использованию архивных документов муниципального архива.</w:t>
      </w:r>
    </w:p>
    <w:p w:rsidR="00F93A39" w:rsidRDefault="00F93A39" w:rsidP="00F93A39">
      <w:pPr>
        <w:autoSpaceDE w:val="0"/>
        <w:autoSpaceDN w:val="0"/>
        <w:adjustRightInd w:val="0"/>
        <w:ind w:firstLine="709"/>
        <w:jc w:val="both"/>
        <w:rPr>
          <w:color w:val="000000"/>
          <w:sz w:val="26"/>
          <w:szCs w:val="26"/>
        </w:rPr>
      </w:pPr>
      <w:proofErr w:type="gramStart"/>
      <w:r>
        <w:rPr>
          <w:color w:val="000000"/>
          <w:sz w:val="26"/>
          <w:szCs w:val="26"/>
        </w:rPr>
        <w:lastRenderedPageBreak/>
        <w:t>В соответствии с п</w:t>
      </w:r>
      <w:r w:rsidR="00702F24" w:rsidRPr="00702F24">
        <w:rPr>
          <w:color w:val="000000"/>
          <w:sz w:val="26"/>
          <w:szCs w:val="26"/>
        </w:rPr>
        <w:t>остановлением Администрации города Когалыма от 08.04.2011 №</w:t>
      </w:r>
      <w:r>
        <w:rPr>
          <w:color w:val="000000"/>
          <w:sz w:val="26"/>
          <w:szCs w:val="26"/>
        </w:rPr>
        <w:t xml:space="preserve"> </w:t>
      </w:r>
      <w:r w:rsidR="00702F24" w:rsidRPr="00702F24">
        <w:rPr>
          <w:color w:val="000000"/>
          <w:sz w:val="26"/>
          <w:szCs w:val="26"/>
        </w:rPr>
        <w:t>722 «О наделении отдельными государственными полномочиями Ханты-Мансийского автономного округа - Югры по хранению, комплектованию, учёту и использованию архивных документов, относящихся к государственной собственности Ханты-Мансийского автономного округа – Югры архивный отдел – уполномоченный орган города Когалыма по исполнению отдельных государственных полномочий Ханты-Мансийского автономного округа - Югры по хранению, комплектованию, учёту и использованию архивных документов, относящихся к</w:t>
      </w:r>
      <w:proofErr w:type="gramEnd"/>
      <w:r w:rsidR="00702F24" w:rsidRPr="00702F24">
        <w:rPr>
          <w:color w:val="000000"/>
          <w:sz w:val="26"/>
          <w:szCs w:val="26"/>
        </w:rPr>
        <w:t xml:space="preserve"> государственной собственности Ханты-Мансийского автономного округа – Югры. На 01.01.2017 на муниципальном хранении  находится 167</w:t>
      </w:r>
      <w:r w:rsidR="00114B13">
        <w:rPr>
          <w:color w:val="000000"/>
          <w:sz w:val="26"/>
          <w:szCs w:val="26"/>
        </w:rPr>
        <w:t xml:space="preserve"> </w:t>
      </w:r>
      <w:r w:rsidR="00702F24" w:rsidRPr="00702F24">
        <w:rPr>
          <w:color w:val="000000"/>
          <w:sz w:val="26"/>
          <w:szCs w:val="26"/>
        </w:rPr>
        <w:t xml:space="preserve">дел (154 – постоянного хранения и 13 – долговременного) государственной собственности ХМАО-Югры.   </w:t>
      </w:r>
    </w:p>
    <w:p w:rsidR="00702F24" w:rsidRPr="00F93A39" w:rsidRDefault="00702F24" w:rsidP="00F93A39">
      <w:pPr>
        <w:autoSpaceDE w:val="0"/>
        <w:autoSpaceDN w:val="0"/>
        <w:adjustRightInd w:val="0"/>
        <w:ind w:firstLine="709"/>
        <w:jc w:val="both"/>
        <w:rPr>
          <w:color w:val="000000"/>
          <w:sz w:val="26"/>
          <w:szCs w:val="26"/>
        </w:rPr>
      </w:pPr>
      <w:proofErr w:type="gramStart"/>
      <w:r w:rsidRPr="00702F24">
        <w:rPr>
          <w:sz w:val="26"/>
          <w:szCs w:val="26"/>
          <w:shd w:val="clear" w:color="auto" w:fill="FFFFFF"/>
        </w:rPr>
        <w:t xml:space="preserve">Для реализации социальных прав граждан на получение и использование информации, содержащейся в архивных документах, находящихся на хранении в архивном отделе, заключено и реализуется соглашение об информационном взаимодействии между государственным учреждением </w:t>
      </w:r>
      <w:r w:rsidRPr="00702F24">
        <w:rPr>
          <w:sz w:val="26"/>
          <w:szCs w:val="26"/>
        </w:rPr>
        <w:t xml:space="preserve">Управлением пенсионного фонда  РФ в городе Когалыме Ханты-Мансийского автономного округа – Югры (далее ГУ-УПФ РФ в г. Когалыме) </w:t>
      </w:r>
      <w:r w:rsidRPr="00702F24">
        <w:rPr>
          <w:sz w:val="26"/>
          <w:szCs w:val="26"/>
          <w:shd w:val="clear" w:color="auto" w:fill="FFFFFF"/>
        </w:rPr>
        <w:t xml:space="preserve">и </w:t>
      </w:r>
      <w:r w:rsidRPr="00702F24">
        <w:rPr>
          <w:sz w:val="26"/>
          <w:szCs w:val="26"/>
        </w:rPr>
        <w:t>Администрацией города Когалыма» (далее – Соглашение).</w:t>
      </w:r>
      <w:proofErr w:type="gramEnd"/>
      <w:r w:rsidR="00F93A39">
        <w:rPr>
          <w:sz w:val="26"/>
          <w:szCs w:val="26"/>
        </w:rPr>
        <w:t xml:space="preserve"> </w:t>
      </w:r>
      <w:r w:rsidRPr="00702F24">
        <w:rPr>
          <w:sz w:val="26"/>
          <w:szCs w:val="26"/>
        </w:rPr>
        <w:t xml:space="preserve">Информационное взаимодействие в рамках Соглашения осуществляется по средствам программного комплекса </w:t>
      </w:r>
      <w:proofErr w:type="spellStart"/>
      <w:r w:rsidRPr="00702F24">
        <w:rPr>
          <w:sz w:val="26"/>
          <w:szCs w:val="26"/>
          <w:lang w:val="en-US"/>
        </w:rPr>
        <w:t>VipNet</w:t>
      </w:r>
      <w:proofErr w:type="spellEnd"/>
      <w:r w:rsidRPr="00702F24">
        <w:rPr>
          <w:sz w:val="26"/>
          <w:szCs w:val="26"/>
        </w:rPr>
        <w:t xml:space="preserve">. </w:t>
      </w:r>
      <w:r w:rsidRPr="00702F24">
        <w:rPr>
          <w:sz w:val="26"/>
          <w:szCs w:val="26"/>
          <w:shd w:val="clear" w:color="auto" w:fill="FFFFFF"/>
        </w:rPr>
        <w:t xml:space="preserve">На основании соглашения о взаимодействии между </w:t>
      </w:r>
      <w:r w:rsidRPr="00702F24">
        <w:rPr>
          <w:sz w:val="26"/>
          <w:szCs w:val="26"/>
        </w:rPr>
        <w:t>Администрацией города Когалыма</w:t>
      </w:r>
      <w:r w:rsidRPr="00702F24">
        <w:rPr>
          <w:sz w:val="26"/>
          <w:szCs w:val="26"/>
          <w:shd w:val="clear" w:color="auto" w:fill="FFFFFF"/>
        </w:rPr>
        <w:t xml:space="preserve"> и муниципальным казённым учреждением «Многофункциональный центр предоставления государственных и муниципальных услуг» (далее – МФЦ) осуществляется взаимодействие между МФЦ и архивным отделом.</w:t>
      </w:r>
    </w:p>
    <w:p w:rsidR="00702F24" w:rsidRPr="00304142" w:rsidRDefault="00702F24" w:rsidP="00B13888">
      <w:pPr>
        <w:ind w:firstLine="709"/>
        <w:jc w:val="both"/>
        <w:rPr>
          <w:sz w:val="26"/>
          <w:szCs w:val="26"/>
          <w:shd w:val="clear" w:color="auto" w:fill="FFFFFF"/>
        </w:rPr>
      </w:pPr>
      <w:r w:rsidRPr="00702F24">
        <w:rPr>
          <w:sz w:val="26"/>
          <w:szCs w:val="26"/>
        </w:rPr>
        <w:t xml:space="preserve">В 2016 году актуализирована «Технологическая схема предоставления муниципальной услуги «Предоставление архивных справок, архивных выписок, копий архивных документов» архивным отделом Администрации города Когалыма». </w:t>
      </w:r>
      <w:r w:rsidRPr="00702F24">
        <w:rPr>
          <w:sz w:val="26"/>
          <w:szCs w:val="26"/>
          <w:shd w:val="clear" w:color="auto" w:fill="FFFFFF"/>
        </w:rPr>
        <w:t xml:space="preserve">Продолжена реализация муниципальной программы Ханты-Мансийского автономного округа – Югры </w:t>
      </w:r>
      <w:r w:rsidRPr="00702F24">
        <w:rPr>
          <w:sz w:val="26"/>
          <w:szCs w:val="26"/>
        </w:rPr>
        <w:t xml:space="preserve">«Развитие </w:t>
      </w:r>
      <w:r w:rsidR="00744B27">
        <w:rPr>
          <w:sz w:val="26"/>
          <w:szCs w:val="26"/>
        </w:rPr>
        <w:t>культуры в городе Когалыме</w:t>
      </w:r>
      <w:r w:rsidRPr="00702F24">
        <w:rPr>
          <w:sz w:val="26"/>
          <w:szCs w:val="26"/>
        </w:rPr>
        <w:t>» –</w:t>
      </w:r>
      <w:r w:rsidRPr="00702F24">
        <w:rPr>
          <w:sz w:val="26"/>
          <w:szCs w:val="26"/>
          <w:shd w:val="clear" w:color="auto" w:fill="FFFFFF"/>
        </w:rPr>
        <w:t xml:space="preserve"> в качестве соисполнителя программных мероприятий в сфере архивного дела.</w:t>
      </w:r>
    </w:p>
    <w:p w:rsidR="00B13888" w:rsidRPr="00B13888" w:rsidRDefault="00B13888" w:rsidP="00B13888">
      <w:pPr>
        <w:ind w:firstLine="709"/>
        <w:jc w:val="both"/>
        <w:rPr>
          <w:sz w:val="26"/>
          <w:szCs w:val="26"/>
        </w:rPr>
      </w:pPr>
      <w:r w:rsidRPr="00B13888">
        <w:rPr>
          <w:sz w:val="26"/>
          <w:szCs w:val="26"/>
        </w:rPr>
        <w:t xml:space="preserve">Минувший год был ознаменован ремонтными работами  в архивном отделе: в рабочих кабинетах и частично в архивохранилищах, установлены  современные стеклопакеты; проведен косметический ремонт. В целях соблюдения норм и правил пожарной безопасности установлен щит пожарного крана, проверена электропроводка, заменены розетки, выключатели, светильники (частично). </w:t>
      </w:r>
    </w:p>
    <w:p w:rsidR="00B13888" w:rsidRPr="00B13888" w:rsidRDefault="00B13888" w:rsidP="00B13888">
      <w:pPr>
        <w:ind w:firstLine="709"/>
        <w:jc w:val="both"/>
        <w:rPr>
          <w:sz w:val="26"/>
          <w:szCs w:val="26"/>
        </w:rPr>
      </w:pPr>
      <w:r w:rsidRPr="00B13888">
        <w:rPr>
          <w:sz w:val="26"/>
          <w:szCs w:val="26"/>
        </w:rPr>
        <w:t>Во исполнение приказа Минкультуры Российской Федерации от 12.01.2009 № 3 «Об утверждении «Специальных правил пожарной безопасности государственных и муниципальных архивов Российской Федерации» начальник архивного отдела  прошла комиссионную проверку в объёме пожарно-технического минимума, согласно должностным обязанностям. Работа</w:t>
      </w:r>
      <w:r>
        <w:rPr>
          <w:sz w:val="26"/>
          <w:szCs w:val="26"/>
        </w:rPr>
        <w:t xml:space="preserve"> Администрации города Когалыма </w:t>
      </w:r>
      <w:r w:rsidRPr="00B13888">
        <w:rPr>
          <w:sz w:val="26"/>
          <w:szCs w:val="26"/>
        </w:rPr>
        <w:t xml:space="preserve">по улучшению материально-технической базы архивного отдела, информатизации архивного дела продолжается. </w:t>
      </w:r>
    </w:p>
    <w:p w:rsidR="00B13888" w:rsidRPr="00B13888" w:rsidRDefault="00B13888" w:rsidP="00B13888">
      <w:pPr>
        <w:autoSpaceDE w:val="0"/>
        <w:autoSpaceDN w:val="0"/>
        <w:adjustRightInd w:val="0"/>
        <w:ind w:firstLine="709"/>
        <w:jc w:val="both"/>
        <w:rPr>
          <w:rFonts w:eastAsia="Calibri"/>
          <w:sz w:val="26"/>
          <w:szCs w:val="26"/>
          <w:lang w:eastAsia="en-US"/>
        </w:rPr>
      </w:pPr>
      <w:r w:rsidRPr="00B13888">
        <w:rPr>
          <w:rFonts w:eastAsia="Calibri"/>
          <w:sz w:val="26"/>
          <w:szCs w:val="26"/>
          <w:lang w:eastAsia="en-US"/>
        </w:rPr>
        <w:lastRenderedPageBreak/>
        <w:t xml:space="preserve">Для обеспечения сохранности архивных документов систематически осуществляется </w:t>
      </w:r>
      <w:r w:rsidRPr="00B13888">
        <w:rPr>
          <w:rFonts w:eastAsia="Calibri"/>
          <w:sz w:val="26"/>
          <w:szCs w:val="26"/>
          <w:shd w:val="clear" w:color="auto" w:fill="FFFFFF"/>
          <w:lang w:eastAsia="en-US"/>
        </w:rPr>
        <w:t xml:space="preserve">комплекс мер по созданию и соблюдению нормативных условий хранения документов (температурно-влажностный, световой, санитарно-гигиенический, охранный режимы хранения). </w:t>
      </w:r>
      <w:r w:rsidRPr="00B13888">
        <w:rPr>
          <w:rFonts w:eastAsia="Calibri"/>
          <w:sz w:val="26"/>
          <w:szCs w:val="26"/>
          <w:lang w:eastAsia="en-US"/>
        </w:rPr>
        <w:t xml:space="preserve">Поддерживаются оптимальные показания приборов по температуре и влажности воздуха в помещениях архивохранилищ. Все, хранящиеся в архивном отделе документы, </w:t>
      </w:r>
      <w:proofErr w:type="spellStart"/>
      <w:r w:rsidRPr="00B13888">
        <w:rPr>
          <w:rFonts w:eastAsia="Calibri"/>
          <w:sz w:val="26"/>
          <w:szCs w:val="26"/>
          <w:lang w:eastAsia="en-US"/>
        </w:rPr>
        <w:t>закартонированы</w:t>
      </w:r>
      <w:proofErr w:type="spellEnd"/>
      <w:r w:rsidRPr="00B13888">
        <w:rPr>
          <w:rFonts w:eastAsia="Calibri"/>
          <w:sz w:val="26"/>
          <w:szCs w:val="26"/>
          <w:lang w:eastAsia="en-US"/>
        </w:rPr>
        <w:t xml:space="preserve"> и размещены на металлических стеллажах. </w:t>
      </w:r>
      <w:r w:rsidRPr="00B13888">
        <w:rPr>
          <w:rFonts w:eastAsia="Calibri"/>
          <w:color w:val="000000"/>
          <w:sz w:val="26"/>
          <w:szCs w:val="26"/>
          <w:lang w:eastAsia="en-US"/>
        </w:rPr>
        <w:t>Проведена работа по рациональному размещению архивных документов в архивохранилищах. Все изменения отражены</w:t>
      </w:r>
      <w:r>
        <w:rPr>
          <w:rFonts w:eastAsia="Calibri"/>
          <w:color w:val="000000"/>
          <w:sz w:val="26"/>
          <w:szCs w:val="26"/>
          <w:lang w:eastAsia="en-US"/>
        </w:rPr>
        <w:t xml:space="preserve"> в </w:t>
      </w:r>
      <w:proofErr w:type="spellStart"/>
      <w:r w:rsidRPr="00B13888">
        <w:rPr>
          <w:rFonts w:eastAsia="Calibri"/>
          <w:color w:val="000000"/>
          <w:sz w:val="26"/>
          <w:szCs w:val="26"/>
          <w:lang w:eastAsia="en-US"/>
        </w:rPr>
        <w:t>пофондовых</w:t>
      </w:r>
      <w:proofErr w:type="spellEnd"/>
      <w:r w:rsidRPr="00B13888">
        <w:rPr>
          <w:rFonts w:eastAsia="Calibri"/>
          <w:color w:val="000000"/>
          <w:sz w:val="26"/>
          <w:szCs w:val="26"/>
          <w:lang w:eastAsia="en-US"/>
        </w:rPr>
        <w:t xml:space="preserve"> и </w:t>
      </w:r>
      <w:proofErr w:type="spellStart"/>
      <w:r w:rsidRPr="00B13888">
        <w:rPr>
          <w:rFonts w:eastAsia="Calibri"/>
          <w:color w:val="000000"/>
          <w:sz w:val="26"/>
          <w:szCs w:val="26"/>
          <w:lang w:eastAsia="en-US"/>
        </w:rPr>
        <w:t>постеллажных</w:t>
      </w:r>
      <w:proofErr w:type="spellEnd"/>
      <w:r w:rsidRPr="00B13888">
        <w:rPr>
          <w:rFonts w:eastAsia="Calibri"/>
          <w:color w:val="000000"/>
          <w:sz w:val="26"/>
          <w:szCs w:val="26"/>
          <w:lang w:eastAsia="en-US"/>
        </w:rPr>
        <w:t xml:space="preserve"> топографических указателях. </w:t>
      </w:r>
      <w:r w:rsidRPr="00B13888">
        <w:rPr>
          <w:rFonts w:eastAsia="Calibri"/>
          <w:sz w:val="26"/>
          <w:szCs w:val="26"/>
          <w:shd w:val="clear" w:color="auto" w:fill="FFFFFF"/>
          <w:lang w:eastAsia="en-US"/>
        </w:rPr>
        <w:t>Документы хранятся в условиях, обеспечивающих их защиту от повреждений, вредных воздействий окружающей среды, исключающих утрату документов.</w:t>
      </w:r>
      <w:r w:rsidRPr="00B13888">
        <w:rPr>
          <w:rFonts w:eastAsia="Calibri"/>
          <w:sz w:val="26"/>
          <w:szCs w:val="26"/>
          <w:lang w:eastAsia="en-US"/>
        </w:rPr>
        <w:t xml:space="preserve"> </w:t>
      </w:r>
    </w:p>
    <w:p w:rsidR="00B13888" w:rsidRPr="00B13888" w:rsidRDefault="00B13888" w:rsidP="00B13888">
      <w:pPr>
        <w:autoSpaceDE w:val="0"/>
        <w:autoSpaceDN w:val="0"/>
        <w:adjustRightInd w:val="0"/>
        <w:ind w:firstLine="709"/>
        <w:jc w:val="both"/>
        <w:rPr>
          <w:rFonts w:eastAsia="Calibri"/>
          <w:sz w:val="26"/>
          <w:szCs w:val="26"/>
          <w:lang w:eastAsia="en-US"/>
        </w:rPr>
      </w:pPr>
      <w:r w:rsidRPr="00B13888">
        <w:rPr>
          <w:rFonts w:eastAsia="Calibri"/>
          <w:sz w:val="26"/>
          <w:szCs w:val="26"/>
          <w:lang w:eastAsia="en-US"/>
        </w:rPr>
        <w:t xml:space="preserve">Проведена проверка наличия и физического состояния дел 6 фондов; оцифровка дел из 4 фондов, находящихся на постоянном хранении в архивном отделе. </w:t>
      </w:r>
    </w:p>
    <w:p w:rsidR="00B13888" w:rsidRPr="00B13888" w:rsidRDefault="00B13888" w:rsidP="00B13888">
      <w:pPr>
        <w:autoSpaceDE w:val="0"/>
        <w:autoSpaceDN w:val="0"/>
        <w:adjustRightInd w:val="0"/>
        <w:ind w:firstLine="709"/>
        <w:jc w:val="both"/>
        <w:rPr>
          <w:rFonts w:eastAsia="Calibri"/>
          <w:color w:val="000000"/>
          <w:sz w:val="26"/>
          <w:szCs w:val="26"/>
          <w:lang w:eastAsia="en-US"/>
        </w:rPr>
      </w:pPr>
      <w:r w:rsidRPr="00B13888">
        <w:rPr>
          <w:rFonts w:eastAsia="Calibri"/>
          <w:color w:val="000000"/>
          <w:sz w:val="26"/>
          <w:szCs w:val="26"/>
          <w:shd w:val="clear" w:color="auto" w:fill="FFFFFF"/>
          <w:lang w:eastAsia="en-US"/>
        </w:rPr>
        <w:t xml:space="preserve">В целях  улучшения физического и технического состояния архивных документов: </w:t>
      </w:r>
    </w:p>
    <w:p w:rsidR="00B13888" w:rsidRPr="00B13888" w:rsidRDefault="00B13888" w:rsidP="00B13888">
      <w:pPr>
        <w:tabs>
          <w:tab w:val="left" w:pos="540"/>
        </w:tabs>
        <w:ind w:firstLine="709"/>
        <w:jc w:val="both"/>
        <w:rPr>
          <w:sz w:val="26"/>
          <w:szCs w:val="26"/>
        </w:rPr>
      </w:pPr>
      <w:r w:rsidRPr="00B13888">
        <w:rPr>
          <w:sz w:val="26"/>
          <w:szCs w:val="26"/>
        </w:rPr>
        <w:t>– подготовлено 330 ярлыков;</w:t>
      </w:r>
    </w:p>
    <w:p w:rsidR="00B13888" w:rsidRPr="00B13888" w:rsidRDefault="00B13888" w:rsidP="00B13888">
      <w:pPr>
        <w:tabs>
          <w:tab w:val="left" w:pos="540"/>
        </w:tabs>
        <w:ind w:firstLine="709"/>
        <w:jc w:val="both"/>
        <w:rPr>
          <w:sz w:val="26"/>
          <w:szCs w:val="26"/>
        </w:rPr>
      </w:pPr>
      <w:r w:rsidRPr="00B13888">
        <w:rPr>
          <w:sz w:val="26"/>
          <w:szCs w:val="26"/>
        </w:rPr>
        <w:t>– отремонтировано 146 архивных коробов;</w:t>
      </w:r>
    </w:p>
    <w:p w:rsidR="00B13888" w:rsidRPr="00B13888" w:rsidRDefault="00B13888" w:rsidP="00B13888">
      <w:pPr>
        <w:tabs>
          <w:tab w:val="left" w:pos="540"/>
        </w:tabs>
        <w:ind w:firstLine="709"/>
        <w:jc w:val="both"/>
        <w:rPr>
          <w:sz w:val="26"/>
          <w:szCs w:val="26"/>
        </w:rPr>
      </w:pPr>
      <w:r w:rsidRPr="00B13888">
        <w:rPr>
          <w:sz w:val="26"/>
          <w:szCs w:val="26"/>
        </w:rPr>
        <w:t>– подшито 40 единиц хранения;</w:t>
      </w:r>
    </w:p>
    <w:p w:rsidR="00B13888" w:rsidRPr="00B13888" w:rsidRDefault="00B13888" w:rsidP="00B13888">
      <w:pPr>
        <w:tabs>
          <w:tab w:val="left" w:pos="540"/>
        </w:tabs>
        <w:ind w:firstLine="709"/>
        <w:jc w:val="both"/>
        <w:rPr>
          <w:sz w:val="26"/>
          <w:szCs w:val="26"/>
          <w:shd w:val="clear" w:color="auto" w:fill="FFFFFF"/>
        </w:rPr>
      </w:pPr>
      <w:r w:rsidRPr="00B13888">
        <w:rPr>
          <w:sz w:val="26"/>
          <w:szCs w:val="26"/>
        </w:rPr>
        <w:t>– переплетено</w:t>
      </w:r>
      <w:r w:rsidRPr="00B13888">
        <w:rPr>
          <w:sz w:val="26"/>
          <w:szCs w:val="26"/>
          <w:shd w:val="clear" w:color="auto" w:fill="FFFFFF"/>
        </w:rPr>
        <w:t xml:space="preserve"> 11 единиц хранения.</w:t>
      </w:r>
    </w:p>
    <w:p w:rsidR="00B13888" w:rsidRPr="00B13888" w:rsidRDefault="00B13888" w:rsidP="00B13888">
      <w:pPr>
        <w:tabs>
          <w:tab w:val="left" w:pos="540"/>
        </w:tabs>
        <w:ind w:firstLine="709"/>
        <w:jc w:val="both"/>
        <w:rPr>
          <w:sz w:val="26"/>
          <w:szCs w:val="26"/>
          <w:shd w:val="clear" w:color="auto" w:fill="FFFFFF"/>
        </w:rPr>
      </w:pPr>
      <w:r w:rsidRPr="00B13888">
        <w:rPr>
          <w:sz w:val="26"/>
          <w:szCs w:val="26"/>
          <w:shd w:val="clear" w:color="auto" w:fill="FFFFFF"/>
        </w:rPr>
        <w:t>Соблюдаются требования по организации выдачи дел из архивохранилищ. Фактов утраты,</w:t>
      </w:r>
      <w:r>
        <w:rPr>
          <w:sz w:val="26"/>
          <w:szCs w:val="26"/>
          <w:shd w:val="clear" w:color="auto" w:fill="FFFFFF"/>
        </w:rPr>
        <w:t xml:space="preserve"> порчи документов</w:t>
      </w:r>
      <w:r w:rsidRPr="00B13888">
        <w:rPr>
          <w:sz w:val="26"/>
          <w:szCs w:val="26"/>
          <w:shd w:val="clear" w:color="auto" w:fill="FFFFFF"/>
        </w:rPr>
        <w:t xml:space="preserve"> не выявлено.</w:t>
      </w:r>
    </w:p>
    <w:p w:rsidR="00B13888" w:rsidRPr="00B13888" w:rsidRDefault="00B13888" w:rsidP="00B13888">
      <w:pPr>
        <w:tabs>
          <w:tab w:val="left" w:pos="540"/>
        </w:tabs>
        <w:ind w:firstLine="709"/>
        <w:jc w:val="both"/>
        <w:rPr>
          <w:sz w:val="26"/>
          <w:szCs w:val="26"/>
        </w:rPr>
      </w:pPr>
      <w:r w:rsidRPr="00B13888">
        <w:rPr>
          <w:sz w:val="26"/>
          <w:szCs w:val="26"/>
          <w:shd w:val="clear" w:color="auto" w:fill="FFFFFF"/>
        </w:rPr>
        <w:t>В сфере государственного учёта документов за отчётный год проведена работа по заполнению и совершенствованию форм учётной документации. Осуществлена</w:t>
      </w:r>
      <w:r w:rsidRPr="00B13888">
        <w:rPr>
          <w:bCs/>
          <w:sz w:val="26"/>
          <w:szCs w:val="26"/>
        </w:rPr>
        <w:t xml:space="preserve"> сверка наличия комплектности описей дел и выверка всех учётных документов, качество их заполнения.</w:t>
      </w:r>
      <w:r w:rsidRPr="00B13888">
        <w:rPr>
          <w:spacing w:val="2"/>
          <w:sz w:val="26"/>
          <w:szCs w:val="26"/>
          <w:shd w:val="clear" w:color="auto" w:fill="FFFFFF"/>
        </w:rPr>
        <w:t xml:space="preserve"> </w:t>
      </w:r>
      <w:r w:rsidRPr="00B13888">
        <w:rPr>
          <w:sz w:val="26"/>
          <w:szCs w:val="26"/>
        </w:rPr>
        <w:t xml:space="preserve">По состоянию на 01.06.2016 все архивные фонды, находящиеся на архивном хранении, в соответствии с требованиями архивного законодательства имеют полный комплект описей дел. Ведутся автоматизированные системы государственного учёта. Проведена паспортизация архивов организаций – источников комплектования архивного отдела. </w:t>
      </w:r>
    </w:p>
    <w:p w:rsidR="00B13888" w:rsidRPr="00B13888" w:rsidRDefault="00B13888" w:rsidP="00B13888">
      <w:pPr>
        <w:ind w:firstLine="709"/>
        <w:jc w:val="both"/>
        <w:rPr>
          <w:sz w:val="26"/>
          <w:szCs w:val="26"/>
        </w:rPr>
      </w:pPr>
      <w:r w:rsidRPr="00B13888">
        <w:rPr>
          <w:sz w:val="26"/>
          <w:szCs w:val="26"/>
        </w:rPr>
        <w:t>Зарегистрированы из</w:t>
      </w:r>
      <w:r>
        <w:rPr>
          <w:sz w:val="26"/>
          <w:szCs w:val="26"/>
        </w:rPr>
        <w:t xml:space="preserve">менения (дополнения, отмена) в </w:t>
      </w:r>
      <w:r w:rsidRPr="00B13888">
        <w:rPr>
          <w:sz w:val="26"/>
          <w:szCs w:val="26"/>
        </w:rPr>
        <w:t xml:space="preserve">66 постановлениях и распоряжениях Администрации города Когалыма, находящихся на постоянном хранении в архивном отделе. </w:t>
      </w:r>
    </w:p>
    <w:p w:rsidR="00B13888" w:rsidRPr="00B13888" w:rsidRDefault="00B13888" w:rsidP="00B13888">
      <w:pPr>
        <w:tabs>
          <w:tab w:val="left" w:pos="540"/>
        </w:tabs>
        <w:ind w:firstLine="709"/>
        <w:jc w:val="both"/>
        <w:rPr>
          <w:sz w:val="26"/>
          <w:szCs w:val="26"/>
        </w:rPr>
      </w:pPr>
      <w:r w:rsidRPr="00B13888">
        <w:rPr>
          <w:sz w:val="26"/>
          <w:szCs w:val="26"/>
        </w:rPr>
        <w:t xml:space="preserve">В 2016 году продолжена работа архивного отдела Администрации города Когалыма по качественному комплектованию Архивного фонда, совершенствованию документов ведомственного характера, обеспечению их сохранности. </w:t>
      </w:r>
      <w:r>
        <w:rPr>
          <w:sz w:val="26"/>
          <w:szCs w:val="26"/>
        </w:rPr>
        <w:t xml:space="preserve">Предоставлен в </w:t>
      </w:r>
      <w:r w:rsidRPr="00B13888">
        <w:rPr>
          <w:sz w:val="26"/>
          <w:szCs w:val="26"/>
        </w:rPr>
        <w:t xml:space="preserve">ГУ-УПФ РФ в г. </w:t>
      </w:r>
      <w:r>
        <w:rPr>
          <w:sz w:val="26"/>
          <w:szCs w:val="26"/>
        </w:rPr>
        <w:t>Когалыме и МФЦ</w:t>
      </w:r>
      <w:r w:rsidRPr="00B13888">
        <w:rPr>
          <w:sz w:val="26"/>
          <w:szCs w:val="26"/>
        </w:rPr>
        <w:t xml:space="preserve"> обновлённый вариант перечня ликвидированных организаций, учреждений, предприятий города Когалыма, документы, по личному составу которых, находятся на долговременном хранении в архивном отделе, по состоянию на 25.12.2016.</w:t>
      </w:r>
    </w:p>
    <w:p w:rsidR="00B13888" w:rsidRPr="00B13888" w:rsidRDefault="00B13888" w:rsidP="00B13888">
      <w:pPr>
        <w:ind w:firstLine="709"/>
        <w:jc w:val="both"/>
        <w:outlineLvl w:val="3"/>
        <w:rPr>
          <w:bCs/>
          <w:sz w:val="26"/>
          <w:szCs w:val="26"/>
        </w:rPr>
      </w:pPr>
      <w:r w:rsidRPr="00B13888">
        <w:rPr>
          <w:bCs/>
          <w:sz w:val="26"/>
          <w:szCs w:val="26"/>
        </w:rPr>
        <w:t xml:space="preserve">В целях обеспечения единых принципов комплектования архивного отдела проведены мероприятия по экспертизе ценности, согласованию номенклатур дел и перечней документов, приёму документов на хранение. </w:t>
      </w:r>
    </w:p>
    <w:p w:rsidR="00B13888" w:rsidRPr="00B13888" w:rsidRDefault="00B13888" w:rsidP="00B13888">
      <w:pPr>
        <w:ind w:firstLine="709"/>
        <w:jc w:val="both"/>
        <w:outlineLvl w:val="3"/>
        <w:rPr>
          <w:bCs/>
          <w:sz w:val="26"/>
          <w:szCs w:val="26"/>
        </w:rPr>
      </w:pPr>
      <w:r w:rsidRPr="00B13888">
        <w:rPr>
          <w:bCs/>
          <w:sz w:val="26"/>
          <w:szCs w:val="26"/>
        </w:rPr>
        <w:t>Состав Архивного фонда увеличился на</w:t>
      </w:r>
      <w:r>
        <w:rPr>
          <w:bCs/>
          <w:sz w:val="26"/>
          <w:szCs w:val="26"/>
        </w:rPr>
        <w:t xml:space="preserve"> </w:t>
      </w:r>
      <w:r w:rsidRPr="00B13888">
        <w:rPr>
          <w:bCs/>
          <w:sz w:val="26"/>
          <w:szCs w:val="26"/>
        </w:rPr>
        <w:t xml:space="preserve">376 единиц хранения (далее – </w:t>
      </w:r>
      <w:proofErr w:type="spellStart"/>
      <w:r w:rsidRPr="00B13888">
        <w:rPr>
          <w:bCs/>
          <w:sz w:val="26"/>
          <w:szCs w:val="26"/>
        </w:rPr>
        <w:t>ед.хр</w:t>
      </w:r>
      <w:proofErr w:type="spellEnd"/>
      <w:r w:rsidRPr="00B13888">
        <w:rPr>
          <w:bCs/>
          <w:sz w:val="26"/>
          <w:szCs w:val="26"/>
        </w:rPr>
        <w:t xml:space="preserve">.) управленческой документации, 7 </w:t>
      </w:r>
      <w:proofErr w:type="spellStart"/>
      <w:r w:rsidRPr="00B13888">
        <w:rPr>
          <w:bCs/>
          <w:sz w:val="26"/>
          <w:szCs w:val="26"/>
        </w:rPr>
        <w:t>ед.хр</w:t>
      </w:r>
      <w:proofErr w:type="spellEnd"/>
      <w:r w:rsidRPr="00B13888">
        <w:rPr>
          <w:bCs/>
          <w:sz w:val="26"/>
          <w:szCs w:val="26"/>
        </w:rPr>
        <w:t xml:space="preserve">. – документов личного </w:t>
      </w:r>
      <w:r w:rsidRPr="00B13888">
        <w:rPr>
          <w:bCs/>
          <w:sz w:val="26"/>
          <w:szCs w:val="26"/>
        </w:rPr>
        <w:lastRenderedPageBreak/>
        <w:t xml:space="preserve">происхождения. </w:t>
      </w:r>
      <w:r w:rsidRPr="00B13888">
        <w:rPr>
          <w:bCs/>
          <w:sz w:val="26"/>
          <w:szCs w:val="26"/>
          <w:shd w:val="clear" w:color="auto" w:fill="FFFFFF"/>
        </w:rPr>
        <w:t xml:space="preserve">Владельцем личного фонда на муниципальное хранение переданы воспоминания, статьи, удостоверения к наградам, почётные грамоты, благодарственные письма, которые заняли достойное место в коллекции документов ветеранов Великой Отечественной войны. </w:t>
      </w:r>
      <w:r w:rsidRPr="00B13888">
        <w:rPr>
          <w:bCs/>
          <w:sz w:val="26"/>
          <w:szCs w:val="26"/>
        </w:rPr>
        <w:t>Продолжена работа по выявлению и отбору фотодокументов,</w:t>
      </w:r>
      <w:r w:rsidRPr="00B13888">
        <w:rPr>
          <w:bCs/>
          <w:sz w:val="26"/>
          <w:szCs w:val="26"/>
          <w:shd w:val="clear" w:color="auto" w:fill="FFFFFF"/>
        </w:rPr>
        <w:t xml:space="preserve"> отражающих социально-культурную жизнь города Когалыма.</w:t>
      </w:r>
      <w:r w:rsidRPr="00B13888">
        <w:rPr>
          <w:bCs/>
          <w:sz w:val="26"/>
          <w:szCs w:val="26"/>
        </w:rPr>
        <w:t xml:space="preserve"> Комплектование </w:t>
      </w:r>
      <w:proofErr w:type="spellStart"/>
      <w:r w:rsidRPr="00B13888">
        <w:rPr>
          <w:bCs/>
          <w:sz w:val="26"/>
          <w:szCs w:val="26"/>
        </w:rPr>
        <w:t>фотофонда</w:t>
      </w:r>
      <w:proofErr w:type="spellEnd"/>
      <w:r w:rsidRPr="00B13888">
        <w:rPr>
          <w:bCs/>
          <w:sz w:val="26"/>
          <w:szCs w:val="26"/>
        </w:rPr>
        <w:t xml:space="preserve"> проводится специалистами архивного отдела  на основе инициативного документирования.</w:t>
      </w:r>
      <w:r w:rsidR="00304142">
        <w:rPr>
          <w:bCs/>
          <w:sz w:val="26"/>
          <w:szCs w:val="26"/>
        </w:rPr>
        <w:t xml:space="preserve"> </w:t>
      </w:r>
      <w:r w:rsidRPr="00B13888">
        <w:rPr>
          <w:bCs/>
          <w:sz w:val="26"/>
          <w:szCs w:val="26"/>
        </w:rPr>
        <w:t xml:space="preserve">В 2016 году состав </w:t>
      </w:r>
      <w:proofErr w:type="spellStart"/>
      <w:r w:rsidRPr="00B13888">
        <w:rPr>
          <w:bCs/>
          <w:sz w:val="26"/>
          <w:szCs w:val="26"/>
        </w:rPr>
        <w:t>фотофонда</w:t>
      </w:r>
      <w:proofErr w:type="spellEnd"/>
      <w:r w:rsidRPr="00B13888">
        <w:rPr>
          <w:bCs/>
          <w:sz w:val="26"/>
          <w:szCs w:val="26"/>
        </w:rPr>
        <w:t xml:space="preserve"> увеличился на 40 </w:t>
      </w:r>
      <w:proofErr w:type="spellStart"/>
      <w:r w:rsidRPr="00B13888">
        <w:rPr>
          <w:bCs/>
          <w:sz w:val="26"/>
          <w:szCs w:val="26"/>
        </w:rPr>
        <w:t>ед.хр</w:t>
      </w:r>
      <w:proofErr w:type="spellEnd"/>
      <w:r w:rsidRPr="00B13888">
        <w:rPr>
          <w:bCs/>
          <w:sz w:val="26"/>
          <w:szCs w:val="26"/>
        </w:rPr>
        <w:t>. База данных (далее – БД) «</w:t>
      </w:r>
      <w:proofErr w:type="spellStart"/>
      <w:r w:rsidRPr="00B13888">
        <w:rPr>
          <w:bCs/>
          <w:sz w:val="26"/>
          <w:szCs w:val="26"/>
        </w:rPr>
        <w:t>Фотокаталог</w:t>
      </w:r>
      <w:proofErr w:type="spellEnd"/>
      <w:r w:rsidRPr="00B13888">
        <w:rPr>
          <w:bCs/>
          <w:sz w:val="26"/>
          <w:szCs w:val="26"/>
        </w:rPr>
        <w:t xml:space="preserve">» обновлена.       </w:t>
      </w:r>
    </w:p>
    <w:p w:rsidR="00B13888" w:rsidRPr="00B13888" w:rsidRDefault="00B13888" w:rsidP="00B13888">
      <w:pPr>
        <w:tabs>
          <w:tab w:val="left" w:pos="360"/>
        </w:tabs>
        <w:ind w:firstLine="709"/>
        <w:jc w:val="both"/>
        <w:rPr>
          <w:sz w:val="26"/>
          <w:szCs w:val="26"/>
        </w:rPr>
      </w:pPr>
      <w:r w:rsidRPr="00B13888">
        <w:rPr>
          <w:sz w:val="26"/>
          <w:szCs w:val="26"/>
        </w:rPr>
        <w:t xml:space="preserve">На 01.01.2017 объём архивного фонда  составляет 14970 </w:t>
      </w:r>
      <w:proofErr w:type="spellStart"/>
      <w:r w:rsidRPr="00B13888">
        <w:rPr>
          <w:sz w:val="26"/>
          <w:szCs w:val="26"/>
        </w:rPr>
        <w:t>ед.хр</w:t>
      </w:r>
      <w:proofErr w:type="spellEnd"/>
      <w:r w:rsidRPr="00B13888">
        <w:rPr>
          <w:sz w:val="26"/>
          <w:szCs w:val="26"/>
        </w:rPr>
        <w:t>., в том числе:</w:t>
      </w:r>
    </w:p>
    <w:p w:rsidR="00B13888" w:rsidRPr="00B13888" w:rsidRDefault="00B13888" w:rsidP="00B13888">
      <w:pPr>
        <w:tabs>
          <w:tab w:val="left" w:pos="360"/>
        </w:tabs>
        <w:ind w:firstLine="709"/>
        <w:jc w:val="both"/>
        <w:rPr>
          <w:sz w:val="26"/>
          <w:szCs w:val="26"/>
        </w:rPr>
      </w:pPr>
      <w:r w:rsidRPr="00B13888">
        <w:rPr>
          <w:sz w:val="26"/>
          <w:szCs w:val="26"/>
        </w:rPr>
        <w:t xml:space="preserve">– 7906 </w:t>
      </w:r>
      <w:proofErr w:type="spellStart"/>
      <w:r w:rsidRPr="00B13888">
        <w:rPr>
          <w:sz w:val="26"/>
          <w:szCs w:val="26"/>
        </w:rPr>
        <w:t>ед.хр</w:t>
      </w:r>
      <w:proofErr w:type="spellEnd"/>
      <w:r w:rsidRPr="00B13888">
        <w:rPr>
          <w:sz w:val="26"/>
          <w:szCs w:val="26"/>
        </w:rPr>
        <w:t>. управленческой документации;</w:t>
      </w:r>
    </w:p>
    <w:p w:rsidR="00B13888" w:rsidRPr="00B13888" w:rsidRDefault="00B13888" w:rsidP="00B13888">
      <w:pPr>
        <w:tabs>
          <w:tab w:val="left" w:pos="360"/>
        </w:tabs>
        <w:ind w:firstLine="709"/>
        <w:jc w:val="both"/>
        <w:rPr>
          <w:sz w:val="26"/>
          <w:szCs w:val="26"/>
        </w:rPr>
      </w:pPr>
      <w:r w:rsidRPr="00B13888">
        <w:rPr>
          <w:sz w:val="26"/>
          <w:szCs w:val="26"/>
        </w:rPr>
        <w:t xml:space="preserve">– 1301 </w:t>
      </w:r>
      <w:proofErr w:type="spellStart"/>
      <w:r w:rsidRPr="00B13888">
        <w:rPr>
          <w:sz w:val="26"/>
          <w:szCs w:val="26"/>
        </w:rPr>
        <w:t>ед.хр</w:t>
      </w:r>
      <w:proofErr w:type="spellEnd"/>
      <w:r w:rsidRPr="00B13888">
        <w:rPr>
          <w:sz w:val="26"/>
          <w:szCs w:val="26"/>
        </w:rPr>
        <w:t>. фотодокументов;</w:t>
      </w:r>
    </w:p>
    <w:p w:rsidR="00B13888" w:rsidRPr="00B13888" w:rsidRDefault="00B13888" w:rsidP="00B13888">
      <w:pPr>
        <w:tabs>
          <w:tab w:val="left" w:pos="360"/>
        </w:tabs>
        <w:ind w:firstLine="709"/>
        <w:jc w:val="both"/>
        <w:rPr>
          <w:sz w:val="26"/>
          <w:szCs w:val="26"/>
        </w:rPr>
      </w:pPr>
      <w:r w:rsidRPr="00B13888">
        <w:rPr>
          <w:sz w:val="26"/>
          <w:szCs w:val="26"/>
        </w:rPr>
        <w:t xml:space="preserve">– 316 </w:t>
      </w:r>
      <w:proofErr w:type="spellStart"/>
      <w:r w:rsidRPr="00B13888">
        <w:rPr>
          <w:sz w:val="26"/>
          <w:szCs w:val="26"/>
        </w:rPr>
        <w:t>ед.хр</w:t>
      </w:r>
      <w:proofErr w:type="spellEnd"/>
      <w:r w:rsidRPr="00B13888">
        <w:rPr>
          <w:sz w:val="26"/>
          <w:szCs w:val="26"/>
        </w:rPr>
        <w:t xml:space="preserve">. документов личного происхождения; </w:t>
      </w:r>
    </w:p>
    <w:p w:rsidR="00B13888" w:rsidRPr="00B13888" w:rsidRDefault="00B13888" w:rsidP="00B13888">
      <w:pPr>
        <w:tabs>
          <w:tab w:val="left" w:pos="360"/>
        </w:tabs>
        <w:ind w:firstLine="709"/>
        <w:jc w:val="both"/>
        <w:rPr>
          <w:sz w:val="26"/>
          <w:szCs w:val="26"/>
        </w:rPr>
      </w:pPr>
      <w:r w:rsidRPr="00B13888">
        <w:rPr>
          <w:sz w:val="26"/>
          <w:szCs w:val="26"/>
        </w:rPr>
        <w:t xml:space="preserve">– 5447 </w:t>
      </w:r>
      <w:proofErr w:type="spellStart"/>
      <w:r w:rsidRPr="00B13888">
        <w:rPr>
          <w:sz w:val="26"/>
          <w:szCs w:val="26"/>
        </w:rPr>
        <w:t>ед.хр</w:t>
      </w:r>
      <w:proofErr w:type="spellEnd"/>
      <w:r w:rsidRPr="00B13888">
        <w:rPr>
          <w:sz w:val="26"/>
          <w:szCs w:val="26"/>
        </w:rPr>
        <w:t>. документов</w:t>
      </w:r>
      <w:r w:rsidR="00304142">
        <w:rPr>
          <w:sz w:val="26"/>
          <w:szCs w:val="26"/>
        </w:rPr>
        <w:t xml:space="preserve"> по личному составу</w:t>
      </w:r>
      <w:r w:rsidR="00304142" w:rsidRPr="00304142">
        <w:rPr>
          <w:sz w:val="26"/>
          <w:szCs w:val="26"/>
        </w:rPr>
        <w:t>.</w:t>
      </w:r>
    </w:p>
    <w:p w:rsidR="00B13888" w:rsidRPr="00B13888" w:rsidRDefault="00B13888" w:rsidP="00B13888">
      <w:pPr>
        <w:autoSpaceDE w:val="0"/>
        <w:autoSpaceDN w:val="0"/>
        <w:adjustRightInd w:val="0"/>
        <w:ind w:firstLine="709"/>
        <w:jc w:val="both"/>
        <w:rPr>
          <w:sz w:val="26"/>
          <w:szCs w:val="26"/>
        </w:rPr>
      </w:pPr>
      <w:r w:rsidRPr="00B13888">
        <w:rPr>
          <w:sz w:val="26"/>
          <w:szCs w:val="26"/>
        </w:rPr>
        <w:t xml:space="preserve">В течение  2016 года по запросам физических лиц выдано 5 </w:t>
      </w:r>
      <w:proofErr w:type="spellStart"/>
      <w:r w:rsidRPr="00B13888">
        <w:rPr>
          <w:sz w:val="26"/>
          <w:szCs w:val="26"/>
        </w:rPr>
        <w:t>ед.хр</w:t>
      </w:r>
      <w:proofErr w:type="spellEnd"/>
      <w:r w:rsidRPr="00B13888">
        <w:rPr>
          <w:sz w:val="26"/>
          <w:szCs w:val="26"/>
        </w:rPr>
        <w:t xml:space="preserve">. (невостребованные трудовые книжки). </w:t>
      </w:r>
    </w:p>
    <w:p w:rsidR="00B13888" w:rsidRPr="00B13888" w:rsidRDefault="00B13888" w:rsidP="00B13888">
      <w:pPr>
        <w:autoSpaceDE w:val="0"/>
        <w:autoSpaceDN w:val="0"/>
        <w:adjustRightInd w:val="0"/>
        <w:ind w:firstLine="709"/>
        <w:jc w:val="both"/>
        <w:rPr>
          <w:sz w:val="26"/>
          <w:szCs w:val="26"/>
          <w:shd w:val="clear" w:color="auto" w:fill="FFFFFF"/>
        </w:rPr>
      </w:pPr>
      <w:r w:rsidRPr="00B13888">
        <w:rPr>
          <w:sz w:val="26"/>
          <w:szCs w:val="26"/>
          <w:shd w:val="clear" w:color="auto" w:fill="FFFFFF"/>
        </w:rPr>
        <w:t xml:space="preserve">Продолжается взаимодействие архивного отдела со Службой по делам архивов ХМАО-Югры (далее - Служба), в </w:t>
      </w:r>
      <w:proofErr w:type="spellStart"/>
      <w:r w:rsidRPr="00B13888">
        <w:rPr>
          <w:sz w:val="26"/>
          <w:szCs w:val="26"/>
          <w:shd w:val="clear" w:color="auto" w:fill="FFFFFF"/>
        </w:rPr>
        <w:t>т.ч</w:t>
      </w:r>
      <w:proofErr w:type="spellEnd"/>
      <w:r w:rsidRPr="00B13888">
        <w:rPr>
          <w:sz w:val="26"/>
          <w:szCs w:val="26"/>
          <w:shd w:val="clear" w:color="auto" w:fill="FFFFFF"/>
        </w:rPr>
        <w:t xml:space="preserve">. путём участия специалистов в  заседаниях коллегии Службы, Днях Архивной службы Югры, видеоконференциях. </w:t>
      </w:r>
    </w:p>
    <w:p w:rsidR="00B13888" w:rsidRPr="00B13888" w:rsidRDefault="00B13888" w:rsidP="00B13888">
      <w:pPr>
        <w:tabs>
          <w:tab w:val="left" w:pos="0"/>
        </w:tabs>
        <w:ind w:firstLine="709"/>
        <w:jc w:val="both"/>
        <w:rPr>
          <w:sz w:val="26"/>
          <w:szCs w:val="26"/>
        </w:rPr>
      </w:pPr>
      <w:r w:rsidRPr="00B13888">
        <w:rPr>
          <w:sz w:val="26"/>
          <w:szCs w:val="26"/>
        </w:rPr>
        <w:t>За отчётный период подготовлены под непосредственным методическим (практическим) руководством специалистов архивного отдела и рассмотрены (утверждены и согласованы)</w:t>
      </w:r>
      <w:r w:rsidRPr="00B13888">
        <w:rPr>
          <w:sz w:val="26"/>
          <w:szCs w:val="26"/>
          <w:shd w:val="clear" w:color="auto" w:fill="FFFFFF"/>
        </w:rPr>
        <w:t xml:space="preserve"> экспертно-проверочной методической комиссией (далее – ЭПМК) Службы</w:t>
      </w:r>
      <w:r w:rsidRPr="00B13888">
        <w:rPr>
          <w:sz w:val="26"/>
          <w:szCs w:val="26"/>
        </w:rPr>
        <w:t>:</w:t>
      </w:r>
    </w:p>
    <w:p w:rsidR="00B13888" w:rsidRPr="00B13888" w:rsidRDefault="00B13888" w:rsidP="00B13888">
      <w:pPr>
        <w:tabs>
          <w:tab w:val="left" w:pos="360"/>
        </w:tabs>
        <w:ind w:firstLine="709"/>
        <w:jc w:val="both"/>
        <w:rPr>
          <w:sz w:val="26"/>
          <w:szCs w:val="26"/>
        </w:rPr>
      </w:pPr>
      <w:r w:rsidRPr="00B13888">
        <w:rPr>
          <w:sz w:val="26"/>
          <w:szCs w:val="26"/>
        </w:rPr>
        <w:t xml:space="preserve">– описи управленческой документации на 601 </w:t>
      </w:r>
      <w:proofErr w:type="spellStart"/>
      <w:r w:rsidRPr="00B13888">
        <w:rPr>
          <w:sz w:val="26"/>
          <w:szCs w:val="26"/>
        </w:rPr>
        <w:t>ед.хр</w:t>
      </w:r>
      <w:proofErr w:type="spellEnd"/>
      <w:r w:rsidRPr="00B13888">
        <w:rPr>
          <w:sz w:val="26"/>
          <w:szCs w:val="26"/>
        </w:rPr>
        <w:t>.;</w:t>
      </w:r>
    </w:p>
    <w:p w:rsidR="00B13888" w:rsidRPr="00B13888" w:rsidRDefault="00B13888" w:rsidP="00B13888">
      <w:pPr>
        <w:tabs>
          <w:tab w:val="left" w:pos="360"/>
        </w:tabs>
        <w:ind w:firstLine="709"/>
        <w:jc w:val="both"/>
        <w:rPr>
          <w:sz w:val="26"/>
          <w:szCs w:val="26"/>
        </w:rPr>
      </w:pPr>
      <w:r w:rsidRPr="00B13888">
        <w:rPr>
          <w:sz w:val="26"/>
          <w:szCs w:val="26"/>
        </w:rPr>
        <w:t xml:space="preserve">– описи личного происхождения </w:t>
      </w:r>
      <w:r w:rsidR="00304142">
        <w:rPr>
          <w:sz w:val="26"/>
          <w:szCs w:val="26"/>
        </w:rPr>
        <w:t xml:space="preserve">на </w:t>
      </w:r>
      <w:r w:rsidRPr="00B13888">
        <w:rPr>
          <w:sz w:val="26"/>
          <w:szCs w:val="26"/>
        </w:rPr>
        <w:t xml:space="preserve">7 </w:t>
      </w:r>
      <w:proofErr w:type="spellStart"/>
      <w:r w:rsidRPr="00B13888">
        <w:rPr>
          <w:sz w:val="26"/>
          <w:szCs w:val="26"/>
        </w:rPr>
        <w:t>ед.хр</w:t>
      </w:r>
      <w:proofErr w:type="spellEnd"/>
      <w:r w:rsidRPr="00B13888">
        <w:rPr>
          <w:sz w:val="26"/>
          <w:szCs w:val="26"/>
        </w:rPr>
        <w:t>.</w:t>
      </w:r>
    </w:p>
    <w:p w:rsidR="00B13888" w:rsidRPr="00B13888" w:rsidRDefault="00B13888" w:rsidP="00B13888">
      <w:pPr>
        <w:tabs>
          <w:tab w:val="left" w:pos="360"/>
        </w:tabs>
        <w:ind w:firstLine="709"/>
        <w:jc w:val="both"/>
        <w:rPr>
          <w:sz w:val="26"/>
          <w:szCs w:val="26"/>
        </w:rPr>
      </w:pPr>
      <w:r w:rsidRPr="00B13888">
        <w:rPr>
          <w:sz w:val="26"/>
          <w:szCs w:val="26"/>
        </w:rPr>
        <w:t xml:space="preserve">– описи по личному составу на 428 </w:t>
      </w:r>
      <w:proofErr w:type="spellStart"/>
      <w:r w:rsidRPr="00B13888">
        <w:rPr>
          <w:sz w:val="26"/>
          <w:szCs w:val="26"/>
        </w:rPr>
        <w:t>ед.хр</w:t>
      </w:r>
      <w:proofErr w:type="spellEnd"/>
      <w:r w:rsidRPr="00B13888">
        <w:rPr>
          <w:sz w:val="26"/>
          <w:szCs w:val="26"/>
        </w:rPr>
        <w:t xml:space="preserve">.; </w:t>
      </w:r>
    </w:p>
    <w:p w:rsidR="00B13888" w:rsidRPr="00B13888" w:rsidRDefault="00B13888" w:rsidP="00B13888">
      <w:pPr>
        <w:tabs>
          <w:tab w:val="left" w:pos="360"/>
        </w:tabs>
        <w:ind w:firstLine="709"/>
        <w:jc w:val="both"/>
        <w:rPr>
          <w:sz w:val="26"/>
          <w:szCs w:val="26"/>
        </w:rPr>
      </w:pPr>
      <w:r w:rsidRPr="00B13888">
        <w:rPr>
          <w:sz w:val="26"/>
          <w:szCs w:val="26"/>
        </w:rPr>
        <w:t>– номенклатуры дел 3 организаций.</w:t>
      </w:r>
    </w:p>
    <w:p w:rsidR="00B13888" w:rsidRPr="00B13888" w:rsidRDefault="00B13888" w:rsidP="00B13888">
      <w:pPr>
        <w:tabs>
          <w:tab w:val="left" w:pos="0"/>
        </w:tabs>
        <w:ind w:firstLine="709"/>
        <w:jc w:val="both"/>
        <w:rPr>
          <w:sz w:val="26"/>
          <w:szCs w:val="26"/>
        </w:rPr>
      </w:pPr>
      <w:r w:rsidRPr="00B13888">
        <w:rPr>
          <w:sz w:val="26"/>
          <w:szCs w:val="26"/>
        </w:rPr>
        <w:t>В направлении использования документов архивный отдел применяет: информационное обеспечение пользователей в соответствии с их запросами и в инициативном порядке, экспонирование архивных документов на выставках, использование документов в средствах массовой информации, проведение информационных мероприятий, публикацию документов и предоставление архивных документов.</w:t>
      </w:r>
    </w:p>
    <w:p w:rsidR="00B13888" w:rsidRPr="00B13888" w:rsidRDefault="00B13888" w:rsidP="00B13888">
      <w:pPr>
        <w:ind w:firstLine="709"/>
        <w:jc w:val="both"/>
        <w:rPr>
          <w:color w:val="FF0000"/>
          <w:sz w:val="26"/>
          <w:szCs w:val="26"/>
        </w:rPr>
      </w:pPr>
      <w:r w:rsidRPr="00B13888">
        <w:rPr>
          <w:sz w:val="26"/>
          <w:szCs w:val="26"/>
        </w:rPr>
        <w:t xml:space="preserve">Качество комплектования архивного отдела  напрямую зависит от сохранности документов в организациях. </w:t>
      </w:r>
      <w:r w:rsidRPr="00B13888">
        <w:rPr>
          <w:sz w:val="26"/>
          <w:szCs w:val="26"/>
          <w:shd w:val="clear" w:color="auto" w:fill="FFFFFF"/>
        </w:rPr>
        <w:t xml:space="preserve">В целях повышения квалификации специалистов, ответственных за организацию делопроизводства и  обеспечение сохранности документов в организациях – источниках комплектования архивного отдела было проведено 2 семинара и более 368 индивидуальных консультаций. </w:t>
      </w:r>
      <w:r w:rsidRPr="00B13888">
        <w:rPr>
          <w:sz w:val="26"/>
          <w:szCs w:val="26"/>
        </w:rPr>
        <w:t xml:space="preserve">В плановом порядке продолжено совершенствование научно-справочного аппарата к фондам (дополнения к историческим справкам, каталогизация документов, усовершенствование и переработка описей).      </w:t>
      </w:r>
    </w:p>
    <w:p w:rsidR="00B13888" w:rsidRPr="00B13888" w:rsidRDefault="00B13888" w:rsidP="00B13888">
      <w:pPr>
        <w:autoSpaceDE w:val="0"/>
        <w:autoSpaceDN w:val="0"/>
        <w:adjustRightInd w:val="0"/>
        <w:ind w:firstLine="709"/>
        <w:jc w:val="both"/>
        <w:rPr>
          <w:rFonts w:eastAsia="Calibri"/>
          <w:color w:val="000000"/>
          <w:sz w:val="26"/>
          <w:szCs w:val="26"/>
          <w:lang w:eastAsia="en-US"/>
        </w:rPr>
      </w:pPr>
      <w:proofErr w:type="gramStart"/>
      <w:r w:rsidRPr="00B13888">
        <w:rPr>
          <w:rFonts w:eastAsia="Calibri"/>
          <w:color w:val="000000"/>
          <w:sz w:val="26"/>
          <w:szCs w:val="26"/>
          <w:shd w:val="clear" w:color="auto" w:fill="FFFFFF"/>
          <w:lang w:eastAsia="en-US"/>
        </w:rPr>
        <w:t xml:space="preserve">Учитывая требования действующего законодательства по обеспечению открытости деятельности органов местного самоуправления в плановом режиме </w:t>
      </w:r>
      <w:r w:rsidR="00304142" w:rsidRPr="00304142">
        <w:rPr>
          <w:rFonts w:eastAsia="Calibri"/>
          <w:color w:val="000000"/>
          <w:sz w:val="26"/>
          <w:szCs w:val="26"/>
          <w:shd w:val="clear" w:color="auto" w:fill="FFFFFF"/>
          <w:lang w:eastAsia="en-US"/>
        </w:rPr>
        <w:t>дополнена значимой информацией</w:t>
      </w:r>
      <w:proofErr w:type="gramEnd"/>
      <w:r w:rsidRPr="00B13888">
        <w:rPr>
          <w:rFonts w:eastAsia="Calibri"/>
          <w:color w:val="000000"/>
          <w:sz w:val="26"/>
          <w:szCs w:val="26"/>
          <w:shd w:val="clear" w:color="auto" w:fill="FFFFFF"/>
          <w:lang w:eastAsia="en-US"/>
        </w:rPr>
        <w:t xml:space="preserve"> страница архивно</w:t>
      </w:r>
      <w:r w:rsidR="00304142" w:rsidRPr="00304142">
        <w:rPr>
          <w:rFonts w:eastAsia="Calibri"/>
          <w:color w:val="000000"/>
          <w:sz w:val="26"/>
          <w:szCs w:val="26"/>
          <w:shd w:val="clear" w:color="auto" w:fill="FFFFFF"/>
          <w:lang w:eastAsia="en-US"/>
        </w:rPr>
        <w:t xml:space="preserve">го отдела на официальном сайте </w:t>
      </w:r>
      <w:r w:rsidRPr="00B13888">
        <w:rPr>
          <w:rFonts w:eastAsia="Calibri"/>
          <w:color w:val="000000"/>
          <w:sz w:val="26"/>
          <w:szCs w:val="26"/>
          <w:shd w:val="clear" w:color="auto" w:fill="FFFFFF"/>
          <w:lang w:eastAsia="en-US"/>
        </w:rPr>
        <w:t>Администрации</w:t>
      </w:r>
      <w:r w:rsidR="00304142" w:rsidRPr="00304142">
        <w:rPr>
          <w:rFonts w:eastAsia="Calibri"/>
          <w:color w:val="000000"/>
          <w:sz w:val="26"/>
          <w:szCs w:val="26"/>
          <w:shd w:val="clear" w:color="auto" w:fill="FFFFFF"/>
          <w:lang w:eastAsia="en-US"/>
        </w:rPr>
        <w:t xml:space="preserve"> города Когалыма, </w:t>
      </w:r>
      <w:r w:rsidRPr="00B13888">
        <w:rPr>
          <w:rFonts w:eastAsia="Calibri"/>
          <w:color w:val="000000"/>
          <w:sz w:val="26"/>
          <w:szCs w:val="26"/>
          <w:shd w:val="clear" w:color="auto" w:fill="FFFFFF"/>
          <w:lang w:eastAsia="en-US"/>
        </w:rPr>
        <w:t xml:space="preserve">которая позволяет </w:t>
      </w:r>
      <w:r w:rsidRPr="00B13888">
        <w:rPr>
          <w:rFonts w:eastAsia="Calibri"/>
          <w:color w:val="000000"/>
          <w:sz w:val="26"/>
          <w:szCs w:val="26"/>
          <w:lang w:eastAsia="en-US"/>
        </w:rPr>
        <w:lastRenderedPageBreak/>
        <w:t xml:space="preserve">узнать о месте нахождения отдела, почтовом адресе, режиме работы, </w:t>
      </w:r>
      <w:r w:rsidRPr="00B13888">
        <w:rPr>
          <w:rFonts w:eastAsia="Calibri"/>
          <w:color w:val="000000"/>
          <w:sz w:val="26"/>
          <w:szCs w:val="26"/>
          <w:shd w:val="clear" w:color="auto" w:fill="FFFFFF"/>
          <w:lang w:eastAsia="en-US"/>
        </w:rPr>
        <w:t>ознакомиться с нормативно-правовыми документами в сфере архивного дела</w:t>
      </w:r>
      <w:r w:rsidRPr="00B13888">
        <w:rPr>
          <w:rFonts w:eastAsia="Calibri"/>
          <w:color w:val="000000"/>
          <w:sz w:val="26"/>
          <w:szCs w:val="26"/>
          <w:lang w:eastAsia="en-US"/>
        </w:rPr>
        <w:t xml:space="preserve">. Здесь же,  размещены  сведения о фондах документов, находящихся на хранении в архивном отделе, в </w:t>
      </w:r>
      <w:proofErr w:type="spellStart"/>
      <w:r w:rsidRPr="00B13888">
        <w:rPr>
          <w:rFonts w:eastAsia="Calibri"/>
          <w:color w:val="000000"/>
          <w:sz w:val="26"/>
          <w:szCs w:val="26"/>
          <w:lang w:eastAsia="en-US"/>
        </w:rPr>
        <w:t>т.ч</w:t>
      </w:r>
      <w:proofErr w:type="spellEnd"/>
      <w:r w:rsidRPr="00B13888">
        <w:rPr>
          <w:rFonts w:eastAsia="Calibri"/>
          <w:color w:val="000000"/>
          <w:sz w:val="26"/>
          <w:szCs w:val="26"/>
          <w:lang w:eastAsia="en-US"/>
        </w:rPr>
        <w:t>. по личному составу.</w:t>
      </w:r>
    </w:p>
    <w:p w:rsidR="00B13888" w:rsidRPr="00B13888" w:rsidRDefault="00B13888" w:rsidP="00B13888">
      <w:pPr>
        <w:ind w:firstLine="709"/>
        <w:jc w:val="both"/>
        <w:rPr>
          <w:sz w:val="26"/>
          <w:szCs w:val="26"/>
          <w:shd w:val="clear" w:color="auto" w:fill="FFFFFF"/>
        </w:rPr>
      </w:pPr>
      <w:r w:rsidRPr="00B13888">
        <w:rPr>
          <w:sz w:val="26"/>
          <w:szCs w:val="26"/>
        </w:rPr>
        <w:t xml:space="preserve">Среди основных социальных задач в 2016 году, стоящих перед специалистами архивного отдела – обеспечение права граждан на информацию, предоставление им широкого доступа к информационным ресурсам, находящимся на хранении. Наиболее эффективным инструментом удовлетворения запросов общества и государства в архивной информации является информатизация архивной отрасли. Одним из основных направлений развития архивной отрасли в 2016 году было формирование информационного массива автоматизированного общеотраслевого программного комплекса «Архивный фонд». Продолжена работа по ведению автоматизированных тематических БД: </w:t>
      </w:r>
      <w:r w:rsidRPr="00B13888">
        <w:rPr>
          <w:sz w:val="26"/>
          <w:szCs w:val="26"/>
          <w:shd w:val="clear" w:color="auto" w:fill="FFFFFF"/>
        </w:rPr>
        <w:t>«Календарь памятных дат», «</w:t>
      </w:r>
      <w:proofErr w:type="spellStart"/>
      <w:r w:rsidRPr="00B13888">
        <w:rPr>
          <w:sz w:val="26"/>
          <w:szCs w:val="26"/>
          <w:shd w:val="clear" w:color="auto" w:fill="FFFFFF"/>
        </w:rPr>
        <w:t>Фотокаталог</w:t>
      </w:r>
      <w:proofErr w:type="spellEnd"/>
      <w:r w:rsidRPr="00B13888">
        <w:rPr>
          <w:sz w:val="26"/>
          <w:szCs w:val="26"/>
          <w:shd w:val="clear" w:color="auto" w:fill="FFFFFF"/>
        </w:rPr>
        <w:t>», «Справочник местонахождения документов по личному составу»; «Учёт обращений граждан и организаций», «1С-каталогизация».</w:t>
      </w:r>
      <w:r w:rsidRPr="00B13888">
        <w:rPr>
          <w:sz w:val="26"/>
          <w:szCs w:val="26"/>
        </w:rPr>
        <w:t xml:space="preserve"> В 2016 году </w:t>
      </w:r>
      <w:proofErr w:type="spellStart"/>
      <w:r w:rsidRPr="00B13888">
        <w:rPr>
          <w:sz w:val="26"/>
          <w:szCs w:val="26"/>
        </w:rPr>
        <w:t>закаталогизированно</w:t>
      </w:r>
      <w:proofErr w:type="spellEnd"/>
      <w:r w:rsidRPr="00B13888">
        <w:rPr>
          <w:sz w:val="26"/>
          <w:szCs w:val="26"/>
        </w:rPr>
        <w:t xml:space="preserve"> 12 </w:t>
      </w:r>
      <w:proofErr w:type="spellStart"/>
      <w:r w:rsidRPr="00B13888">
        <w:rPr>
          <w:sz w:val="26"/>
          <w:szCs w:val="26"/>
        </w:rPr>
        <w:t>ед.хр</w:t>
      </w:r>
      <w:proofErr w:type="spellEnd"/>
      <w:r w:rsidRPr="00B13888">
        <w:rPr>
          <w:sz w:val="26"/>
          <w:szCs w:val="26"/>
        </w:rPr>
        <w:t>. управленческой документации, с</w:t>
      </w:r>
      <w:r w:rsidRPr="00B13888">
        <w:rPr>
          <w:sz w:val="26"/>
          <w:szCs w:val="26"/>
          <w:shd w:val="clear" w:color="auto" w:fill="FFFFFF"/>
        </w:rPr>
        <w:t>оставлено 339 карточек (в электронном виде).</w:t>
      </w:r>
    </w:p>
    <w:p w:rsidR="00B13888" w:rsidRPr="00B13888" w:rsidRDefault="00B13888" w:rsidP="00B13888">
      <w:pPr>
        <w:ind w:firstLine="709"/>
        <w:jc w:val="both"/>
        <w:rPr>
          <w:sz w:val="26"/>
          <w:szCs w:val="26"/>
          <w:shd w:val="clear" w:color="auto" w:fill="FFFFFF"/>
        </w:rPr>
      </w:pPr>
      <w:r w:rsidRPr="00B13888">
        <w:rPr>
          <w:sz w:val="26"/>
          <w:szCs w:val="26"/>
          <w:shd w:val="clear" w:color="auto" w:fill="FFFFFF"/>
        </w:rPr>
        <w:t xml:space="preserve">Архивистами традиционно проводились мероприятия к юбилейным и памятным датам в истории страны, ХМАО-Югры и города Когалыма, </w:t>
      </w:r>
      <w:proofErr w:type="spellStart"/>
      <w:r w:rsidRPr="00B13888">
        <w:rPr>
          <w:sz w:val="26"/>
          <w:szCs w:val="26"/>
          <w:shd w:val="clear" w:color="auto" w:fill="FFFFFF"/>
        </w:rPr>
        <w:t>фондообразователей</w:t>
      </w:r>
      <w:proofErr w:type="spellEnd"/>
      <w:r w:rsidRPr="00B13888">
        <w:rPr>
          <w:sz w:val="26"/>
          <w:szCs w:val="26"/>
          <w:shd w:val="clear" w:color="auto" w:fill="FFFFFF"/>
        </w:rPr>
        <w:t xml:space="preserve"> архивного отдела. Приоритетными в прошедшем году стали мероприятия, посвященные памятным датам начала и окончания Великой Отечественной войны 1941-1945 гг. и </w:t>
      </w:r>
      <w:r w:rsidRPr="00B13888">
        <w:rPr>
          <w:sz w:val="26"/>
          <w:szCs w:val="26"/>
        </w:rPr>
        <w:t xml:space="preserve">высадке первого трудового  десанта на территории Когалыма. </w:t>
      </w:r>
      <w:r w:rsidRPr="00B13888">
        <w:rPr>
          <w:sz w:val="26"/>
          <w:szCs w:val="26"/>
          <w:shd w:val="clear" w:color="auto" w:fill="FFFFFF"/>
        </w:rPr>
        <w:t xml:space="preserve">Всего в 2016 году подготовлено: 2 выставки архивных документов, 24 инициативных информации, 1 </w:t>
      </w:r>
      <w:r w:rsidR="00304142">
        <w:rPr>
          <w:sz w:val="26"/>
          <w:szCs w:val="26"/>
          <w:shd w:val="clear" w:color="auto" w:fill="FFFFFF"/>
        </w:rPr>
        <w:t xml:space="preserve">календарь памятных и </w:t>
      </w:r>
      <w:r w:rsidRPr="00B13888">
        <w:rPr>
          <w:sz w:val="26"/>
          <w:szCs w:val="26"/>
          <w:shd w:val="clear" w:color="auto" w:fill="FFFFFF"/>
        </w:rPr>
        <w:t xml:space="preserve">знаменательных дат города Когалыма на 2016 год, 138 заметок (в рубрике «Листая старые страницы…»), 3 телепередачи (с участием архивного отдела), 2 обзора выставок, </w:t>
      </w:r>
      <w:r w:rsidR="00304142">
        <w:rPr>
          <w:sz w:val="26"/>
          <w:szCs w:val="26"/>
          <w:shd w:val="clear" w:color="auto" w:fill="FFFFFF"/>
        </w:rPr>
        <w:t xml:space="preserve">2 экскурсии в архивохранилища, </w:t>
      </w:r>
      <w:r w:rsidRPr="00B13888">
        <w:rPr>
          <w:sz w:val="26"/>
          <w:szCs w:val="26"/>
          <w:shd w:val="clear" w:color="auto" w:fill="FFFFFF"/>
        </w:rPr>
        <w:t xml:space="preserve">2 </w:t>
      </w:r>
      <w:r w:rsidR="00304142">
        <w:rPr>
          <w:sz w:val="26"/>
          <w:szCs w:val="26"/>
          <w:shd w:val="clear" w:color="auto" w:fill="FFFFFF"/>
        </w:rPr>
        <w:t xml:space="preserve">встречи с </w:t>
      </w:r>
      <w:proofErr w:type="spellStart"/>
      <w:r w:rsidR="00304142">
        <w:rPr>
          <w:sz w:val="26"/>
          <w:szCs w:val="26"/>
          <w:shd w:val="clear" w:color="auto" w:fill="FFFFFF"/>
        </w:rPr>
        <w:t>фондообразователем</w:t>
      </w:r>
      <w:proofErr w:type="spellEnd"/>
      <w:r w:rsidR="00304142">
        <w:rPr>
          <w:sz w:val="26"/>
          <w:szCs w:val="26"/>
          <w:shd w:val="clear" w:color="auto" w:fill="FFFFFF"/>
        </w:rPr>
        <w:t xml:space="preserve"> и </w:t>
      </w:r>
      <w:r w:rsidRPr="00B13888">
        <w:rPr>
          <w:sz w:val="26"/>
          <w:szCs w:val="26"/>
          <w:shd w:val="clear" w:color="auto" w:fill="FFFFFF"/>
        </w:rPr>
        <w:t>общественностью.</w:t>
      </w:r>
    </w:p>
    <w:p w:rsidR="00B13888" w:rsidRPr="00B13888" w:rsidRDefault="00B13888" w:rsidP="00B13888">
      <w:pPr>
        <w:autoSpaceDE w:val="0"/>
        <w:autoSpaceDN w:val="0"/>
        <w:adjustRightInd w:val="0"/>
        <w:ind w:firstLine="709"/>
        <w:jc w:val="both"/>
        <w:rPr>
          <w:rFonts w:eastAsia="Calibri"/>
          <w:sz w:val="26"/>
          <w:szCs w:val="26"/>
          <w:lang w:eastAsia="en-US"/>
        </w:rPr>
      </w:pPr>
      <w:r w:rsidRPr="00B13888">
        <w:rPr>
          <w:rFonts w:eastAsia="Calibri"/>
          <w:sz w:val="26"/>
          <w:szCs w:val="26"/>
          <w:lang w:eastAsia="en-US"/>
        </w:rPr>
        <w:t>Специалистами архивного отдела подготовлена и оформлена 5</w:t>
      </w:r>
      <w:r w:rsidR="00304142" w:rsidRPr="00304142">
        <w:rPr>
          <w:rFonts w:eastAsia="Calibri"/>
          <w:sz w:val="26"/>
          <w:szCs w:val="26"/>
          <w:lang w:eastAsia="en-US"/>
        </w:rPr>
        <w:t xml:space="preserve"> </w:t>
      </w:r>
      <w:r w:rsidRPr="00B13888">
        <w:rPr>
          <w:rFonts w:eastAsia="Calibri"/>
          <w:sz w:val="26"/>
          <w:szCs w:val="26"/>
          <w:lang w:eastAsia="en-US"/>
        </w:rPr>
        <w:t xml:space="preserve">261 архивная копия документов. </w:t>
      </w:r>
      <w:r w:rsidRPr="00B13888">
        <w:rPr>
          <w:rFonts w:eastAsia="Calibri"/>
          <w:sz w:val="26"/>
          <w:szCs w:val="26"/>
          <w:shd w:val="clear" w:color="auto" w:fill="FFFFFF"/>
          <w:lang w:eastAsia="en-US"/>
        </w:rPr>
        <w:t xml:space="preserve">Из архивохранилищ выдано исследователям и сотрудникам для получения информации </w:t>
      </w:r>
      <w:r w:rsidRPr="00B13888">
        <w:rPr>
          <w:rFonts w:eastAsia="Calibri"/>
          <w:sz w:val="26"/>
          <w:szCs w:val="26"/>
          <w:lang w:eastAsia="en-US"/>
        </w:rPr>
        <w:t>7</w:t>
      </w:r>
      <w:r w:rsidR="00304142" w:rsidRPr="00304142">
        <w:rPr>
          <w:rFonts w:eastAsia="Calibri"/>
          <w:sz w:val="26"/>
          <w:szCs w:val="26"/>
          <w:lang w:eastAsia="en-US"/>
        </w:rPr>
        <w:t xml:space="preserve"> </w:t>
      </w:r>
      <w:r w:rsidRPr="00B13888">
        <w:rPr>
          <w:rFonts w:eastAsia="Calibri"/>
          <w:sz w:val="26"/>
          <w:szCs w:val="26"/>
          <w:lang w:eastAsia="en-US"/>
        </w:rPr>
        <w:t xml:space="preserve">717 единиц хранения. </w:t>
      </w:r>
    </w:p>
    <w:p w:rsidR="00B13888" w:rsidRPr="004F3D28" w:rsidRDefault="00B13888" w:rsidP="00B13888">
      <w:pPr>
        <w:autoSpaceDE w:val="0"/>
        <w:autoSpaceDN w:val="0"/>
        <w:adjustRightInd w:val="0"/>
        <w:ind w:firstLine="709"/>
        <w:jc w:val="both"/>
        <w:rPr>
          <w:rFonts w:eastAsia="Calibri"/>
          <w:sz w:val="26"/>
          <w:szCs w:val="26"/>
          <w:lang w:eastAsia="en-US"/>
        </w:rPr>
      </w:pPr>
      <w:r w:rsidRPr="00B13888">
        <w:rPr>
          <w:rFonts w:eastAsia="Calibri"/>
          <w:color w:val="000000"/>
          <w:sz w:val="26"/>
          <w:szCs w:val="26"/>
          <w:lang w:eastAsia="en-US"/>
        </w:rPr>
        <w:t>Работа по исполнению тематических и социально-правовых запросов, поступивших в архивный отдел от граждан и организаций, проводится в строгом соответствии с нормами архивного законодательства и положениями Административного регламента предоставления муниципальной услуги «Предоставление архивных справок, архивных выписок, копий архивных документов». За отчётный период исполнено 4</w:t>
      </w:r>
      <w:r w:rsidR="00304142" w:rsidRPr="00304142">
        <w:rPr>
          <w:rFonts w:eastAsia="Calibri"/>
          <w:color w:val="000000"/>
          <w:sz w:val="26"/>
          <w:szCs w:val="26"/>
          <w:lang w:eastAsia="en-US"/>
        </w:rPr>
        <w:t xml:space="preserve"> </w:t>
      </w:r>
      <w:r w:rsidRPr="00B13888">
        <w:rPr>
          <w:rFonts w:eastAsia="Calibri"/>
          <w:color w:val="000000"/>
          <w:sz w:val="26"/>
          <w:szCs w:val="26"/>
          <w:lang w:eastAsia="en-US"/>
        </w:rPr>
        <w:t>600</w:t>
      </w:r>
      <w:r w:rsidRPr="00B13888">
        <w:rPr>
          <w:rFonts w:eastAsia="Calibri"/>
          <w:b/>
          <w:color w:val="000000"/>
          <w:sz w:val="26"/>
          <w:szCs w:val="26"/>
          <w:lang w:eastAsia="en-US"/>
        </w:rPr>
        <w:t xml:space="preserve"> </w:t>
      </w:r>
      <w:r w:rsidRPr="00B13888">
        <w:rPr>
          <w:rFonts w:eastAsia="Calibri"/>
          <w:color w:val="000000"/>
          <w:sz w:val="26"/>
          <w:szCs w:val="26"/>
          <w:lang w:eastAsia="en-US"/>
        </w:rPr>
        <w:t xml:space="preserve">запросов, в том числе 4512 –  </w:t>
      </w:r>
      <w:r w:rsidR="00304142">
        <w:rPr>
          <w:rFonts w:eastAsia="Calibri"/>
          <w:color w:val="000000"/>
          <w:sz w:val="26"/>
          <w:szCs w:val="26"/>
          <w:lang w:eastAsia="en-US"/>
        </w:rPr>
        <w:t>социально-правового характера и 88 –</w:t>
      </w:r>
      <w:r w:rsidRPr="00B13888">
        <w:rPr>
          <w:rFonts w:eastAsia="Calibri"/>
          <w:color w:val="000000"/>
          <w:sz w:val="26"/>
          <w:szCs w:val="26"/>
          <w:lang w:eastAsia="en-US"/>
        </w:rPr>
        <w:t xml:space="preserve"> тематического.</w:t>
      </w:r>
      <w:r w:rsidRPr="00B13888">
        <w:rPr>
          <w:rFonts w:eastAsia="Calibri"/>
          <w:sz w:val="26"/>
          <w:szCs w:val="26"/>
          <w:lang w:eastAsia="en-US"/>
        </w:rPr>
        <w:t xml:space="preserve"> </w:t>
      </w:r>
    </w:p>
    <w:p w:rsidR="00304142" w:rsidRPr="00304142" w:rsidRDefault="00304142" w:rsidP="00B13888">
      <w:pPr>
        <w:autoSpaceDE w:val="0"/>
        <w:autoSpaceDN w:val="0"/>
        <w:adjustRightInd w:val="0"/>
        <w:ind w:firstLine="709"/>
        <w:jc w:val="both"/>
        <w:rPr>
          <w:rFonts w:eastAsia="Calibri"/>
          <w:sz w:val="26"/>
          <w:szCs w:val="26"/>
          <w:lang w:val="en-US" w:eastAsia="en-US"/>
        </w:rPr>
      </w:pPr>
      <w:r w:rsidRPr="00304142">
        <w:rPr>
          <w:noProof/>
        </w:rPr>
        <w:lastRenderedPageBreak/>
        <w:drawing>
          <wp:inline distT="0" distB="0" distL="0" distR="0" wp14:anchorId="1FD294FE" wp14:editId="6CAA996E">
            <wp:extent cx="5162550" cy="4732028"/>
            <wp:effectExtent l="0" t="0" r="0" b="0"/>
            <wp:docPr id="11" name="Диаграмма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Диаграмма 2"/>
                    <pic:cNvPicPr>
                      <a:picLocks noChangeArrowheads="1"/>
                    </pic:cNvPicPr>
                  </pic:nvPicPr>
                  <pic:blipFill>
                    <a:blip r:embed="rId19" cstate="print"/>
                    <a:srcRect/>
                    <a:stretch>
                      <a:fillRect/>
                    </a:stretch>
                  </pic:blipFill>
                  <pic:spPr bwMode="auto">
                    <a:xfrm>
                      <a:off x="0" y="0"/>
                      <a:ext cx="5161467" cy="4731035"/>
                    </a:xfrm>
                    <a:prstGeom prst="rect">
                      <a:avLst/>
                    </a:prstGeom>
                    <a:noFill/>
                    <a:ln w="9525">
                      <a:noFill/>
                      <a:miter lim="800000"/>
                      <a:headEnd/>
                      <a:tailEnd/>
                    </a:ln>
                  </pic:spPr>
                </pic:pic>
              </a:graphicData>
            </a:graphic>
          </wp:inline>
        </w:drawing>
      </w:r>
    </w:p>
    <w:p w:rsidR="00304142" w:rsidRPr="00B13888" w:rsidRDefault="00304142" w:rsidP="00304142">
      <w:pPr>
        <w:autoSpaceDE w:val="0"/>
        <w:autoSpaceDN w:val="0"/>
        <w:adjustRightInd w:val="0"/>
        <w:jc w:val="both"/>
        <w:rPr>
          <w:rFonts w:eastAsia="Calibri"/>
          <w:sz w:val="26"/>
          <w:szCs w:val="26"/>
          <w:lang w:val="en-US" w:eastAsia="en-US"/>
        </w:rPr>
      </w:pPr>
    </w:p>
    <w:p w:rsidR="00B13888" w:rsidRPr="00B13888" w:rsidRDefault="00B13888" w:rsidP="00B13888">
      <w:pPr>
        <w:autoSpaceDE w:val="0"/>
        <w:autoSpaceDN w:val="0"/>
        <w:adjustRightInd w:val="0"/>
        <w:ind w:firstLine="709"/>
        <w:jc w:val="both"/>
        <w:rPr>
          <w:rFonts w:eastAsia="Calibri"/>
          <w:sz w:val="26"/>
          <w:szCs w:val="26"/>
          <w:lang w:eastAsia="en-US"/>
        </w:rPr>
      </w:pPr>
    </w:p>
    <w:p w:rsidR="00B13888" w:rsidRPr="004F3D28" w:rsidRDefault="00B13888" w:rsidP="00B13888">
      <w:pPr>
        <w:autoSpaceDE w:val="0"/>
        <w:autoSpaceDN w:val="0"/>
        <w:adjustRightInd w:val="0"/>
        <w:ind w:firstLine="709"/>
        <w:jc w:val="both"/>
        <w:rPr>
          <w:rFonts w:eastAsia="Calibri"/>
          <w:color w:val="000000"/>
          <w:sz w:val="26"/>
          <w:szCs w:val="26"/>
          <w:lang w:eastAsia="en-US"/>
        </w:rPr>
      </w:pPr>
      <w:r w:rsidRPr="00B13888">
        <w:rPr>
          <w:rFonts w:eastAsia="Calibri"/>
          <w:color w:val="000000"/>
          <w:sz w:val="26"/>
          <w:szCs w:val="26"/>
          <w:lang w:eastAsia="en-US"/>
        </w:rPr>
        <w:t>Основная тематика запросов социально-правового характера: о заработной плате, трудовом и льготном стаже, процентных надбавках и северном коэффициенте, сведения о регистрации, реорганизации, переименовании, ликвидации предприятия; о предоставлении отпусков без содержания, отпусков по беременности и родам, отпусков по уходу за ребёнком, заключении трудовых договоров и др.</w:t>
      </w:r>
    </w:p>
    <w:p w:rsidR="00304142" w:rsidRPr="00B13888" w:rsidRDefault="00304142" w:rsidP="00B13888">
      <w:pPr>
        <w:autoSpaceDE w:val="0"/>
        <w:autoSpaceDN w:val="0"/>
        <w:adjustRightInd w:val="0"/>
        <w:ind w:firstLine="709"/>
        <w:jc w:val="both"/>
        <w:rPr>
          <w:rFonts w:eastAsia="Calibri"/>
          <w:color w:val="000000"/>
          <w:sz w:val="26"/>
          <w:szCs w:val="26"/>
          <w:lang w:val="en-US" w:eastAsia="en-US"/>
        </w:rPr>
      </w:pPr>
      <w:r>
        <w:rPr>
          <w:noProof/>
        </w:rPr>
        <w:lastRenderedPageBreak/>
        <w:drawing>
          <wp:inline distT="0" distB="0" distL="0" distR="0" wp14:anchorId="67CD03E6" wp14:editId="3F1B80D2">
            <wp:extent cx="5229225" cy="5229225"/>
            <wp:effectExtent l="0" t="0" r="9525" b="9525"/>
            <wp:docPr id="12"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304142" w:rsidRPr="00B13888" w:rsidRDefault="00304142" w:rsidP="00304142">
      <w:pPr>
        <w:autoSpaceDE w:val="0"/>
        <w:autoSpaceDN w:val="0"/>
        <w:adjustRightInd w:val="0"/>
        <w:ind w:firstLine="709"/>
        <w:jc w:val="both"/>
        <w:rPr>
          <w:rFonts w:eastAsia="Calibri"/>
          <w:color w:val="000000"/>
          <w:sz w:val="26"/>
          <w:szCs w:val="26"/>
          <w:lang w:val="en-US" w:eastAsia="en-US"/>
        </w:rPr>
      </w:pPr>
    </w:p>
    <w:p w:rsidR="00B13888" w:rsidRPr="00B13888" w:rsidRDefault="00B13888" w:rsidP="00B13888">
      <w:pPr>
        <w:ind w:firstLine="709"/>
        <w:jc w:val="both"/>
        <w:rPr>
          <w:sz w:val="26"/>
          <w:szCs w:val="26"/>
        </w:rPr>
      </w:pPr>
      <w:r w:rsidRPr="00B13888">
        <w:rPr>
          <w:sz w:val="26"/>
          <w:szCs w:val="26"/>
        </w:rPr>
        <w:t>Подводя итог вышесказанному, необходимо отметить, что качественное и своевременное выполнение запланированного комплекса работ стало возможным благодаря плодотв</w:t>
      </w:r>
      <w:r w:rsidR="00304142" w:rsidRPr="00304142">
        <w:rPr>
          <w:sz w:val="26"/>
          <w:szCs w:val="26"/>
        </w:rPr>
        <w:t xml:space="preserve">орной работе всех специалистов </w:t>
      </w:r>
      <w:r w:rsidRPr="00B13888">
        <w:rPr>
          <w:sz w:val="26"/>
          <w:szCs w:val="26"/>
        </w:rPr>
        <w:t xml:space="preserve">архивного отдела. </w:t>
      </w:r>
    </w:p>
    <w:p w:rsidR="00114B13" w:rsidRPr="00304142" w:rsidRDefault="00114B13" w:rsidP="00304142">
      <w:pPr>
        <w:jc w:val="both"/>
        <w:rPr>
          <w:sz w:val="26"/>
          <w:szCs w:val="26"/>
        </w:rPr>
      </w:pPr>
    </w:p>
    <w:p w:rsidR="00D66C7F" w:rsidRPr="00C25480" w:rsidRDefault="00D66C7F" w:rsidP="00F21CFD">
      <w:pPr>
        <w:pStyle w:val="1"/>
        <w:jc w:val="both"/>
        <w:rPr>
          <w:b w:val="0"/>
          <w:sz w:val="26"/>
          <w:szCs w:val="26"/>
        </w:rPr>
      </w:pPr>
      <w:bookmarkStart w:id="53" w:name="_Toc446318134"/>
      <w:r w:rsidRPr="00C25480">
        <w:rPr>
          <w:sz w:val="26"/>
          <w:szCs w:val="26"/>
        </w:rPr>
        <w:t>21. Организация ритуальных услуг и содержание мест захоронения</w:t>
      </w:r>
      <w:bookmarkEnd w:id="52"/>
      <w:bookmarkEnd w:id="53"/>
    </w:p>
    <w:p w:rsidR="00D66C7F" w:rsidRPr="00940107" w:rsidRDefault="00D66C7F" w:rsidP="00C25480">
      <w:pPr>
        <w:widowControl w:val="0"/>
        <w:autoSpaceDE w:val="0"/>
        <w:autoSpaceDN w:val="0"/>
        <w:adjustRightInd w:val="0"/>
        <w:ind w:firstLine="709"/>
        <w:jc w:val="both"/>
        <w:rPr>
          <w:sz w:val="26"/>
          <w:szCs w:val="26"/>
          <w:highlight w:val="yellow"/>
        </w:rPr>
      </w:pPr>
    </w:p>
    <w:p w:rsidR="00C25480" w:rsidRPr="00C25480" w:rsidRDefault="00C25480" w:rsidP="00C25480">
      <w:pPr>
        <w:ind w:firstLine="709"/>
        <w:jc w:val="both"/>
        <w:rPr>
          <w:sz w:val="26"/>
          <w:szCs w:val="26"/>
        </w:rPr>
      </w:pPr>
      <w:bookmarkStart w:id="54" w:name="_Toc352163231"/>
      <w:r w:rsidRPr="00C25480">
        <w:rPr>
          <w:sz w:val="26"/>
          <w:szCs w:val="26"/>
        </w:rPr>
        <w:t>Оказание ритуальных услуг в городе Когалыме осуществляется на основании договора на предоставление субсидии, заключенного по результатам ежегодного конкурсного отбора. По результатам конкурсного отбора оказание ритуальных услуг в 2016 году осуществляло общество с ограниченной ответственностью «Ритуал» (далее – ООО «Ритуал»).</w:t>
      </w:r>
    </w:p>
    <w:p w:rsidR="00C25480" w:rsidRPr="00C25480" w:rsidRDefault="00C25480" w:rsidP="00C25480">
      <w:pPr>
        <w:ind w:firstLine="709"/>
        <w:jc w:val="both"/>
        <w:rPr>
          <w:sz w:val="26"/>
          <w:szCs w:val="26"/>
        </w:rPr>
      </w:pPr>
      <w:r w:rsidRPr="00C25480">
        <w:rPr>
          <w:sz w:val="26"/>
          <w:szCs w:val="26"/>
        </w:rPr>
        <w:t>В веден</w:t>
      </w:r>
      <w:proofErr w:type="gramStart"/>
      <w:r w:rsidRPr="00C25480">
        <w:rPr>
          <w:sz w:val="26"/>
          <w:szCs w:val="26"/>
        </w:rPr>
        <w:t>ии ООО</w:t>
      </w:r>
      <w:proofErr w:type="gramEnd"/>
      <w:r w:rsidRPr="00C25480">
        <w:rPr>
          <w:sz w:val="26"/>
          <w:szCs w:val="26"/>
        </w:rPr>
        <w:t xml:space="preserve"> «Ритуал» находится кладбище площадью 10,85 Га. Территория кладбища ограждена и оборудована пешеходными дорожками и подъездными путями к местам захоронения. На центральной площадке установлен постамент и часовня для проведения церемонии прощания. Состояние кладбища соответствует санитарным нормам.</w:t>
      </w:r>
    </w:p>
    <w:p w:rsidR="00C25480" w:rsidRPr="00C25480" w:rsidRDefault="00C25480" w:rsidP="00C25480">
      <w:pPr>
        <w:ind w:firstLine="709"/>
        <w:jc w:val="both"/>
        <w:rPr>
          <w:sz w:val="26"/>
          <w:szCs w:val="26"/>
        </w:rPr>
      </w:pPr>
      <w:r w:rsidRPr="00C25480">
        <w:rPr>
          <w:sz w:val="26"/>
          <w:szCs w:val="26"/>
        </w:rPr>
        <w:t>Затраты бюджета города Когалыма на содержание кладбища за 2016 год составили 1 500,5 тыс. руб. (в 2015 году – 2 203,2 тыс. руб.).</w:t>
      </w:r>
    </w:p>
    <w:p w:rsidR="00C25480" w:rsidRPr="00C25480" w:rsidRDefault="00C25480" w:rsidP="00C25480">
      <w:pPr>
        <w:ind w:firstLine="709"/>
        <w:jc w:val="both"/>
        <w:rPr>
          <w:sz w:val="26"/>
          <w:szCs w:val="26"/>
        </w:rPr>
      </w:pPr>
      <w:r w:rsidRPr="00C25480">
        <w:rPr>
          <w:sz w:val="26"/>
          <w:szCs w:val="26"/>
        </w:rPr>
        <w:lastRenderedPageBreak/>
        <w:t>Стоимость оказываемых услуг по погребению (согласно гарантийному перечню) имеет фиксированный размер, участок земли под могилу предоставляется бесплатно. Оказание ритуальных услуг проводится в соответствии с утвержденным комплексом гарантированных услуг.</w:t>
      </w:r>
    </w:p>
    <w:p w:rsidR="00C25480" w:rsidRPr="00C25480" w:rsidRDefault="00C25480" w:rsidP="00C25480">
      <w:pPr>
        <w:ind w:firstLine="709"/>
        <w:jc w:val="both"/>
        <w:rPr>
          <w:sz w:val="26"/>
          <w:szCs w:val="26"/>
        </w:rPr>
      </w:pPr>
      <w:r w:rsidRPr="00C25480">
        <w:rPr>
          <w:sz w:val="26"/>
          <w:szCs w:val="26"/>
        </w:rPr>
        <w:t>Гарантированный перечень услуг по погребению включает в себя следующий перечень работ:</w:t>
      </w:r>
    </w:p>
    <w:p w:rsidR="00C25480" w:rsidRPr="00C25480" w:rsidRDefault="00C25480" w:rsidP="00C25480">
      <w:pPr>
        <w:ind w:firstLine="709"/>
        <w:jc w:val="both"/>
        <w:rPr>
          <w:sz w:val="26"/>
          <w:szCs w:val="26"/>
        </w:rPr>
      </w:pPr>
      <w:r w:rsidRPr="00C25480">
        <w:rPr>
          <w:sz w:val="26"/>
          <w:szCs w:val="26"/>
        </w:rPr>
        <w:t>- оформление документов, необходимых для погребения;</w:t>
      </w:r>
    </w:p>
    <w:p w:rsidR="00C25480" w:rsidRPr="00C25480" w:rsidRDefault="00C25480" w:rsidP="00C25480">
      <w:pPr>
        <w:ind w:firstLine="709"/>
        <w:jc w:val="both"/>
        <w:rPr>
          <w:sz w:val="26"/>
          <w:szCs w:val="26"/>
        </w:rPr>
      </w:pPr>
      <w:r w:rsidRPr="00C25480">
        <w:rPr>
          <w:sz w:val="26"/>
          <w:szCs w:val="26"/>
        </w:rPr>
        <w:t>- предоставление гроба обитого хлопчатобумажной тканью;</w:t>
      </w:r>
    </w:p>
    <w:p w:rsidR="00C25480" w:rsidRPr="00C25480" w:rsidRDefault="00C25480" w:rsidP="00C25480">
      <w:pPr>
        <w:ind w:firstLine="709"/>
        <w:jc w:val="both"/>
        <w:rPr>
          <w:sz w:val="26"/>
          <w:szCs w:val="26"/>
        </w:rPr>
      </w:pPr>
      <w:r w:rsidRPr="00C25480">
        <w:rPr>
          <w:sz w:val="26"/>
          <w:szCs w:val="26"/>
        </w:rPr>
        <w:t>- доставка гроба и других предметов, необходимых для погребения;</w:t>
      </w:r>
    </w:p>
    <w:p w:rsidR="00C25480" w:rsidRPr="00C25480" w:rsidRDefault="00C25480" w:rsidP="00C25480">
      <w:pPr>
        <w:ind w:firstLine="709"/>
        <w:jc w:val="both"/>
        <w:rPr>
          <w:sz w:val="26"/>
          <w:szCs w:val="26"/>
        </w:rPr>
      </w:pPr>
      <w:r w:rsidRPr="00C25480">
        <w:rPr>
          <w:sz w:val="26"/>
          <w:szCs w:val="26"/>
        </w:rPr>
        <w:t>- перевозка тела умершего на кладбище;</w:t>
      </w:r>
    </w:p>
    <w:p w:rsidR="00C25480" w:rsidRPr="00C25480" w:rsidRDefault="00C25480" w:rsidP="00C25480">
      <w:pPr>
        <w:ind w:firstLine="709"/>
        <w:jc w:val="both"/>
        <w:rPr>
          <w:sz w:val="26"/>
          <w:szCs w:val="26"/>
        </w:rPr>
      </w:pPr>
      <w:r w:rsidRPr="00C25480">
        <w:rPr>
          <w:sz w:val="26"/>
          <w:szCs w:val="26"/>
        </w:rPr>
        <w:t>- погребение.</w:t>
      </w:r>
    </w:p>
    <w:p w:rsidR="00C25480" w:rsidRPr="00C25480" w:rsidRDefault="00C25480" w:rsidP="00C25480">
      <w:pPr>
        <w:ind w:firstLine="709"/>
        <w:jc w:val="both"/>
        <w:rPr>
          <w:sz w:val="26"/>
          <w:szCs w:val="26"/>
        </w:rPr>
      </w:pPr>
      <w:r w:rsidRPr="00C25480">
        <w:rPr>
          <w:sz w:val="26"/>
          <w:szCs w:val="26"/>
        </w:rPr>
        <w:t>Предельные тарифы на ритуальные услуги в городе Когалыме утверждены постановлением Администрации города Когалыма от 20.08.2012 №1999 «Об утверждении стоимости услуг, предоставляемых согласно гарантированному перечню услуг по погребению в городе Когалыме». Стоимость оказываемых услуг по погребению (согласно гарантийному перечню), имеет фиксированный размер в сумме 15,9 тыс. рублей.</w:t>
      </w:r>
    </w:p>
    <w:p w:rsidR="00C25480" w:rsidRPr="00C25480" w:rsidRDefault="00C25480" w:rsidP="00C25480">
      <w:pPr>
        <w:ind w:firstLine="709"/>
        <w:jc w:val="both"/>
        <w:rPr>
          <w:sz w:val="26"/>
          <w:szCs w:val="26"/>
        </w:rPr>
      </w:pPr>
      <w:r w:rsidRPr="00C25480">
        <w:rPr>
          <w:sz w:val="26"/>
          <w:szCs w:val="26"/>
        </w:rPr>
        <w:t>Затраты бюджета города Когалыма на оказание ритуальных услуг всего за 2016 год составили 2060,5 тыс. руб. (в 2015 году – 1 118,0 тыс. руб.), в том числе транспортировка умерших – 922,0 тыс. руб.</w:t>
      </w:r>
    </w:p>
    <w:p w:rsidR="00C25480" w:rsidRPr="00C25480" w:rsidRDefault="00C25480" w:rsidP="00C25480">
      <w:pPr>
        <w:ind w:firstLine="709"/>
        <w:jc w:val="both"/>
        <w:rPr>
          <w:sz w:val="26"/>
          <w:szCs w:val="26"/>
        </w:rPr>
      </w:pPr>
      <w:r w:rsidRPr="00C25480">
        <w:rPr>
          <w:sz w:val="26"/>
          <w:szCs w:val="26"/>
        </w:rPr>
        <w:t xml:space="preserve">За 2016 год доставлено в специализированное медицинское учреждение (морг, бюро судебно-медицинской экспертизы) </w:t>
      </w:r>
      <w:r w:rsidRPr="00C25480">
        <w:rPr>
          <w:rFonts w:eastAsia="Calibri"/>
          <w:iCs/>
          <w:sz w:val="26"/>
          <w:szCs w:val="26"/>
          <w:lang w:eastAsia="en-US"/>
        </w:rPr>
        <w:t>131</w:t>
      </w:r>
      <w:r w:rsidRPr="00C25480">
        <w:rPr>
          <w:sz w:val="26"/>
          <w:szCs w:val="26"/>
        </w:rPr>
        <w:t xml:space="preserve"> умерших, захоронено на городском кладбище </w:t>
      </w:r>
      <w:r w:rsidRPr="00C25480">
        <w:rPr>
          <w:rFonts w:eastAsia="Calibri"/>
          <w:iCs/>
          <w:sz w:val="26"/>
          <w:szCs w:val="26"/>
          <w:lang w:eastAsia="en-US"/>
        </w:rPr>
        <w:t>158</w:t>
      </w:r>
      <w:r w:rsidRPr="00C25480">
        <w:rPr>
          <w:sz w:val="26"/>
          <w:szCs w:val="26"/>
        </w:rPr>
        <w:t xml:space="preserve"> умерших.</w:t>
      </w:r>
    </w:p>
    <w:p w:rsidR="00D66C7F" w:rsidRPr="00940107" w:rsidRDefault="00D66C7F" w:rsidP="004859D5">
      <w:pPr>
        <w:jc w:val="both"/>
        <w:rPr>
          <w:sz w:val="26"/>
          <w:szCs w:val="26"/>
          <w:highlight w:val="yellow"/>
        </w:rPr>
      </w:pPr>
    </w:p>
    <w:p w:rsidR="00D66C7F" w:rsidRPr="00C25480" w:rsidRDefault="00D66C7F" w:rsidP="00F21CFD">
      <w:pPr>
        <w:pStyle w:val="1"/>
        <w:jc w:val="both"/>
        <w:rPr>
          <w:b w:val="0"/>
          <w:sz w:val="26"/>
          <w:szCs w:val="26"/>
        </w:rPr>
      </w:pPr>
      <w:bookmarkStart w:id="55" w:name="_Toc446318135"/>
      <w:r w:rsidRPr="00C25480">
        <w:rPr>
          <w:sz w:val="26"/>
          <w:szCs w:val="26"/>
        </w:rPr>
        <w:t xml:space="preserve">22. </w:t>
      </w:r>
      <w:bookmarkEnd w:id="54"/>
      <w:r w:rsidRPr="00C25480">
        <w:rPr>
          <w:sz w:val="26"/>
          <w:szCs w:val="26"/>
        </w:rPr>
        <w:t>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bookmarkEnd w:id="55"/>
    </w:p>
    <w:p w:rsidR="00D66C7F" w:rsidRPr="00C25480" w:rsidRDefault="00D66C7F" w:rsidP="006D0FB5">
      <w:pPr>
        <w:widowControl w:val="0"/>
        <w:autoSpaceDE w:val="0"/>
        <w:autoSpaceDN w:val="0"/>
        <w:adjustRightInd w:val="0"/>
        <w:ind w:firstLine="709"/>
        <w:jc w:val="both"/>
        <w:rPr>
          <w:sz w:val="26"/>
          <w:szCs w:val="26"/>
        </w:rPr>
      </w:pPr>
    </w:p>
    <w:p w:rsidR="00A00B83" w:rsidRPr="00A00B83" w:rsidRDefault="00A00B83" w:rsidP="00A00B83">
      <w:pPr>
        <w:ind w:firstLine="709"/>
        <w:jc w:val="both"/>
        <w:rPr>
          <w:sz w:val="26"/>
          <w:szCs w:val="26"/>
        </w:rPr>
      </w:pPr>
      <w:bookmarkStart w:id="56" w:name="_Toc352163232"/>
      <w:r w:rsidRPr="00A00B83">
        <w:rPr>
          <w:sz w:val="26"/>
          <w:szCs w:val="26"/>
        </w:rPr>
        <w:t>Вывоз твердых бытовых отходов (далее - ТБО) осуществляют                        общество с ограниченной ответственностью «</w:t>
      </w:r>
      <w:proofErr w:type="spellStart"/>
      <w:r w:rsidRPr="00A00B83">
        <w:rPr>
          <w:sz w:val="26"/>
          <w:szCs w:val="26"/>
        </w:rPr>
        <w:t>Экотехсервис</w:t>
      </w:r>
      <w:proofErr w:type="spellEnd"/>
      <w:r w:rsidRPr="00A00B83">
        <w:rPr>
          <w:sz w:val="26"/>
          <w:szCs w:val="26"/>
        </w:rPr>
        <w:t>» и общество с ограниченной ответственностью «</w:t>
      </w:r>
      <w:proofErr w:type="spellStart"/>
      <w:r w:rsidRPr="00A00B83">
        <w:rPr>
          <w:sz w:val="26"/>
          <w:szCs w:val="26"/>
        </w:rPr>
        <w:t>АвтоСпецТехника</w:t>
      </w:r>
      <w:proofErr w:type="spellEnd"/>
      <w:r w:rsidRPr="00A00B83">
        <w:rPr>
          <w:sz w:val="26"/>
          <w:szCs w:val="26"/>
        </w:rPr>
        <w:t>» на основании договоров с организациями, управляющими жилищным фондом города и другими предприятиями.</w:t>
      </w:r>
    </w:p>
    <w:p w:rsidR="00A00B83" w:rsidRPr="00A00B83" w:rsidRDefault="00A00B83" w:rsidP="00A00B83">
      <w:pPr>
        <w:ind w:firstLine="709"/>
        <w:jc w:val="both"/>
        <w:rPr>
          <w:sz w:val="26"/>
          <w:szCs w:val="26"/>
        </w:rPr>
      </w:pPr>
      <w:r w:rsidRPr="00A00B83">
        <w:rPr>
          <w:sz w:val="26"/>
          <w:szCs w:val="26"/>
        </w:rPr>
        <w:t xml:space="preserve">Сбор и вывоз организован на всей территории города Когалыма, </w:t>
      </w:r>
      <w:proofErr w:type="gramStart"/>
      <w:r w:rsidRPr="00A00B83">
        <w:rPr>
          <w:sz w:val="26"/>
          <w:szCs w:val="26"/>
        </w:rPr>
        <w:t xml:space="preserve">включая поселок индивидуальной застройки за рекой Кирилл-Высь </w:t>
      </w:r>
      <w:proofErr w:type="spellStart"/>
      <w:r w:rsidRPr="00A00B83">
        <w:rPr>
          <w:sz w:val="26"/>
          <w:szCs w:val="26"/>
        </w:rPr>
        <w:t>Ягун</w:t>
      </w:r>
      <w:proofErr w:type="spellEnd"/>
      <w:r w:rsidRPr="00A00B83">
        <w:rPr>
          <w:sz w:val="26"/>
          <w:szCs w:val="26"/>
        </w:rPr>
        <w:t>, садово-огороднические</w:t>
      </w:r>
      <w:proofErr w:type="gramEnd"/>
      <w:r w:rsidRPr="00A00B83">
        <w:rPr>
          <w:sz w:val="26"/>
          <w:szCs w:val="26"/>
        </w:rPr>
        <w:t xml:space="preserve"> некоммерческие товарищества и гаражно-строительные кооперативы.</w:t>
      </w:r>
    </w:p>
    <w:p w:rsidR="00A00B83" w:rsidRPr="00A00B83" w:rsidRDefault="00A00B83" w:rsidP="00A00B83">
      <w:pPr>
        <w:ind w:firstLine="709"/>
        <w:jc w:val="both"/>
        <w:rPr>
          <w:sz w:val="26"/>
          <w:szCs w:val="26"/>
        </w:rPr>
      </w:pPr>
      <w:r w:rsidRPr="00A00B83">
        <w:rPr>
          <w:sz w:val="26"/>
          <w:szCs w:val="26"/>
        </w:rPr>
        <w:t>Размещение и утилизацию ТБО осуществляет общество с ограниченной ответственностью «</w:t>
      </w:r>
      <w:proofErr w:type="spellStart"/>
      <w:r w:rsidRPr="00A00B83">
        <w:rPr>
          <w:sz w:val="26"/>
          <w:szCs w:val="26"/>
        </w:rPr>
        <w:t>Югратрансавто</w:t>
      </w:r>
      <w:proofErr w:type="spellEnd"/>
      <w:r w:rsidRPr="00A00B83">
        <w:rPr>
          <w:sz w:val="26"/>
          <w:szCs w:val="26"/>
        </w:rPr>
        <w:t>» на основании договора аренды земельного участка 16,5862 Га под размещение городской свалки. За 2016 год вывезено на городскую свалку и размещено с учетом уплотнения 47,5 тыс. куб. м твердых бытовых и производственных отходов (в 2015 году – 53,2 тыс. куб. м).</w:t>
      </w:r>
    </w:p>
    <w:p w:rsidR="00A00B83" w:rsidRPr="00A00B83" w:rsidRDefault="00A00B83" w:rsidP="00A00B83">
      <w:pPr>
        <w:ind w:firstLine="709"/>
        <w:jc w:val="both"/>
        <w:rPr>
          <w:sz w:val="26"/>
          <w:szCs w:val="26"/>
        </w:rPr>
      </w:pPr>
      <w:r w:rsidRPr="00A00B83">
        <w:rPr>
          <w:sz w:val="26"/>
          <w:szCs w:val="26"/>
        </w:rPr>
        <w:t>Работа по очистке города ведется в соответствии с генеральной схемой санитарной очистки города (утверждена постановлением Администрации города Когалыма от 12.09.2013 №</w:t>
      </w:r>
      <w:r w:rsidR="00513538">
        <w:rPr>
          <w:sz w:val="26"/>
          <w:szCs w:val="26"/>
        </w:rPr>
        <w:t xml:space="preserve"> </w:t>
      </w:r>
      <w:r w:rsidRPr="00A00B83">
        <w:rPr>
          <w:sz w:val="26"/>
          <w:szCs w:val="26"/>
        </w:rPr>
        <w:t>2670 «Об утверждении Генеральной схемы очистки территории города Когалыма»), которая является основным документом, направленным на обеспечение экологического и санитарно-</w:t>
      </w:r>
      <w:r w:rsidRPr="00A00B83">
        <w:rPr>
          <w:sz w:val="26"/>
          <w:szCs w:val="26"/>
        </w:rPr>
        <w:lastRenderedPageBreak/>
        <w:t>эпидемиологического благополучия населения и охрану окружающей среды территории города.</w:t>
      </w:r>
    </w:p>
    <w:p w:rsidR="00A00B83" w:rsidRPr="00A00B83" w:rsidRDefault="00A00B83" w:rsidP="00A00B83">
      <w:pPr>
        <w:ind w:firstLine="709"/>
        <w:jc w:val="both"/>
        <w:rPr>
          <w:sz w:val="26"/>
          <w:szCs w:val="26"/>
        </w:rPr>
      </w:pPr>
      <w:r w:rsidRPr="00A00B83">
        <w:rPr>
          <w:sz w:val="26"/>
          <w:szCs w:val="26"/>
        </w:rPr>
        <w:t>Генеральная схема определяет очередность осуществления мероприятий, объемы работ по всем видам очистки и уборки, системы и методы сбора, удаления, обезвреживания и переработки отходов. Уборка в городе производится только механизированным способом.</w:t>
      </w:r>
    </w:p>
    <w:p w:rsidR="00A00B83" w:rsidRPr="00A00B83" w:rsidRDefault="00A00B83" w:rsidP="00A00B83">
      <w:pPr>
        <w:ind w:firstLine="709"/>
        <w:jc w:val="both"/>
        <w:rPr>
          <w:sz w:val="26"/>
          <w:szCs w:val="26"/>
        </w:rPr>
      </w:pPr>
      <w:r w:rsidRPr="00A00B83">
        <w:rPr>
          <w:sz w:val="26"/>
          <w:szCs w:val="26"/>
        </w:rPr>
        <w:t>В целях снижения неблагоприятного воздействия на здоровье населения и обеспечения экологической безопасности при обращении с ртутьсодержащими отходами в 2016 году управляющими компаниями на контейнерных площадках установлены контейнера для сбора ртутьсодержащих отходов и элементов питания в количестве 52 шт.</w:t>
      </w:r>
    </w:p>
    <w:p w:rsidR="00A00B83" w:rsidRPr="00A00B83" w:rsidRDefault="00A00B83" w:rsidP="00A00B83">
      <w:pPr>
        <w:ind w:firstLine="709"/>
        <w:jc w:val="both"/>
        <w:rPr>
          <w:sz w:val="26"/>
          <w:szCs w:val="26"/>
        </w:rPr>
      </w:pPr>
      <w:r w:rsidRPr="00A00B83">
        <w:rPr>
          <w:color w:val="110011"/>
          <w:sz w:val="26"/>
          <w:szCs w:val="26"/>
        </w:rPr>
        <w:t>Н</w:t>
      </w:r>
      <w:r w:rsidRPr="00A00B83">
        <w:rPr>
          <w:sz w:val="26"/>
          <w:szCs w:val="26"/>
        </w:rPr>
        <w:t>а территории города Когалыма функционирует постоянно действующий пункт по приему макулатуры, организованный предприятием</w:t>
      </w:r>
      <w:r w:rsidR="008D0036">
        <w:rPr>
          <w:sz w:val="26"/>
          <w:szCs w:val="26"/>
        </w:rPr>
        <w:t xml:space="preserve"> ООО «Когалымский бумажник»,</w:t>
      </w:r>
      <w:r w:rsidRPr="00A00B83">
        <w:rPr>
          <w:sz w:val="26"/>
          <w:szCs w:val="26"/>
        </w:rPr>
        <w:t xml:space="preserve"> </w:t>
      </w:r>
      <w:r w:rsidR="008D0036">
        <w:rPr>
          <w:sz w:val="26"/>
          <w:szCs w:val="26"/>
        </w:rPr>
        <w:t>который</w:t>
      </w:r>
      <w:r w:rsidRPr="00A00B83">
        <w:rPr>
          <w:sz w:val="26"/>
          <w:szCs w:val="26"/>
        </w:rPr>
        <w:t xml:space="preserve"> осуществляет вывоз бумажных отходов более чем с 20 (двадцати) предприятий и организаций города Когалыма.</w:t>
      </w:r>
    </w:p>
    <w:p w:rsidR="00A00B83" w:rsidRPr="00A00B83" w:rsidRDefault="00A00B83" w:rsidP="00A00B83">
      <w:pPr>
        <w:autoSpaceDE w:val="0"/>
        <w:autoSpaceDN w:val="0"/>
        <w:adjustRightInd w:val="0"/>
        <w:ind w:firstLine="709"/>
        <w:jc w:val="both"/>
        <w:rPr>
          <w:sz w:val="26"/>
          <w:szCs w:val="26"/>
        </w:rPr>
      </w:pPr>
      <w:r w:rsidRPr="00A00B83">
        <w:rPr>
          <w:sz w:val="26"/>
          <w:szCs w:val="26"/>
        </w:rPr>
        <w:t xml:space="preserve">В целях уменьшения объема пластика, подвергаемого захоронению и снижению </w:t>
      </w:r>
      <w:proofErr w:type="gramStart"/>
      <w:r w:rsidRPr="00A00B83">
        <w:rPr>
          <w:sz w:val="26"/>
          <w:szCs w:val="26"/>
        </w:rPr>
        <w:t>уровня загрязнения территорий города Когалыма</w:t>
      </w:r>
      <w:proofErr w:type="gramEnd"/>
      <w:r w:rsidRPr="00A00B83">
        <w:rPr>
          <w:sz w:val="26"/>
          <w:szCs w:val="26"/>
        </w:rPr>
        <w:t xml:space="preserve"> силами организаций ООО «Альянс» и ООО «Когалымский бумажник» прорабатывается вопрос установки контейнеров для сбора пластиковых отходов (бутылок, полиэтилена высокой плотности) на территории города Когалыма</w:t>
      </w:r>
      <w:r>
        <w:rPr>
          <w:sz w:val="26"/>
          <w:szCs w:val="26"/>
        </w:rPr>
        <w:t>.</w:t>
      </w:r>
    </w:p>
    <w:p w:rsidR="00EA152D" w:rsidRDefault="00EA152D" w:rsidP="00F21CFD">
      <w:pPr>
        <w:pStyle w:val="1"/>
        <w:jc w:val="both"/>
        <w:rPr>
          <w:b w:val="0"/>
          <w:sz w:val="26"/>
          <w:szCs w:val="26"/>
        </w:rPr>
      </w:pPr>
      <w:bookmarkStart w:id="57" w:name="_Toc446318136"/>
    </w:p>
    <w:p w:rsidR="00D66C7F" w:rsidRPr="00A00B83" w:rsidRDefault="00D66C7F" w:rsidP="00F21CFD">
      <w:pPr>
        <w:pStyle w:val="1"/>
        <w:jc w:val="both"/>
        <w:rPr>
          <w:b w:val="0"/>
          <w:sz w:val="26"/>
          <w:szCs w:val="26"/>
        </w:rPr>
      </w:pPr>
      <w:r w:rsidRPr="00A00B83">
        <w:rPr>
          <w:sz w:val="26"/>
          <w:szCs w:val="26"/>
        </w:rPr>
        <w:t xml:space="preserve">23. </w:t>
      </w:r>
      <w:proofErr w:type="gramStart"/>
      <w:r w:rsidRPr="00A00B83">
        <w:rPr>
          <w:sz w:val="26"/>
          <w:szCs w:val="26"/>
        </w:rPr>
        <w:t xml:space="preserve">Утверждение правил благоустройства территории городского округа, </w:t>
      </w:r>
      <w:r w:rsidR="00C216F4" w:rsidRPr="00A00B83">
        <w:rPr>
          <w:sz w:val="26"/>
          <w:szCs w:val="26"/>
        </w:rPr>
        <w:t>устанавливающих,</w:t>
      </w:r>
      <w:r w:rsidRPr="00A00B83">
        <w:rPr>
          <w:sz w:val="26"/>
          <w:szCs w:val="26"/>
        </w:rPr>
        <w:t xml:space="preserve">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w:t>
      </w:r>
      <w:proofErr w:type="gramEnd"/>
      <w:r w:rsidRPr="00A00B83">
        <w:rPr>
          <w:sz w:val="26"/>
          <w:szCs w:val="26"/>
        </w:rPr>
        <w:t xml:space="preserve"> организация благоустройства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городского округа</w:t>
      </w:r>
      <w:bookmarkEnd w:id="56"/>
      <w:bookmarkEnd w:id="57"/>
    </w:p>
    <w:p w:rsidR="00D66C7F" w:rsidRPr="00940107" w:rsidRDefault="00D66C7F" w:rsidP="006D0FB5">
      <w:pPr>
        <w:widowControl w:val="0"/>
        <w:autoSpaceDE w:val="0"/>
        <w:autoSpaceDN w:val="0"/>
        <w:adjustRightInd w:val="0"/>
        <w:ind w:firstLine="709"/>
        <w:jc w:val="both"/>
        <w:rPr>
          <w:sz w:val="26"/>
          <w:szCs w:val="26"/>
          <w:highlight w:val="yellow"/>
        </w:rPr>
      </w:pPr>
    </w:p>
    <w:p w:rsidR="00A00B83" w:rsidRPr="00A00B83" w:rsidRDefault="00A00B83" w:rsidP="00A00B83">
      <w:pPr>
        <w:ind w:firstLine="709"/>
        <w:jc w:val="both"/>
        <w:rPr>
          <w:sz w:val="26"/>
          <w:szCs w:val="26"/>
        </w:rPr>
      </w:pPr>
      <w:bookmarkStart w:id="58" w:name="_Toc352163233"/>
      <w:r w:rsidRPr="00A00B83">
        <w:rPr>
          <w:sz w:val="26"/>
          <w:szCs w:val="26"/>
        </w:rPr>
        <w:t>Постановлением Администрации города Когалыма от 28.04.2012 №</w:t>
      </w:r>
      <w:r w:rsidR="00513538">
        <w:rPr>
          <w:sz w:val="26"/>
          <w:szCs w:val="26"/>
        </w:rPr>
        <w:t xml:space="preserve"> </w:t>
      </w:r>
      <w:r w:rsidRPr="00A00B83">
        <w:rPr>
          <w:sz w:val="26"/>
          <w:szCs w:val="26"/>
        </w:rPr>
        <w:t>1016 утверждены Правила благоустройства и санитарного содержания города Когалыма.</w:t>
      </w:r>
    </w:p>
    <w:p w:rsidR="00A00B83" w:rsidRPr="00A00B83" w:rsidRDefault="00A00B83" w:rsidP="00A00B83">
      <w:pPr>
        <w:ind w:firstLine="709"/>
        <w:jc w:val="both"/>
        <w:rPr>
          <w:sz w:val="26"/>
          <w:szCs w:val="26"/>
        </w:rPr>
      </w:pPr>
      <w:r w:rsidRPr="00A00B83">
        <w:rPr>
          <w:sz w:val="26"/>
          <w:szCs w:val="26"/>
        </w:rPr>
        <w:t>В 2016 году работы по санитарной очистке, благоустройству и озеленению города Когалыма выполняло муниципальное бюджетное учреждение «</w:t>
      </w:r>
      <w:proofErr w:type="spellStart"/>
      <w:r w:rsidRPr="00A00B83">
        <w:rPr>
          <w:sz w:val="26"/>
          <w:szCs w:val="26"/>
        </w:rPr>
        <w:t>Коммунспецавтотехника</w:t>
      </w:r>
      <w:proofErr w:type="spellEnd"/>
      <w:r w:rsidRPr="00A00B83">
        <w:rPr>
          <w:sz w:val="26"/>
          <w:szCs w:val="26"/>
        </w:rPr>
        <w:t>» в рамках муниципального задания.</w:t>
      </w:r>
    </w:p>
    <w:p w:rsidR="00A00B83" w:rsidRPr="00A00B83" w:rsidRDefault="00A00B83" w:rsidP="00A00B83">
      <w:pPr>
        <w:ind w:firstLine="709"/>
        <w:jc w:val="both"/>
        <w:rPr>
          <w:sz w:val="26"/>
          <w:szCs w:val="26"/>
        </w:rPr>
      </w:pPr>
      <w:r w:rsidRPr="00A00B83">
        <w:rPr>
          <w:sz w:val="26"/>
          <w:szCs w:val="26"/>
        </w:rPr>
        <w:t xml:space="preserve">Одним из направлений деятельности является организация работ по озеленению и благоустройству городских территорий: посадка деревьев и кустарников, их санитарная обрезка, устройство и ремонт газонов, цветников, полив зеленых насаждений, обработка деревьев и кустарников от насекомых и </w:t>
      </w:r>
      <w:r w:rsidRPr="00A00B83">
        <w:rPr>
          <w:sz w:val="26"/>
          <w:szCs w:val="26"/>
        </w:rPr>
        <w:lastRenderedPageBreak/>
        <w:t>вредителей, покос газонов. Текущее содержание объектов благоустройства включает работы по очистке от снега и наледи внутриквартальных проездов, придомовой территории, гостевых площадок и территорий мест массового отдыха.</w:t>
      </w:r>
    </w:p>
    <w:p w:rsidR="00A00B83" w:rsidRPr="00A00B83" w:rsidRDefault="00A00B83" w:rsidP="00A00B83">
      <w:pPr>
        <w:ind w:firstLine="709"/>
        <w:jc w:val="both"/>
        <w:rPr>
          <w:sz w:val="26"/>
          <w:szCs w:val="26"/>
        </w:rPr>
      </w:pPr>
      <w:r w:rsidRPr="00A00B83">
        <w:rPr>
          <w:sz w:val="26"/>
          <w:szCs w:val="26"/>
        </w:rPr>
        <w:t>В летний период силами муниципального бюджетного учреждения «</w:t>
      </w:r>
      <w:proofErr w:type="spellStart"/>
      <w:r w:rsidRPr="00A00B83">
        <w:rPr>
          <w:sz w:val="26"/>
          <w:szCs w:val="26"/>
        </w:rPr>
        <w:t>Коммунспецавтотехника</w:t>
      </w:r>
      <w:proofErr w:type="spellEnd"/>
      <w:r w:rsidRPr="00A00B83">
        <w:rPr>
          <w:sz w:val="26"/>
          <w:szCs w:val="26"/>
        </w:rPr>
        <w:t>» выполнены следующие мероприятия:</w:t>
      </w:r>
    </w:p>
    <w:p w:rsidR="00A00B83" w:rsidRPr="00A00B83" w:rsidRDefault="00A00B83" w:rsidP="00A00B83">
      <w:pPr>
        <w:ind w:firstLine="709"/>
        <w:jc w:val="both"/>
        <w:rPr>
          <w:sz w:val="26"/>
          <w:szCs w:val="26"/>
        </w:rPr>
      </w:pPr>
      <w:r w:rsidRPr="00A00B83">
        <w:rPr>
          <w:sz w:val="26"/>
          <w:szCs w:val="26"/>
        </w:rPr>
        <w:t xml:space="preserve">1. </w:t>
      </w:r>
      <w:proofErr w:type="gramStart"/>
      <w:r w:rsidRPr="00A00B83">
        <w:rPr>
          <w:sz w:val="26"/>
          <w:szCs w:val="26"/>
        </w:rPr>
        <w:t>Обустройство дополнительных гостевых автостоянки во дворах города Когалыма по следующим адресам:</w:t>
      </w:r>
      <w:proofErr w:type="gramEnd"/>
    </w:p>
    <w:p w:rsidR="00A00B83" w:rsidRPr="00A00B83" w:rsidRDefault="00513538" w:rsidP="00A00B83">
      <w:pPr>
        <w:ind w:firstLine="709"/>
        <w:jc w:val="both"/>
        <w:rPr>
          <w:sz w:val="26"/>
          <w:szCs w:val="26"/>
        </w:rPr>
      </w:pPr>
      <w:r>
        <w:rPr>
          <w:sz w:val="26"/>
          <w:szCs w:val="26"/>
        </w:rPr>
        <w:t>- улица Мира, дом 14а (</w:t>
      </w:r>
      <w:r w:rsidR="00A00B83" w:rsidRPr="00A00B83">
        <w:rPr>
          <w:sz w:val="26"/>
          <w:szCs w:val="26"/>
        </w:rPr>
        <w:t xml:space="preserve">6 </w:t>
      </w:r>
      <w:proofErr w:type="spellStart"/>
      <w:r w:rsidR="00A00B83" w:rsidRPr="00A00B83">
        <w:rPr>
          <w:sz w:val="26"/>
          <w:szCs w:val="26"/>
        </w:rPr>
        <w:t>машиномест</w:t>
      </w:r>
      <w:proofErr w:type="spellEnd"/>
      <w:r w:rsidR="00A00B83" w:rsidRPr="00A00B83">
        <w:rPr>
          <w:sz w:val="26"/>
          <w:szCs w:val="26"/>
        </w:rPr>
        <w:t>);</w:t>
      </w:r>
    </w:p>
    <w:p w:rsidR="00A00B83" w:rsidRPr="00A00B83" w:rsidRDefault="00513538" w:rsidP="00A00B83">
      <w:pPr>
        <w:ind w:firstLine="709"/>
        <w:jc w:val="both"/>
        <w:rPr>
          <w:sz w:val="26"/>
          <w:szCs w:val="26"/>
        </w:rPr>
      </w:pPr>
      <w:r>
        <w:rPr>
          <w:sz w:val="26"/>
          <w:szCs w:val="26"/>
        </w:rPr>
        <w:t>- улица Прибалтийская, дом 29/1 (</w:t>
      </w:r>
      <w:r w:rsidR="00A00B83" w:rsidRPr="00A00B83">
        <w:rPr>
          <w:sz w:val="26"/>
          <w:szCs w:val="26"/>
        </w:rPr>
        <w:t xml:space="preserve">7 </w:t>
      </w:r>
      <w:proofErr w:type="spellStart"/>
      <w:r w:rsidR="00A00B83" w:rsidRPr="00A00B83">
        <w:rPr>
          <w:sz w:val="26"/>
          <w:szCs w:val="26"/>
        </w:rPr>
        <w:t>машиномест</w:t>
      </w:r>
      <w:proofErr w:type="spellEnd"/>
      <w:r w:rsidR="00A00B83" w:rsidRPr="00A00B83">
        <w:rPr>
          <w:sz w:val="26"/>
          <w:szCs w:val="26"/>
        </w:rPr>
        <w:t>);</w:t>
      </w:r>
    </w:p>
    <w:p w:rsidR="00A00B83" w:rsidRPr="00A00B83" w:rsidRDefault="00513538" w:rsidP="00A00B83">
      <w:pPr>
        <w:ind w:firstLine="709"/>
        <w:jc w:val="both"/>
        <w:rPr>
          <w:sz w:val="26"/>
          <w:szCs w:val="26"/>
        </w:rPr>
      </w:pPr>
      <w:r>
        <w:rPr>
          <w:sz w:val="26"/>
          <w:szCs w:val="26"/>
        </w:rPr>
        <w:t>- улица Мира, дом 25 (</w:t>
      </w:r>
      <w:r w:rsidR="00A00B83" w:rsidRPr="00A00B83">
        <w:rPr>
          <w:sz w:val="26"/>
          <w:szCs w:val="26"/>
        </w:rPr>
        <w:t xml:space="preserve">7 </w:t>
      </w:r>
      <w:proofErr w:type="spellStart"/>
      <w:r w:rsidR="00A00B83" w:rsidRPr="00A00B83">
        <w:rPr>
          <w:sz w:val="26"/>
          <w:szCs w:val="26"/>
        </w:rPr>
        <w:t>машиномест</w:t>
      </w:r>
      <w:proofErr w:type="spellEnd"/>
      <w:r w:rsidR="00A00B83" w:rsidRPr="00A00B83">
        <w:rPr>
          <w:sz w:val="26"/>
          <w:szCs w:val="26"/>
        </w:rPr>
        <w:t>);</w:t>
      </w:r>
    </w:p>
    <w:p w:rsidR="00A00B83" w:rsidRPr="00A00B83" w:rsidRDefault="00513538" w:rsidP="00A00B83">
      <w:pPr>
        <w:ind w:firstLine="709"/>
        <w:jc w:val="both"/>
        <w:rPr>
          <w:sz w:val="26"/>
          <w:szCs w:val="26"/>
        </w:rPr>
      </w:pPr>
      <w:r>
        <w:rPr>
          <w:sz w:val="26"/>
          <w:szCs w:val="26"/>
        </w:rPr>
        <w:t>- улица Прибалтийская, дом 27/1 (</w:t>
      </w:r>
      <w:r w:rsidR="00A00B83" w:rsidRPr="00A00B83">
        <w:rPr>
          <w:sz w:val="26"/>
          <w:szCs w:val="26"/>
        </w:rPr>
        <w:t xml:space="preserve">3 </w:t>
      </w:r>
      <w:proofErr w:type="spellStart"/>
      <w:r w:rsidR="00A00B83" w:rsidRPr="00A00B83">
        <w:rPr>
          <w:sz w:val="26"/>
          <w:szCs w:val="26"/>
        </w:rPr>
        <w:t>машиномест</w:t>
      </w:r>
      <w:r>
        <w:rPr>
          <w:sz w:val="26"/>
          <w:szCs w:val="26"/>
        </w:rPr>
        <w:t>а</w:t>
      </w:r>
      <w:proofErr w:type="spellEnd"/>
      <w:r>
        <w:rPr>
          <w:sz w:val="26"/>
          <w:szCs w:val="26"/>
        </w:rPr>
        <w:t>)</w:t>
      </w:r>
      <w:r w:rsidR="00A00B83" w:rsidRPr="00A00B83">
        <w:rPr>
          <w:sz w:val="26"/>
          <w:szCs w:val="26"/>
        </w:rPr>
        <w:t>.</w:t>
      </w:r>
    </w:p>
    <w:p w:rsidR="00A00B83" w:rsidRPr="00A00B83" w:rsidRDefault="00A00B83" w:rsidP="00A00B83">
      <w:pPr>
        <w:ind w:firstLine="709"/>
        <w:jc w:val="both"/>
        <w:rPr>
          <w:sz w:val="26"/>
          <w:szCs w:val="26"/>
        </w:rPr>
      </w:pPr>
      <w:r w:rsidRPr="00A00B83">
        <w:rPr>
          <w:sz w:val="26"/>
          <w:szCs w:val="26"/>
        </w:rPr>
        <w:t>2. Ямочный ремонт во дворах жилых микрорайонов города по следующим адресам:</w:t>
      </w:r>
    </w:p>
    <w:p w:rsidR="00A00B83" w:rsidRPr="00A00B83" w:rsidRDefault="00513538" w:rsidP="00A00B83">
      <w:pPr>
        <w:ind w:firstLine="709"/>
        <w:jc w:val="both"/>
        <w:rPr>
          <w:sz w:val="26"/>
          <w:szCs w:val="26"/>
        </w:rPr>
      </w:pPr>
      <w:r>
        <w:rPr>
          <w:sz w:val="26"/>
          <w:szCs w:val="26"/>
        </w:rPr>
        <w:t>- улица Прибалтийская, дом</w:t>
      </w:r>
      <w:r w:rsidR="00C216F4">
        <w:rPr>
          <w:sz w:val="26"/>
          <w:szCs w:val="26"/>
        </w:rPr>
        <w:t xml:space="preserve"> </w:t>
      </w:r>
      <w:r w:rsidR="00A00B83" w:rsidRPr="00A00B83">
        <w:rPr>
          <w:sz w:val="26"/>
          <w:szCs w:val="26"/>
        </w:rPr>
        <w:t>1,3;</w:t>
      </w:r>
    </w:p>
    <w:p w:rsidR="00A00B83" w:rsidRPr="00A00B83" w:rsidRDefault="00513538" w:rsidP="00A00B83">
      <w:pPr>
        <w:ind w:firstLine="709"/>
        <w:jc w:val="both"/>
        <w:rPr>
          <w:sz w:val="26"/>
          <w:szCs w:val="26"/>
        </w:rPr>
      </w:pPr>
      <w:r>
        <w:rPr>
          <w:sz w:val="26"/>
          <w:szCs w:val="26"/>
        </w:rPr>
        <w:t>- улица</w:t>
      </w:r>
      <w:r w:rsidR="00A00B83" w:rsidRPr="00A00B83">
        <w:rPr>
          <w:sz w:val="26"/>
          <w:szCs w:val="26"/>
        </w:rPr>
        <w:t xml:space="preserve"> Югорская</w:t>
      </w:r>
      <w:r>
        <w:rPr>
          <w:sz w:val="26"/>
          <w:szCs w:val="26"/>
        </w:rPr>
        <w:t xml:space="preserve">, дом </w:t>
      </w:r>
      <w:r w:rsidR="00A00B83" w:rsidRPr="00A00B83">
        <w:rPr>
          <w:sz w:val="26"/>
          <w:szCs w:val="26"/>
        </w:rPr>
        <w:t>16;</w:t>
      </w:r>
    </w:p>
    <w:p w:rsidR="00A00B83" w:rsidRPr="00A00B83" w:rsidRDefault="00513538" w:rsidP="00A00B83">
      <w:pPr>
        <w:ind w:firstLine="709"/>
        <w:jc w:val="both"/>
        <w:rPr>
          <w:sz w:val="26"/>
          <w:szCs w:val="26"/>
        </w:rPr>
      </w:pPr>
      <w:r>
        <w:rPr>
          <w:sz w:val="26"/>
          <w:szCs w:val="26"/>
        </w:rPr>
        <w:t xml:space="preserve">- улица Ленинградская дом </w:t>
      </w:r>
      <w:r w:rsidR="00A00B83" w:rsidRPr="00A00B83">
        <w:rPr>
          <w:sz w:val="26"/>
          <w:szCs w:val="26"/>
        </w:rPr>
        <w:t>37;</w:t>
      </w:r>
    </w:p>
    <w:p w:rsidR="00A00B83" w:rsidRPr="00A00B83" w:rsidRDefault="00A00B83" w:rsidP="00A00B83">
      <w:pPr>
        <w:ind w:firstLine="709"/>
        <w:jc w:val="both"/>
        <w:rPr>
          <w:sz w:val="26"/>
          <w:szCs w:val="26"/>
        </w:rPr>
      </w:pPr>
      <w:r w:rsidRPr="00A00B83">
        <w:rPr>
          <w:sz w:val="26"/>
          <w:szCs w:val="26"/>
        </w:rPr>
        <w:t>- внутриквартальный проезд к СОШ №6;</w:t>
      </w:r>
    </w:p>
    <w:p w:rsidR="00A00B83" w:rsidRPr="00A00B83" w:rsidRDefault="00513538" w:rsidP="00A00B83">
      <w:pPr>
        <w:ind w:firstLine="709"/>
        <w:jc w:val="both"/>
        <w:rPr>
          <w:sz w:val="26"/>
          <w:szCs w:val="26"/>
        </w:rPr>
      </w:pPr>
      <w:r>
        <w:rPr>
          <w:sz w:val="26"/>
          <w:szCs w:val="26"/>
        </w:rPr>
        <w:t xml:space="preserve">- улица Рижская дом </w:t>
      </w:r>
      <w:r w:rsidR="00A00B83" w:rsidRPr="00A00B83">
        <w:rPr>
          <w:sz w:val="26"/>
          <w:szCs w:val="26"/>
        </w:rPr>
        <w:t>41.</w:t>
      </w:r>
    </w:p>
    <w:p w:rsidR="00A00B83" w:rsidRPr="00A00B83" w:rsidRDefault="00A00B83" w:rsidP="00A00B83">
      <w:pPr>
        <w:ind w:firstLine="709"/>
        <w:jc w:val="both"/>
        <w:rPr>
          <w:sz w:val="26"/>
          <w:szCs w:val="26"/>
        </w:rPr>
      </w:pPr>
      <w:r w:rsidRPr="00A00B83">
        <w:rPr>
          <w:sz w:val="26"/>
          <w:szCs w:val="26"/>
        </w:rPr>
        <w:t>3. Обустройство пешеходных дорожек:</w:t>
      </w:r>
    </w:p>
    <w:p w:rsidR="00A00B83" w:rsidRPr="00A00B83" w:rsidRDefault="00513538" w:rsidP="00A00B83">
      <w:pPr>
        <w:ind w:firstLine="709"/>
        <w:jc w:val="both"/>
        <w:rPr>
          <w:sz w:val="26"/>
          <w:szCs w:val="26"/>
        </w:rPr>
      </w:pPr>
      <w:r>
        <w:rPr>
          <w:sz w:val="26"/>
          <w:szCs w:val="26"/>
        </w:rPr>
        <w:t xml:space="preserve">- улица Градостроителей, дом </w:t>
      </w:r>
      <w:r w:rsidR="00A00B83" w:rsidRPr="00A00B83">
        <w:rPr>
          <w:sz w:val="26"/>
          <w:szCs w:val="26"/>
        </w:rPr>
        <w:t>10</w:t>
      </w:r>
      <w:r w:rsidR="00054E1E">
        <w:rPr>
          <w:sz w:val="26"/>
          <w:szCs w:val="26"/>
        </w:rPr>
        <w:t>;</w:t>
      </w:r>
    </w:p>
    <w:p w:rsidR="00A00B83" w:rsidRPr="00A00B83" w:rsidRDefault="00A00B83" w:rsidP="00A00B83">
      <w:pPr>
        <w:ind w:firstLine="709"/>
        <w:jc w:val="both"/>
        <w:rPr>
          <w:sz w:val="26"/>
          <w:szCs w:val="26"/>
        </w:rPr>
      </w:pPr>
      <w:r w:rsidRPr="00A00B83">
        <w:rPr>
          <w:sz w:val="26"/>
          <w:szCs w:val="26"/>
        </w:rPr>
        <w:t>- в районе ЖД вокзала</w:t>
      </w:r>
      <w:r w:rsidR="00054E1E">
        <w:rPr>
          <w:sz w:val="26"/>
          <w:szCs w:val="26"/>
        </w:rPr>
        <w:t>.</w:t>
      </w:r>
    </w:p>
    <w:p w:rsidR="00A00B83" w:rsidRPr="00A00B83" w:rsidRDefault="00A00B83" w:rsidP="00A00B83">
      <w:pPr>
        <w:ind w:firstLine="709"/>
        <w:jc w:val="both"/>
        <w:rPr>
          <w:sz w:val="26"/>
          <w:szCs w:val="26"/>
        </w:rPr>
      </w:pPr>
      <w:r w:rsidRPr="00A00B83">
        <w:rPr>
          <w:sz w:val="26"/>
          <w:szCs w:val="26"/>
        </w:rPr>
        <w:t>За счет средств бюджета города Когалыма выполнены работы по обустройству пешеходных дорожек:</w:t>
      </w:r>
    </w:p>
    <w:p w:rsidR="00A00B83" w:rsidRPr="00A00B83" w:rsidRDefault="00054E1E" w:rsidP="00A00B83">
      <w:pPr>
        <w:ind w:firstLine="709"/>
        <w:jc w:val="both"/>
        <w:rPr>
          <w:sz w:val="26"/>
          <w:szCs w:val="26"/>
        </w:rPr>
      </w:pPr>
      <w:r>
        <w:rPr>
          <w:sz w:val="26"/>
          <w:szCs w:val="26"/>
        </w:rPr>
        <w:t>- улица</w:t>
      </w:r>
      <w:r w:rsidR="00A00B83" w:rsidRPr="00A00B83">
        <w:rPr>
          <w:sz w:val="26"/>
          <w:szCs w:val="26"/>
        </w:rPr>
        <w:t xml:space="preserve"> Прибалтийская (район торгового центра «Лайм»),</w:t>
      </w:r>
    </w:p>
    <w:p w:rsidR="00A00B83" w:rsidRPr="00A00B83" w:rsidRDefault="00054E1E" w:rsidP="00A00B83">
      <w:pPr>
        <w:ind w:firstLine="709"/>
        <w:jc w:val="both"/>
        <w:rPr>
          <w:sz w:val="26"/>
          <w:szCs w:val="26"/>
        </w:rPr>
      </w:pPr>
      <w:r>
        <w:rPr>
          <w:sz w:val="26"/>
          <w:szCs w:val="26"/>
        </w:rPr>
        <w:t>- улица Дружбы Народов (район «ГУС</w:t>
      </w:r>
      <w:r w:rsidR="00A00B83" w:rsidRPr="00A00B83">
        <w:rPr>
          <w:sz w:val="26"/>
          <w:szCs w:val="26"/>
        </w:rPr>
        <w:t>»),</w:t>
      </w:r>
    </w:p>
    <w:p w:rsidR="00A00B83" w:rsidRPr="00A00B83" w:rsidRDefault="00054E1E" w:rsidP="00A00B83">
      <w:pPr>
        <w:ind w:firstLine="709"/>
        <w:jc w:val="both"/>
        <w:rPr>
          <w:sz w:val="26"/>
          <w:szCs w:val="26"/>
        </w:rPr>
      </w:pPr>
      <w:r>
        <w:rPr>
          <w:sz w:val="26"/>
          <w:szCs w:val="26"/>
        </w:rPr>
        <w:t xml:space="preserve">- улица </w:t>
      </w:r>
      <w:proofErr w:type="spellStart"/>
      <w:r>
        <w:rPr>
          <w:sz w:val="26"/>
          <w:szCs w:val="26"/>
        </w:rPr>
        <w:t>Сургутское</w:t>
      </w:r>
      <w:proofErr w:type="spellEnd"/>
      <w:r>
        <w:rPr>
          <w:sz w:val="26"/>
          <w:szCs w:val="26"/>
        </w:rPr>
        <w:t xml:space="preserve"> шоссе дом </w:t>
      </w:r>
      <w:r w:rsidR="00A00B83" w:rsidRPr="00A00B83">
        <w:rPr>
          <w:sz w:val="26"/>
          <w:szCs w:val="26"/>
        </w:rPr>
        <w:t xml:space="preserve">3, </w:t>
      </w:r>
    </w:p>
    <w:p w:rsidR="00A00B83" w:rsidRPr="00A00B83" w:rsidRDefault="00054E1E" w:rsidP="00A00B83">
      <w:pPr>
        <w:ind w:firstLine="709"/>
        <w:jc w:val="both"/>
        <w:rPr>
          <w:sz w:val="26"/>
          <w:szCs w:val="26"/>
        </w:rPr>
      </w:pPr>
      <w:r>
        <w:rPr>
          <w:sz w:val="26"/>
          <w:szCs w:val="26"/>
        </w:rPr>
        <w:t xml:space="preserve">- улица Мира дом </w:t>
      </w:r>
      <w:r w:rsidR="00A00B83" w:rsidRPr="00A00B83">
        <w:rPr>
          <w:sz w:val="26"/>
          <w:szCs w:val="26"/>
        </w:rPr>
        <w:t>23.</w:t>
      </w:r>
    </w:p>
    <w:p w:rsidR="00A00B83" w:rsidRPr="00A00B83" w:rsidRDefault="00A00B83" w:rsidP="00A00B83">
      <w:pPr>
        <w:ind w:firstLine="709"/>
        <w:jc w:val="both"/>
        <w:rPr>
          <w:sz w:val="26"/>
          <w:szCs w:val="26"/>
        </w:rPr>
      </w:pPr>
      <w:r w:rsidRPr="00A00B83">
        <w:rPr>
          <w:sz w:val="26"/>
          <w:szCs w:val="26"/>
        </w:rPr>
        <w:t xml:space="preserve">Все лето жителей города радует красочное цветочное оформление города. Выполнено обустройство цветников, клумб. Большой вклад в оформление города внесли торговые предприятия, чьими руками созданы сказочные уголки отдыха с беседками, ручейками и </w:t>
      </w:r>
      <w:proofErr w:type="spellStart"/>
      <w:r w:rsidRPr="00A00B83">
        <w:rPr>
          <w:sz w:val="26"/>
          <w:szCs w:val="26"/>
        </w:rPr>
        <w:t>многотравьем</w:t>
      </w:r>
      <w:proofErr w:type="spellEnd"/>
      <w:r w:rsidRPr="00A00B83">
        <w:rPr>
          <w:sz w:val="26"/>
          <w:szCs w:val="26"/>
        </w:rPr>
        <w:t>, разбиты цветники, клумбы и газоны.</w:t>
      </w:r>
    </w:p>
    <w:p w:rsidR="00A00B83" w:rsidRPr="00A00B83" w:rsidRDefault="00A00B83" w:rsidP="00A00B83">
      <w:pPr>
        <w:ind w:firstLine="709"/>
        <w:jc w:val="both"/>
        <w:rPr>
          <w:sz w:val="26"/>
          <w:szCs w:val="26"/>
        </w:rPr>
      </w:pPr>
      <w:r w:rsidRPr="00A00B83">
        <w:rPr>
          <w:sz w:val="26"/>
          <w:szCs w:val="26"/>
        </w:rPr>
        <w:t>В целях улучшения эстетического состояния территории города ежегодно приобретается рассада цветов, в 2016 году было посажено 93</w:t>
      </w:r>
      <w:r w:rsidR="00054E1E">
        <w:rPr>
          <w:sz w:val="26"/>
          <w:szCs w:val="26"/>
        </w:rPr>
        <w:t xml:space="preserve"> </w:t>
      </w:r>
      <w:r w:rsidRPr="00A00B83">
        <w:rPr>
          <w:sz w:val="26"/>
          <w:szCs w:val="26"/>
        </w:rPr>
        <w:t xml:space="preserve">490 единицы (2015 год – 99 373 единицы) на объектах озеленения Рябиновый бульвар, сквер </w:t>
      </w:r>
      <w:proofErr w:type="spellStart"/>
      <w:r w:rsidRPr="00A00B83">
        <w:rPr>
          <w:sz w:val="26"/>
          <w:szCs w:val="26"/>
        </w:rPr>
        <w:t>Югорочка</w:t>
      </w:r>
      <w:proofErr w:type="spellEnd"/>
      <w:r w:rsidRPr="00A00B83">
        <w:rPr>
          <w:sz w:val="26"/>
          <w:szCs w:val="26"/>
        </w:rPr>
        <w:t xml:space="preserve">, сквер Степана </w:t>
      </w:r>
      <w:proofErr w:type="spellStart"/>
      <w:r w:rsidRPr="00A00B83">
        <w:rPr>
          <w:sz w:val="26"/>
          <w:szCs w:val="26"/>
        </w:rPr>
        <w:t>Повха</w:t>
      </w:r>
      <w:proofErr w:type="spellEnd"/>
      <w:r w:rsidRPr="00A00B83">
        <w:rPr>
          <w:sz w:val="26"/>
          <w:szCs w:val="26"/>
        </w:rPr>
        <w:t>, сквер Шмидта, муниципальное автономное учреждение «Культурно-досуговый комплекс «Янтарь», парк военной техники, храм, кольцо на улице Прибалтийская.</w:t>
      </w:r>
    </w:p>
    <w:p w:rsidR="00A00B83" w:rsidRPr="00A00B83" w:rsidRDefault="00A00B83" w:rsidP="00A00B83">
      <w:pPr>
        <w:ind w:firstLine="709"/>
        <w:jc w:val="both"/>
        <w:rPr>
          <w:sz w:val="26"/>
          <w:szCs w:val="26"/>
        </w:rPr>
      </w:pPr>
      <w:r w:rsidRPr="00A00B83">
        <w:rPr>
          <w:sz w:val="26"/>
          <w:szCs w:val="26"/>
        </w:rPr>
        <w:t>В рамках акции «Всероссийский день посадки леса», «Аллея выпускников» Международной экологической акции «Спасти и сохранить» в мае 2016 года организованы и проведены мероприятия по посадке деревьев на территории города Когалыма. Заготовка саженцев осуществлялась муниципальным бюджетным учреждением «</w:t>
      </w:r>
      <w:proofErr w:type="spellStart"/>
      <w:r w:rsidRPr="00A00B83">
        <w:rPr>
          <w:sz w:val="26"/>
          <w:szCs w:val="26"/>
        </w:rPr>
        <w:t>Коммунспецавтотехника</w:t>
      </w:r>
      <w:proofErr w:type="spellEnd"/>
      <w:r w:rsidRPr="00A00B83">
        <w:rPr>
          <w:sz w:val="26"/>
          <w:szCs w:val="26"/>
        </w:rPr>
        <w:t>», Когалымским городским муниципальным унитарным предприятием «Управление производственно-технологической комплектации», обществом с ограниченной ответственностью «</w:t>
      </w:r>
      <w:proofErr w:type="spellStart"/>
      <w:r w:rsidRPr="00A00B83">
        <w:rPr>
          <w:sz w:val="26"/>
          <w:szCs w:val="26"/>
        </w:rPr>
        <w:t>Горводоканал</w:t>
      </w:r>
      <w:proofErr w:type="spellEnd"/>
      <w:r w:rsidRPr="00A00B83">
        <w:rPr>
          <w:sz w:val="26"/>
          <w:szCs w:val="26"/>
        </w:rPr>
        <w:t xml:space="preserve">», обществом с ограниченной ответственностью </w:t>
      </w:r>
      <w:proofErr w:type="spellStart"/>
      <w:r w:rsidRPr="00A00B83">
        <w:rPr>
          <w:sz w:val="26"/>
          <w:szCs w:val="26"/>
        </w:rPr>
        <w:t>КонцессКом</w:t>
      </w:r>
      <w:proofErr w:type="spellEnd"/>
      <w:r w:rsidRPr="00A00B83">
        <w:rPr>
          <w:sz w:val="26"/>
          <w:szCs w:val="26"/>
        </w:rPr>
        <w:t xml:space="preserve">», открытым акционерным обществом «ЮТЭК </w:t>
      </w:r>
      <w:r w:rsidRPr="00A00B83">
        <w:rPr>
          <w:sz w:val="26"/>
          <w:szCs w:val="26"/>
        </w:rPr>
        <w:lastRenderedPageBreak/>
        <w:t>– Когалым, обществом с ограниченной ответственностью «</w:t>
      </w:r>
      <w:proofErr w:type="spellStart"/>
      <w:r w:rsidRPr="00A00B83">
        <w:rPr>
          <w:sz w:val="26"/>
          <w:szCs w:val="26"/>
        </w:rPr>
        <w:t>Сантехсервис</w:t>
      </w:r>
      <w:proofErr w:type="spellEnd"/>
      <w:r w:rsidRPr="00A00B83">
        <w:rPr>
          <w:sz w:val="26"/>
          <w:szCs w:val="26"/>
        </w:rPr>
        <w:t>», отделом городского хозяйства муниципального казенного учреждения «Управление жилищно-коммунального хозяйства города Когалыма».</w:t>
      </w:r>
    </w:p>
    <w:p w:rsidR="00A00B83" w:rsidRPr="00A00B83" w:rsidRDefault="00A00B83" w:rsidP="00A00B83">
      <w:pPr>
        <w:ind w:firstLine="709"/>
        <w:jc w:val="both"/>
        <w:rPr>
          <w:sz w:val="26"/>
          <w:szCs w:val="26"/>
        </w:rPr>
      </w:pPr>
      <w:r w:rsidRPr="00A00B83">
        <w:rPr>
          <w:sz w:val="26"/>
          <w:szCs w:val="26"/>
        </w:rPr>
        <w:t xml:space="preserve">В 2016 году, как и в 2015 году силами управляющих компаний совместно с собственниками многоквартирных домов, а также и собственниками самостоятельно, обустраивались клумбы возле своих многоквартирных домов. В благоустройстве </w:t>
      </w:r>
      <w:proofErr w:type="spellStart"/>
      <w:r w:rsidRPr="00A00B83">
        <w:rPr>
          <w:sz w:val="26"/>
          <w:szCs w:val="26"/>
        </w:rPr>
        <w:t>внутридворовых</w:t>
      </w:r>
      <w:proofErr w:type="spellEnd"/>
      <w:r w:rsidRPr="00A00B83">
        <w:rPr>
          <w:sz w:val="26"/>
          <w:szCs w:val="26"/>
        </w:rPr>
        <w:t xml:space="preserve"> территорий приняло участие более 800 активных жителей города Когалыма. </w:t>
      </w:r>
    </w:p>
    <w:p w:rsidR="00A00B83" w:rsidRPr="00A00B83" w:rsidRDefault="00A00B83" w:rsidP="00A00B83">
      <w:pPr>
        <w:ind w:firstLine="709"/>
        <w:jc w:val="both"/>
        <w:rPr>
          <w:sz w:val="26"/>
          <w:szCs w:val="26"/>
        </w:rPr>
      </w:pPr>
      <w:r w:rsidRPr="00A00B83">
        <w:rPr>
          <w:sz w:val="26"/>
          <w:szCs w:val="26"/>
        </w:rPr>
        <w:t xml:space="preserve">Количество благоустроенных парков, скверов, площадей, бульваров и зеленых зон в городе составляет 29 объектов. Общее количество действующих фонтанов – 8 штук. </w:t>
      </w:r>
    </w:p>
    <w:p w:rsidR="00A00B83" w:rsidRPr="00A00B83" w:rsidRDefault="00A00B83" w:rsidP="00A00B83">
      <w:pPr>
        <w:ind w:firstLine="709"/>
        <w:jc w:val="both"/>
        <w:rPr>
          <w:sz w:val="26"/>
          <w:szCs w:val="26"/>
        </w:rPr>
      </w:pPr>
      <w:r w:rsidRPr="00A00B83">
        <w:rPr>
          <w:sz w:val="26"/>
          <w:szCs w:val="26"/>
        </w:rPr>
        <w:t>Степень благоустроенности территории городской застройки составляет 96%.</w:t>
      </w:r>
    </w:p>
    <w:p w:rsidR="00A00B83" w:rsidRPr="00A00B83" w:rsidRDefault="00A00B83" w:rsidP="00A00B83">
      <w:pPr>
        <w:ind w:firstLine="709"/>
        <w:jc w:val="both"/>
        <w:rPr>
          <w:sz w:val="26"/>
          <w:szCs w:val="26"/>
        </w:rPr>
      </w:pPr>
      <w:r w:rsidRPr="00A00B83">
        <w:rPr>
          <w:sz w:val="26"/>
          <w:szCs w:val="26"/>
        </w:rPr>
        <w:t xml:space="preserve">Освещенность улиц и дворовых территорий в городе соответствует «Инструкции по проектированию наружного освещения городов, поселков и сельских населений пунктов». </w:t>
      </w:r>
    </w:p>
    <w:p w:rsidR="00A00B83" w:rsidRPr="00A00B83" w:rsidRDefault="00A00B83" w:rsidP="00A00B83">
      <w:pPr>
        <w:ind w:firstLine="709"/>
        <w:jc w:val="both"/>
        <w:rPr>
          <w:sz w:val="26"/>
          <w:szCs w:val="26"/>
        </w:rPr>
      </w:pPr>
      <w:r w:rsidRPr="00A00B83">
        <w:rPr>
          <w:sz w:val="26"/>
          <w:szCs w:val="26"/>
        </w:rPr>
        <w:t>Затраты местного бюджета на освещение улиц и дворовых территорий за 2016 год составили:</w:t>
      </w:r>
    </w:p>
    <w:p w:rsidR="00A00B83" w:rsidRPr="00A00B83" w:rsidRDefault="00A00B83" w:rsidP="00A00B83">
      <w:pPr>
        <w:ind w:firstLine="709"/>
        <w:jc w:val="both"/>
        <w:rPr>
          <w:sz w:val="26"/>
          <w:szCs w:val="26"/>
        </w:rPr>
      </w:pPr>
      <w:r w:rsidRPr="00A00B83">
        <w:rPr>
          <w:sz w:val="26"/>
          <w:szCs w:val="26"/>
        </w:rPr>
        <w:t>- по обеспечению электроэнергией – 17 059,4 тыс. руб., что на 14,5% выше по сравнению с 2015 годом (в 2015 году – 14 892,79 тыс. руб.);</w:t>
      </w:r>
    </w:p>
    <w:p w:rsidR="00A00B83" w:rsidRPr="00A00B83" w:rsidRDefault="00A00B83" w:rsidP="00A00B83">
      <w:pPr>
        <w:ind w:firstLine="709"/>
        <w:jc w:val="both"/>
        <w:rPr>
          <w:sz w:val="26"/>
          <w:szCs w:val="26"/>
        </w:rPr>
      </w:pPr>
      <w:r w:rsidRPr="00A00B83">
        <w:rPr>
          <w:sz w:val="26"/>
          <w:szCs w:val="26"/>
        </w:rPr>
        <w:t>- по техническому обслуживанию сетей наружного освещения улиц и дворовых территорий – 16 885,02 тыс. руб. что на 16,9% выше по сравнению с 2015 годом (в 2015 году – 14 444,18 тыс. руб.) за счёт роста цен на материалы, услуги и тарифов на энергоресурсы.</w:t>
      </w:r>
    </w:p>
    <w:p w:rsidR="00A00B83" w:rsidRPr="00A00B83" w:rsidRDefault="00A00B83" w:rsidP="00A00B83">
      <w:pPr>
        <w:ind w:firstLine="709"/>
        <w:jc w:val="both"/>
        <w:rPr>
          <w:sz w:val="26"/>
          <w:szCs w:val="26"/>
        </w:rPr>
      </w:pPr>
      <w:r w:rsidRPr="00A00B83">
        <w:rPr>
          <w:sz w:val="26"/>
          <w:szCs w:val="26"/>
        </w:rPr>
        <w:t>Работы по текущему содержанию благоустройства города Когалыма выполнены в полном объеме и в установленные сроки.</w:t>
      </w:r>
    </w:p>
    <w:p w:rsidR="00A00B83" w:rsidRDefault="00A00B83" w:rsidP="00A00B83">
      <w:pPr>
        <w:ind w:firstLine="709"/>
        <w:jc w:val="both"/>
        <w:rPr>
          <w:sz w:val="26"/>
          <w:szCs w:val="26"/>
        </w:rPr>
      </w:pPr>
      <w:r w:rsidRPr="00A00B83">
        <w:rPr>
          <w:sz w:val="26"/>
          <w:szCs w:val="26"/>
        </w:rPr>
        <w:t>Затраты бюджета города Когалыма на содержание объектов благоустройства территории города Когалыма, включая озеленение территории и содержание малых архитектурн</w:t>
      </w:r>
      <w:r w:rsidR="002E43BB">
        <w:rPr>
          <w:sz w:val="26"/>
          <w:szCs w:val="26"/>
        </w:rPr>
        <w:t>ых форм за 2016 год составили 60 173</w:t>
      </w:r>
      <w:r w:rsidRPr="00A00B83">
        <w:rPr>
          <w:sz w:val="26"/>
          <w:szCs w:val="26"/>
        </w:rPr>
        <w:t>,2 тыс. руб.</w:t>
      </w:r>
    </w:p>
    <w:p w:rsidR="0087279B" w:rsidRDefault="0087279B" w:rsidP="00A00B83">
      <w:pPr>
        <w:ind w:firstLine="709"/>
        <w:jc w:val="both"/>
        <w:rPr>
          <w:sz w:val="26"/>
          <w:szCs w:val="26"/>
        </w:rPr>
      </w:pPr>
    </w:p>
    <w:p w:rsidR="006E219E" w:rsidRPr="002F5699" w:rsidRDefault="006E219E" w:rsidP="00054E1E">
      <w:pPr>
        <w:jc w:val="both"/>
        <w:rPr>
          <w:sz w:val="26"/>
          <w:szCs w:val="26"/>
        </w:rPr>
      </w:pPr>
    </w:p>
    <w:p w:rsidR="00D66C7F" w:rsidRPr="002D1135" w:rsidRDefault="00D66C7F" w:rsidP="00F21CFD">
      <w:pPr>
        <w:pStyle w:val="1"/>
        <w:jc w:val="both"/>
        <w:rPr>
          <w:b w:val="0"/>
          <w:sz w:val="26"/>
          <w:szCs w:val="26"/>
        </w:rPr>
      </w:pPr>
      <w:bookmarkStart w:id="59" w:name="_Toc446318137"/>
      <w:r w:rsidRPr="002D1135">
        <w:rPr>
          <w:sz w:val="26"/>
          <w:szCs w:val="26"/>
        </w:rPr>
        <w:t xml:space="preserve">24. </w:t>
      </w:r>
      <w:proofErr w:type="gramStart"/>
      <w:r w:rsidRPr="002D1135">
        <w:rPr>
          <w:sz w:val="26"/>
          <w:szCs w:val="26"/>
        </w:rPr>
        <w:t xml:space="preserve">Утверждение генеральных планов городского округа, правил землепользования и застройки, утверждение подготовленной на основе генеральных планов городского округа документации по планировке территории, выдача разрешений на строительство (за исключением случаев, предусмотренных Градостроительным </w:t>
      </w:r>
      <w:hyperlink r:id="rId21" w:history="1">
        <w:r w:rsidRPr="002D1135">
          <w:rPr>
            <w:sz w:val="26"/>
            <w:szCs w:val="26"/>
          </w:rPr>
          <w:t>кодексом</w:t>
        </w:r>
      </w:hyperlink>
      <w:r w:rsidRPr="002D1135">
        <w:rPr>
          <w:sz w:val="26"/>
          <w:szCs w:val="26"/>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городского округа, утверждение местных нормативов градостроительного проектирования городского</w:t>
      </w:r>
      <w:proofErr w:type="gramEnd"/>
      <w:r w:rsidRPr="002D1135">
        <w:rPr>
          <w:sz w:val="26"/>
          <w:szCs w:val="26"/>
        </w:rPr>
        <w:t xml:space="preserve"> </w:t>
      </w:r>
      <w:proofErr w:type="gramStart"/>
      <w:r w:rsidRPr="002D1135">
        <w:rPr>
          <w:sz w:val="26"/>
          <w:szCs w:val="26"/>
        </w:rPr>
        <w:t xml:space="preserve">округа, ведение информационной системы обеспечения градостроительной деятельности, осуществляемой на территории городского округа, резервирование земель и изъятие земельных участков в границах городского округа для муниципальных нужд, осуществление муниципального земельного контроля в границах городского округа, осуществление в случаях, предусмотренных Градостроительным кодексом Российской Федерации, </w:t>
      </w:r>
      <w:r w:rsidRPr="002D1135">
        <w:rPr>
          <w:sz w:val="26"/>
          <w:szCs w:val="26"/>
        </w:rPr>
        <w:lastRenderedPageBreak/>
        <w:t>осмотров зданий, сооружений и выдача рекомендаций об устранении выявленных в ходе таких осмотров нарушений</w:t>
      </w:r>
      <w:bookmarkEnd w:id="58"/>
      <w:bookmarkEnd w:id="59"/>
      <w:proofErr w:type="gramEnd"/>
    </w:p>
    <w:p w:rsidR="00D66C7F" w:rsidRPr="00940107" w:rsidRDefault="00D66C7F" w:rsidP="006D0FB5">
      <w:pPr>
        <w:widowControl w:val="0"/>
        <w:autoSpaceDE w:val="0"/>
        <w:autoSpaceDN w:val="0"/>
        <w:adjustRightInd w:val="0"/>
        <w:ind w:firstLine="709"/>
        <w:jc w:val="both"/>
        <w:rPr>
          <w:sz w:val="26"/>
          <w:szCs w:val="26"/>
          <w:highlight w:val="yellow"/>
        </w:rPr>
      </w:pPr>
    </w:p>
    <w:p w:rsidR="00D66C7F" w:rsidRPr="002D1135" w:rsidRDefault="00D66C7F" w:rsidP="0011518E">
      <w:pPr>
        <w:ind w:firstLine="709"/>
        <w:jc w:val="both"/>
        <w:rPr>
          <w:sz w:val="26"/>
          <w:szCs w:val="26"/>
        </w:rPr>
      </w:pPr>
      <w:bookmarkStart w:id="60" w:name="_Toc352163234"/>
      <w:proofErr w:type="gramStart"/>
      <w:r w:rsidRPr="002D1135">
        <w:rPr>
          <w:sz w:val="26"/>
          <w:szCs w:val="26"/>
        </w:rPr>
        <w:t>В рамках Градостроительного кодекса и иных нормативных правовых актов города Когалыма отделом архитектуры и градостроительства Администрации города Когалыма осуществляются полномочия по выдаче разрешений на строительство, на ввод в эксплуатацию объектов капитального строительства, по выдаче и аннулированию разрешений на установку рекламных конструкций, разработке градостроительных планов, подготовке проектов постановлений Администрации города Когалыма о присвоении, изменении и аннулировании адресов объектов недвижимости, выдаются решения</w:t>
      </w:r>
      <w:proofErr w:type="gramEnd"/>
      <w:r w:rsidRPr="002D1135">
        <w:rPr>
          <w:sz w:val="26"/>
          <w:szCs w:val="26"/>
        </w:rPr>
        <w:t xml:space="preserve"> о согласовании переустройства и (или) перепланировки жилых помещений в жилых домах на территории города Когалыма, проводятся работы по организации публичных слушаний по вопросам, связанным с градостроительной деятельностью (утверждение проектов планировки, внесение изменений в генеральный план города, в Правила землепользования и застройки).</w:t>
      </w:r>
    </w:p>
    <w:p w:rsidR="00D66C7F" w:rsidRPr="002D1135" w:rsidRDefault="002D1135" w:rsidP="0011518E">
      <w:pPr>
        <w:ind w:firstLine="709"/>
        <w:jc w:val="both"/>
        <w:rPr>
          <w:sz w:val="26"/>
          <w:szCs w:val="26"/>
        </w:rPr>
      </w:pPr>
      <w:r w:rsidRPr="002D1135">
        <w:rPr>
          <w:sz w:val="26"/>
          <w:szCs w:val="26"/>
        </w:rPr>
        <w:t>За отчетный 2016</w:t>
      </w:r>
      <w:r w:rsidR="00D66C7F" w:rsidRPr="002D1135">
        <w:rPr>
          <w:sz w:val="26"/>
          <w:szCs w:val="26"/>
        </w:rPr>
        <w:t xml:space="preserve"> год отделом архитектуры и градостроительства Администрации города была проведена следующая работа</w:t>
      </w:r>
      <w:r w:rsidR="00A844EA">
        <w:rPr>
          <w:sz w:val="26"/>
          <w:szCs w:val="26"/>
        </w:rPr>
        <w:t>.</w:t>
      </w:r>
    </w:p>
    <w:p w:rsidR="002D1135" w:rsidRPr="00B94C4B" w:rsidRDefault="002D1135" w:rsidP="002D1135">
      <w:pPr>
        <w:ind w:firstLine="709"/>
        <w:jc w:val="both"/>
        <w:rPr>
          <w:sz w:val="26"/>
          <w:szCs w:val="26"/>
        </w:rPr>
      </w:pPr>
      <w:r w:rsidRPr="00B94C4B">
        <w:rPr>
          <w:sz w:val="26"/>
          <w:szCs w:val="26"/>
        </w:rPr>
        <w:t>Выдано 22 разрешения на строительство объектов капитального строительства (в 2015 году 49), из них разрешения на объекты жилья:</w:t>
      </w:r>
    </w:p>
    <w:p w:rsidR="002D1135" w:rsidRPr="00B94C4B" w:rsidRDefault="002D1135" w:rsidP="0093643E">
      <w:pPr>
        <w:ind w:firstLine="709"/>
        <w:jc w:val="both"/>
        <w:rPr>
          <w:sz w:val="26"/>
          <w:szCs w:val="26"/>
        </w:rPr>
      </w:pPr>
      <w:r w:rsidRPr="00B94C4B">
        <w:rPr>
          <w:sz w:val="26"/>
          <w:szCs w:val="26"/>
        </w:rPr>
        <w:t>- 2  разрешения на строительство 3-х этажных многоквартирных жилых домов в левобережной части города Когалыма общей площадью 4</w:t>
      </w:r>
      <w:r w:rsidR="00CB6ABF">
        <w:rPr>
          <w:sz w:val="26"/>
          <w:szCs w:val="26"/>
        </w:rPr>
        <w:t xml:space="preserve"> </w:t>
      </w:r>
      <w:r w:rsidRPr="00B94C4B">
        <w:rPr>
          <w:sz w:val="26"/>
          <w:szCs w:val="26"/>
        </w:rPr>
        <w:t xml:space="preserve">480,41 кв. м (93 квартиры), </w:t>
      </w:r>
    </w:p>
    <w:p w:rsidR="002D1135" w:rsidRPr="005E3C9D" w:rsidRDefault="002D1135" w:rsidP="0093643E">
      <w:pPr>
        <w:ind w:firstLine="709"/>
        <w:jc w:val="both"/>
        <w:rPr>
          <w:sz w:val="26"/>
          <w:szCs w:val="26"/>
        </w:rPr>
      </w:pPr>
      <w:r w:rsidRPr="00B94C4B">
        <w:rPr>
          <w:sz w:val="26"/>
          <w:szCs w:val="26"/>
        </w:rPr>
        <w:t>- 3 разрешения на строительство индивидуальных жилых домов в левобережной части города Когалыма (примерная площадь – 443 кв. м.).</w:t>
      </w:r>
    </w:p>
    <w:p w:rsidR="005F4B89" w:rsidRPr="005E3C9D" w:rsidRDefault="005F4B89" w:rsidP="0093643E">
      <w:pPr>
        <w:ind w:firstLine="709"/>
        <w:jc w:val="both"/>
        <w:rPr>
          <w:sz w:val="26"/>
          <w:szCs w:val="26"/>
        </w:rPr>
      </w:pPr>
    </w:p>
    <w:p w:rsidR="002D1135" w:rsidRPr="00B94C4B" w:rsidRDefault="002D1135" w:rsidP="00BB62F2">
      <w:pPr>
        <w:tabs>
          <w:tab w:val="left" w:pos="360"/>
        </w:tabs>
        <w:jc w:val="both"/>
        <w:rPr>
          <w:sz w:val="26"/>
          <w:szCs w:val="26"/>
        </w:rPr>
      </w:pPr>
      <w:r w:rsidRPr="00BB62F2">
        <w:rPr>
          <w:sz w:val="26"/>
          <w:szCs w:val="26"/>
          <w:u w:val="single"/>
        </w:rPr>
        <w:t>Выданы разрешения на следующие объекты:</w:t>
      </w:r>
    </w:p>
    <w:p w:rsidR="002D1135" w:rsidRPr="00BB62F2" w:rsidRDefault="00485B7A" w:rsidP="0093643E">
      <w:pPr>
        <w:tabs>
          <w:tab w:val="left" w:pos="360"/>
        </w:tabs>
        <w:ind w:firstLine="709"/>
        <w:jc w:val="both"/>
        <w:rPr>
          <w:sz w:val="26"/>
          <w:szCs w:val="26"/>
        </w:rPr>
      </w:pPr>
      <w:r>
        <w:rPr>
          <w:sz w:val="26"/>
          <w:szCs w:val="26"/>
        </w:rPr>
        <w:t>1.</w:t>
      </w:r>
      <w:r w:rsidR="002D1135" w:rsidRPr="00BB62F2">
        <w:rPr>
          <w:sz w:val="26"/>
          <w:szCs w:val="26"/>
        </w:rPr>
        <w:t xml:space="preserve"> Объекты соцкультбыта:</w:t>
      </w:r>
    </w:p>
    <w:p w:rsidR="002D1135" w:rsidRPr="00B94C4B" w:rsidRDefault="002D1135" w:rsidP="0093643E">
      <w:pPr>
        <w:tabs>
          <w:tab w:val="left" w:pos="360"/>
        </w:tabs>
        <w:ind w:firstLine="709"/>
        <w:jc w:val="both"/>
        <w:rPr>
          <w:sz w:val="26"/>
          <w:szCs w:val="26"/>
        </w:rPr>
      </w:pPr>
      <w:r w:rsidRPr="00B94C4B">
        <w:rPr>
          <w:sz w:val="26"/>
          <w:szCs w:val="26"/>
        </w:rPr>
        <w:t>- Реконструкция объекта «</w:t>
      </w:r>
      <w:proofErr w:type="gramStart"/>
      <w:r w:rsidRPr="00B94C4B">
        <w:rPr>
          <w:sz w:val="26"/>
          <w:szCs w:val="26"/>
        </w:rPr>
        <w:t>Кино-концертный</w:t>
      </w:r>
      <w:proofErr w:type="gramEnd"/>
      <w:r w:rsidRPr="00B94C4B">
        <w:rPr>
          <w:sz w:val="26"/>
          <w:szCs w:val="26"/>
        </w:rPr>
        <w:t xml:space="preserve"> комплекс «Янтарь» под «Филиал Государственного академического малого театра России» по улице Мира </w:t>
      </w:r>
    </w:p>
    <w:p w:rsidR="002D1135" w:rsidRPr="00B94C4B" w:rsidRDefault="002D1135" w:rsidP="0093643E">
      <w:pPr>
        <w:tabs>
          <w:tab w:val="left" w:pos="360"/>
        </w:tabs>
        <w:ind w:firstLine="709"/>
        <w:jc w:val="both"/>
        <w:rPr>
          <w:sz w:val="26"/>
          <w:szCs w:val="26"/>
        </w:rPr>
      </w:pPr>
      <w:r w:rsidRPr="00B94C4B">
        <w:rPr>
          <w:sz w:val="26"/>
          <w:szCs w:val="26"/>
        </w:rPr>
        <w:t xml:space="preserve">- Реконструкция «ДК «Сибирь» по улице Широкая, </w:t>
      </w:r>
      <w:r w:rsidR="00CB6ABF">
        <w:rPr>
          <w:sz w:val="26"/>
          <w:szCs w:val="26"/>
        </w:rPr>
        <w:t xml:space="preserve">дом </w:t>
      </w:r>
      <w:r w:rsidRPr="00B94C4B">
        <w:rPr>
          <w:sz w:val="26"/>
          <w:szCs w:val="26"/>
        </w:rPr>
        <w:t>5</w:t>
      </w:r>
    </w:p>
    <w:p w:rsidR="002D1135" w:rsidRPr="00B94C4B" w:rsidRDefault="002D1135" w:rsidP="0093643E">
      <w:pPr>
        <w:tabs>
          <w:tab w:val="left" w:pos="360"/>
        </w:tabs>
        <w:ind w:firstLine="709"/>
        <w:jc w:val="both"/>
        <w:rPr>
          <w:sz w:val="26"/>
          <w:szCs w:val="26"/>
        </w:rPr>
      </w:pPr>
      <w:r w:rsidRPr="00B94C4B">
        <w:rPr>
          <w:sz w:val="26"/>
          <w:szCs w:val="26"/>
        </w:rPr>
        <w:t xml:space="preserve">- Реконструкция магазина «Мечта» по улице Мира, </w:t>
      </w:r>
      <w:r w:rsidR="00CB6ABF">
        <w:rPr>
          <w:sz w:val="26"/>
          <w:szCs w:val="26"/>
        </w:rPr>
        <w:t xml:space="preserve">дом </w:t>
      </w:r>
      <w:r w:rsidRPr="00B94C4B">
        <w:rPr>
          <w:sz w:val="26"/>
          <w:szCs w:val="26"/>
        </w:rPr>
        <w:t>11</w:t>
      </w:r>
    </w:p>
    <w:p w:rsidR="002D1135" w:rsidRPr="00B94C4B" w:rsidRDefault="002D1135" w:rsidP="0093643E">
      <w:pPr>
        <w:tabs>
          <w:tab w:val="left" w:pos="360"/>
        </w:tabs>
        <w:ind w:firstLine="709"/>
        <w:jc w:val="both"/>
        <w:rPr>
          <w:sz w:val="26"/>
          <w:szCs w:val="26"/>
        </w:rPr>
      </w:pPr>
      <w:r w:rsidRPr="00B94C4B">
        <w:rPr>
          <w:sz w:val="26"/>
          <w:szCs w:val="26"/>
        </w:rPr>
        <w:t xml:space="preserve">- Реконструкция здания диспетчерской по ул. Янтарная, </w:t>
      </w:r>
      <w:r w:rsidR="00CB6ABF">
        <w:rPr>
          <w:sz w:val="26"/>
          <w:szCs w:val="26"/>
        </w:rPr>
        <w:t xml:space="preserve">дом </w:t>
      </w:r>
      <w:r w:rsidRPr="00B94C4B">
        <w:rPr>
          <w:sz w:val="26"/>
          <w:szCs w:val="26"/>
        </w:rPr>
        <w:t xml:space="preserve">2 </w:t>
      </w:r>
    </w:p>
    <w:p w:rsidR="002D1135" w:rsidRPr="00BB62F2" w:rsidRDefault="00485B7A" w:rsidP="0093643E">
      <w:pPr>
        <w:tabs>
          <w:tab w:val="left" w:pos="0"/>
        </w:tabs>
        <w:ind w:firstLine="709"/>
        <w:jc w:val="both"/>
        <w:rPr>
          <w:sz w:val="26"/>
          <w:szCs w:val="26"/>
        </w:rPr>
      </w:pPr>
      <w:r>
        <w:rPr>
          <w:sz w:val="26"/>
          <w:szCs w:val="26"/>
        </w:rPr>
        <w:t xml:space="preserve">2. </w:t>
      </w:r>
      <w:r w:rsidR="002D1135" w:rsidRPr="00BB62F2">
        <w:rPr>
          <w:sz w:val="26"/>
          <w:szCs w:val="26"/>
        </w:rPr>
        <w:t>Объекты инженерной и транспортной инфраструктуры:</w:t>
      </w:r>
    </w:p>
    <w:p w:rsidR="002D1135" w:rsidRPr="00B94C4B" w:rsidRDefault="002D1135" w:rsidP="0093643E">
      <w:pPr>
        <w:tabs>
          <w:tab w:val="left" w:pos="0"/>
        </w:tabs>
        <w:ind w:firstLine="709"/>
        <w:jc w:val="both"/>
        <w:rPr>
          <w:sz w:val="26"/>
          <w:szCs w:val="26"/>
        </w:rPr>
      </w:pPr>
      <w:r w:rsidRPr="00B94C4B">
        <w:rPr>
          <w:sz w:val="26"/>
          <w:szCs w:val="26"/>
        </w:rPr>
        <w:t>- Реконструкция автомобильной дороги по улице Янтарной со строительством транспортной развязки на пересечении улиц Др</w:t>
      </w:r>
      <w:r w:rsidR="00CB6ABF">
        <w:rPr>
          <w:sz w:val="26"/>
          <w:szCs w:val="26"/>
        </w:rPr>
        <w:t xml:space="preserve">ужбы Народов - Степана </w:t>
      </w:r>
      <w:proofErr w:type="spellStart"/>
      <w:r w:rsidR="00CB6ABF">
        <w:rPr>
          <w:sz w:val="26"/>
          <w:szCs w:val="26"/>
        </w:rPr>
        <w:t>Повха</w:t>
      </w:r>
      <w:proofErr w:type="spellEnd"/>
      <w:r w:rsidR="00CB6ABF">
        <w:rPr>
          <w:sz w:val="26"/>
          <w:szCs w:val="26"/>
        </w:rPr>
        <w:t xml:space="preserve"> - Янтарной</w:t>
      </w:r>
      <w:r w:rsidRPr="00B94C4B">
        <w:rPr>
          <w:sz w:val="26"/>
          <w:szCs w:val="26"/>
        </w:rPr>
        <w:t>.</w:t>
      </w:r>
    </w:p>
    <w:p w:rsidR="000C20C6" w:rsidRDefault="000C20C6" w:rsidP="002D1135">
      <w:pPr>
        <w:ind w:firstLine="709"/>
        <w:jc w:val="both"/>
        <w:rPr>
          <w:sz w:val="26"/>
          <w:szCs w:val="26"/>
        </w:rPr>
      </w:pPr>
    </w:p>
    <w:p w:rsidR="002D1135" w:rsidRPr="00B94C4B" w:rsidRDefault="002D1135" w:rsidP="002D1135">
      <w:pPr>
        <w:ind w:firstLine="709"/>
        <w:jc w:val="both"/>
        <w:rPr>
          <w:sz w:val="26"/>
          <w:szCs w:val="26"/>
        </w:rPr>
      </w:pPr>
      <w:r w:rsidRPr="00B94C4B">
        <w:rPr>
          <w:sz w:val="26"/>
          <w:szCs w:val="26"/>
        </w:rPr>
        <w:t>Выдано 25 разрешений на ввод объектов в эксплуатацию, что на 15 разрешений меньше, чем в 2015 году (в 2015 -40</w:t>
      </w:r>
      <w:r>
        <w:rPr>
          <w:sz w:val="26"/>
          <w:szCs w:val="26"/>
        </w:rPr>
        <w:t xml:space="preserve"> разрешений</w:t>
      </w:r>
      <w:r w:rsidRPr="00B94C4B">
        <w:rPr>
          <w:sz w:val="26"/>
          <w:szCs w:val="26"/>
        </w:rPr>
        <w:t>).</w:t>
      </w:r>
    </w:p>
    <w:p w:rsidR="008F6642" w:rsidRPr="00BB62F2" w:rsidRDefault="008F6642" w:rsidP="00BB62F2">
      <w:pPr>
        <w:jc w:val="both"/>
        <w:rPr>
          <w:sz w:val="26"/>
          <w:szCs w:val="26"/>
          <w:u w:val="single"/>
        </w:rPr>
      </w:pPr>
      <w:r w:rsidRPr="00BB62F2">
        <w:rPr>
          <w:sz w:val="26"/>
          <w:szCs w:val="26"/>
          <w:u w:val="single"/>
        </w:rPr>
        <w:t>Среди введенных объектов:</w:t>
      </w:r>
    </w:p>
    <w:p w:rsidR="008F6642" w:rsidRPr="00485B7A" w:rsidRDefault="00485B7A" w:rsidP="00CB6ABF">
      <w:pPr>
        <w:ind w:firstLine="709"/>
        <w:jc w:val="both"/>
        <w:rPr>
          <w:sz w:val="26"/>
          <w:szCs w:val="26"/>
        </w:rPr>
      </w:pPr>
      <w:r w:rsidRPr="00485B7A">
        <w:rPr>
          <w:sz w:val="26"/>
          <w:szCs w:val="26"/>
        </w:rPr>
        <w:t xml:space="preserve">1. </w:t>
      </w:r>
      <w:r w:rsidR="008F6642" w:rsidRPr="00485B7A">
        <w:rPr>
          <w:sz w:val="26"/>
          <w:szCs w:val="26"/>
        </w:rPr>
        <w:t>Объекты жилья:</w:t>
      </w:r>
    </w:p>
    <w:p w:rsidR="008F6642" w:rsidRPr="00B94C4B" w:rsidRDefault="008F6642" w:rsidP="00CB6ABF">
      <w:pPr>
        <w:ind w:firstLine="709"/>
        <w:jc w:val="both"/>
        <w:rPr>
          <w:sz w:val="26"/>
          <w:szCs w:val="26"/>
        </w:rPr>
      </w:pPr>
      <w:r w:rsidRPr="00485B7A">
        <w:rPr>
          <w:sz w:val="26"/>
          <w:szCs w:val="26"/>
        </w:rPr>
        <w:t>- 2 многоквартирных</w:t>
      </w:r>
      <w:r w:rsidRPr="00B94C4B">
        <w:rPr>
          <w:sz w:val="26"/>
          <w:szCs w:val="26"/>
        </w:rPr>
        <w:t xml:space="preserve"> 3-х этажных жилых дома в левобережной части города Когалыма (общая площадь квартир –4</w:t>
      </w:r>
      <w:r w:rsidR="00CB6ABF">
        <w:rPr>
          <w:sz w:val="26"/>
          <w:szCs w:val="26"/>
        </w:rPr>
        <w:t xml:space="preserve"> </w:t>
      </w:r>
      <w:r w:rsidRPr="00B94C4B">
        <w:rPr>
          <w:sz w:val="26"/>
          <w:szCs w:val="26"/>
        </w:rPr>
        <w:t>258,8 кв. м., количество квартир - 81) .</w:t>
      </w:r>
    </w:p>
    <w:p w:rsidR="00D66C7F" w:rsidRPr="00CB6ABF" w:rsidRDefault="008F6642" w:rsidP="00CB6ABF">
      <w:pPr>
        <w:tabs>
          <w:tab w:val="left" w:pos="360"/>
        </w:tabs>
        <w:ind w:firstLine="709"/>
        <w:jc w:val="both"/>
        <w:rPr>
          <w:sz w:val="26"/>
          <w:szCs w:val="26"/>
        </w:rPr>
      </w:pPr>
      <w:r w:rsidRPr="00CB6ABF">
        <w:rPr>
          <w:sz w:val="26"/>
          <w:szCs w:val="26"/>
        </w:rPr>
        <w:lastRenderedPageBreak/>
        <w:t>Всего в отчетном периоде введено в эксплуатацию 5</w:t>
      </w:r>
      <w:r w:rsidR="00CB6ABF" w:rsidRPr="00CB6ABF">
        <w:rPr>
          <w:sz w:val="26"/>
          <w:szCs w:val="26"/>
        </w:rPr>
        <w:t xml:space="preserve"> </w:t>
      </w:r>
      <w:r w:rsidRPr="00CB6ABF">
        <w:rPr>
          <w:sz w:val="26"/>
          <w:szCs w:val="26"/>
        </w:rPr>
        <w:t xml:space="preserve">541,3 кв. м жилья (81 квартира),  в том числе 7 </w:t>
      </w:r>
      <w:proofErr w:type="gramStart"/>
      <w:r w:rsidRPr="00CB6ABF">
        <w:rPr>
          <w:sz w:val="26"/>
          <w:szCs w:val="26"/>
        </w:rPr>
        <w:t>индивидуальных</w:t>
      </w:r>
      <w:proofErr w:type="gramEnd"/>
      <w:r w:rsidRPr="00CB6ABF">
        <w:rPr>
          <w:sz w:val="26"/>
          <w:szCs w:val="26"/>
        </w:rPr>
        <w:t xml:space="preserve"> жилых дома площадью 1</w:t>
      </w:r>
      <w:r w:rsidR="00CB6ABF" w:rsidRPr="00CB6ABF">
        <w:rPr>
          <w:sz w:val="26"/>
          <w:szCs w:val="26"/>
        </w:rPr>
        <w:t xml:space="preserve"> </w:t>
      </w:r>
      <w:r w:rsidRPr="00CB6ABF">
        <w:rPr>
          <w:sz w:val="26"/>
          <w:szCs w:val="26"/>
        </w:rPr>
        <w:t xml:space="preserve">282,5 </w:t>
      </w:r>
      <w:proofErr w:type="spellStart"/>
      <w:r w:rsidRPr="00CB6ABF">
        <w:rPr>
          <w:sz w:val="26"/>
          <w:szCs w:val="26"/>
        </w:rPr>
        <w:t>кв.м</w:t>
      </w:r>
      <w:proofErr w:type="spellEnd"/>
      <w:r w:rsidRPr="00CB6ABF">
        <w:rPr>
          <w:sz w:val="26"/>
          <w:szCs w:val="26"/>
        </w:rPr>
        <w:t>.</w:t>
      </w:r>
      <w:r w:rsidR="00D66C7F" w:rsidRPr="00CB6ABF">
        <w:rPr>
          <w:sz w:val="26"/>
          <w:szCs w:val="26"/>
        </w:rPr>
        <w:t xml:space="preserve">, что </w:t>
      </w:r>
      <w:r w:rsidRPr="00CB6ABF">
        <w:rPr>
          <w:sz w:val="26"/>
          <w:szCs w:val="26"/>
        </w:rPr>
        <w:t>в 4 раза ниже</w:t>
      </w:r>
      <w:r w:rsidR="00D66C7F" w:rsidRPr="00CB6ABF">
        <w:rPr>
          <w:sz w:val="26"/>
          <w:szCs w:val="26"/>
        </w:rPr>
        <w:t xml:space="preserve"> показателя </w:t>
      </w:r>
      <w:r w:rsidRPr="00CB6ABF">
        <w:rPr>
          <w:sz w:val="26"/>
          <w:szCs w:val="26"/>
        </w:rPr>
        <w:t>2015</w:t>
      </w:r>
      <w:r w:rsidR="00D66C7F" w:rsidRPr="00CB6ABF">
        <w:rPr>
          <w:sz w:val="26"/>
          <w:szCs w:val="26"/>
        </w:rPr>
        <w:t xml:space="preserve"> года </w:t>
      </w:r>
      <w:r w:rsidRPr="00CB6ABF">
        <w:rPr>
          <w:sz w:val="26"/>
          <w:szCs w:val="26"/>
        </w:rPr>
        <w:t>(2015 год – 21 373,9</w:t>
      </w:r>
      <w:r w:rsidR="00D66C7F" w:rsidRPr="00CB6ABF">
        <w:rPr>
          <w:sz w:val="26"/>
          <w:szCs w:val="26"/>
        </w:rPr>
        <w:t>кв.м).</w:t>
      </w:r>
    </w:p>
    <w:p w:rsidR="008F6642" w:rsidRPr="00CB6ABF" w:rsidRDefault="00485B7A" w:rsidP="00CB6ABF">
      <w:pPr>
        <w:tabs>
          <w:tab w:val="left" w:pos="360"/>
        </w:tabs>
        <w:ind w:firstLine="709"/>
        <w:jc w:val="both"/>
        <w:rPr>
          <w:sz w:val="26"/>
          <w:szCs w:val="26"/>
        </w:rPr>
      </w:pPr>
      <w:r w:rsidRPr="00485B7A">
        <w:rPr>
          <w:sz w:val="26"/>
          <w:szCs w:val="26"/>
        </w:rPr>
        <w:t xml:space="preserve">2. </w:t>
      </w:r>
      <w:r w:rsidR="008F6642" w:rsidRPr="00485B7A">
        <w:rPr>
          <w:sz w:val="26"/>
          <w:szCs w:val="26"/>
        </w:rPr>
        <w:t>Объекты соцкультбыта</w:t>
      </w:r>
      <w:r w:rsidR="008F6642" w:rsidRPr="00CB6ABF">
        <w:rPr>
          <w:sz w:val="26"/>
          <w:szCs w:val="26"/>
        </w:rPr>
        <w:t>:</w:t>
      </w:r>
    </w:p>
    <w:p w:rsidR="008F6642" w:rsidRPr="00CB6ABF" w:rsidRDefault="008F6642" w:rsidP="00CB6ABF">
      <w:pPr>
        <w:tabs>
          <w:tab w:val="left" w:pos="360"/>
        </w:tabs>
        <w:ind w:firstLine="709"/>
        <w:jc w:val="both"/>
        <w:rPr>
          <w:sz w:val="26"/>
          <w:szCs w:val="26"/>
        </w:rPr>
      </w:pPr>
      <w:r w:rsidRPr="00CB6ABF">
        <w:rPr>
          <w:sz w:val="26"/>
          <w:szCs w:val="26"/>
        </w:rPr>
        <w:t>- Спортивно-культурный комплекс по ул. Дружбы Народов, 60</w:t>
      </w:r>
    </w:p>
    <w:p w:rsidR="008F6642" w:rsidRPr="00CB6ABF" w:rsidRDefault="008F6642" w:rsidP="00CB6ABF">
      <w:pPr>
        <w:tabs>
          <w:tab w:val="left" w:pos="0"/>
        </w:tabs>
        <w:ind w:firstLine="709"/>
        <w:jc w:val="both"/>
        <w:rPr>
          <w:sz w:val="26"/>
          <w:szCs w:val="26"/>
        </w:rPr>
      </w:pPr>
      <w:r w:rsidRPr="00CB6ABF">
        <w:rPr>
          <w:sz w:val="26"/>
          <w:szCs w:val="26"/>
        </w:rPr>
        <w:t>- Реконструкция АБК в торгово-офисное здание по ул. Геофизиков, 1А/7</w:t>
      </w:r>
    </w:p>
    <w:p w:rsidR="008F6642" w:rsidRPr="00CB6ABF" w:rsidRDefault="008F6642" w:rsidP="00CB6ABF">
      <w:pPr>
        <w:ind w:firstLine="709"/>
        <w:rPr>
          <w:sz w:val="26"/>
          <w:szCs w:val="26"/>
        </w:rPr>
      </w:pPr>
      <w:r w:rsidRPr="00CB6ABF">
        <w:rPr>
          <w:sz w:val="26"/>
          <w:szCs w:val="26"/>
        </w:rPr>
        <w:t>- Реконструкция здания магазина «Восток» по ул. Ленинградская, 57А</w:t>
      </w:r>
    </w:p>
    <w:p w:rsidR="008F6642" w:rsidRPr="00CB6ABF" w:rsidRDefault="008F6642" w:rsidP="0093643E">
      <w:pPr>
        <w:tabs>
          <w:tab w:val="left" w:pos="0"/>
        </w:tabs>
        <w:ind w:firstLine="709"/>
        <w:jc w:val="both"/>
        <w:rPr>
          <w:sz w:val="26"/>
          <w:szCs w:val="26"/>
        </w:rPr>
      </w:pPr>
      <w:r w:rsidRPr="00CB6ABF">
        <w:rPr>
          <w:sz w:val="26"/>
          <w:szCs w:val="26"/>
        </w:rPr>
        <w:t xml:space="preserve">- Продуктовый магазин по ул. </w:t>
      </w:r>
      <w:proofErr w:type="gramStart"/>
      <w:r w:rsidRPr="00CB6ABF">
        <w:rPr>
          <w:sz w:val="26"/>
          <w:szCs w:val="26"/>
        </w:rPr>
        <w:t>Широкая</w:t>
      </w:r>
      <w:proofErr w:type="gramEnd"/>
      <w:r w:rsidRPr="00CB6ABF">
        <w:rPr>
          <w:sz w:val="26"/>
          <w:szCs w:val="26"/>
        </w:rPr>
        <w:t>, 2</w:t>
      </w:r>
    </w:p>
    <w:p w:rsidR="008F6642" w:rsidRPr="00485B7A" w:rsidRDefault="008F6642" w:rsidP="0093643E">
      <w:pPr>
        <w:tabs>
          <w:tab w:val="left" w:pos="0"/>
        </w:tabs>
        <w:ind w:firstLine="709"/>
        <w:jc w:val="both"/>
        <w:rPr>
          <w:sz w:val="26"/>
          <w:szCs w:val="26"/>
        </w:rPr>
      </w:pPr>
      <w:r w:rsidRPr="00CB6ABF">
        <w:rPr>
          <w:sz w:val="26"/>
          <w:szCs w:val="26"/>
        </w:rPr>
        <w:t xml:space="preserve">- Магазин «Товары в дорогу», автомойка с элементами автосервиса по ул. </w:t>
      </w:r>
      <w:r w:rsidRPr="00485B7A">
        <w:rPr>
          <w:sz w:val="26"/>
          <w:szCs w:val="26"/>
        </w:rPr>
        <w:t>Ноябрьская, 6А</w:t>
      </w:r>
      <w:r w:rsidR="00BB62F2" w:rsidRPr="00485B7A">
        <w:rPr>
          <w:sz w:val="26"/>
          <w:szCs w:val="26"/>
        </w:rPr>
        <w:t>.</w:t>
      </w:r>
    </w:p>
    <w:p w:rsidR="008F6642" w:rsidRPr="00485B7A" w:rsidRDefault="00485B7A" w:rsidP="008F6642">
      <w:pPr>
        <w:tabs>
          <w:tab w:val="left" w:pos="0"/>
        </w:tabs>
        <w:ind w:firstLine="851"/>
        <w:jc w:val="both"/>
        <w:rPr>
          <w:sz w:val="26"/>
          <w:szCs w:val="26"/>
        </w:rPr>
      </w:pPr>
      <w:r w:rsidRPr="00485B7A">
        <w:rPr>
          <w:sz w:val="26"/>
          <w:szCs w:val="26"/>
        </w:rPr>
        <w:t xml:space="preserve">3. </w:t>
      </w:r>
      <w:r w:rsidR="008F6642" w:rsidRPr="00485B7A">
        <w:rPr>
          <w:sz w:val="26"/>
          <w:szCs w:val="26"/>
        </w:rPr>
        <w:t>Объекты инженерной и транспортной инфраструктуры:</w:t>
      </w:r>
    </w:p>
    <w:p w:rsidR="008F6642" w:rsidRPr="00CB6ABF" w:rsidRDefault="008F6642" w:rsidP="0093643E">
      <w:pPr>
        <w:ind w:firstLine="709"/>
        <w:jc w:val="both"/>
        <w:rPr>
          <w:sz w:val="26"/>
          <w:szCs w:val="26"/>
        </w:rPr>
      </w:pPr>
      <w:r w:rsidRPr="00CB6ABF">
        <w:rPr>
          <w:sz w:val="26"/>
          <w:szCs w:val="26"/>
        </w:rPr>
        <w:t xml:space="preserve">- Магистральные и внутриквартальные инженерные сети застройки жилыми домами п. </w:t>
      </w:r>
      <w:proofErr w:type="gramStart"/>
      <w:r w:rsidRPr="00CB6ABF">
        <w:rPr>
          <w:sz w:val="26"/>
          <w:szCs w:val="26"/>
        </w:rPr>
        <w:t>Пионерный</w:t>
      </w:r>
      <w:proofErr w:type="gramEnd"/>
      <w:r w:rsidRPr="00CB6ABF">
        <w:rPr>
          <w:sz w:val="26"/>
          <w:szCs w:val="26"/>
        </w:rPr>
        <w:t xml:space="preserve">. </w:t>
      </w:r>
      <w:proofErr w:type="gramStart"/>
      <w:r w:rsidRPr="00CB6ABF">
        <w:rPr>
          <w:sz w:val="26"/>
          <w:szCs w:val="26"/>
          <w:lang w:val="en-US"/>
        </w:rPr>
        <w:t>VIII</w:t>
      </w:r>
      <w:r w:rsidRPr="00CB6ABF">
        <w:rPr>
          <w:sz w:val="26"/>
          <w:szCs w:val="26"/>
        </w:rPr>
        <w:t xml:space="preserve"> очередь – сети водоснабжения коттеджной застройки.</w:t>
      </w:r>
      <w:proofErr w:type="gramEnd"/>
      <w:r w:rsidRPr="00CB6ABF">
        <w:rPr>
          <w:sz w:val="26"/>
          <w:szCs w:val="26"/>
        </w:rPr>
        <w:t xml:space="preserve"> г. Когалым, левобережная часть, район индивидуальной застройки.</w:t>
      </w:r>
    </w:p>
    <w:p w:rsidR="008F6642" w:rsidRPr="00CB6ABF" w:rsidRDefault="008F6642" w:rsidP="0093643E">
      <w:pPr>
        <w:tabs>
          <w:tab w:val="left" w:pos="0"/>
        </w:tabs>
        <w:ind w:firstLine="709"/>
        <w:jc w:val="both"/>
        <w:rPr>
          <w:sz w:val="26"/>
          <w:szCs w:val="26"/>
        </w:rPr>
      </w:pPr>
      <w:r w:rsidRPr="00CB6ABF">
        <w:rPr>
          <w:sz w:val="26"/>
          <w:szCs w:val="26"/>
        </w:rPr>
        <w:t>- ПС-35/</w:t>
      </w:r>
      <w:proofErr w:type="spellStart"/>
      <w:r w:rsidRPr="00CB6ABF">
        <w:rPr>
          <w:sz w:val="26"/>
          <w:szCs w:val="26"/>
        </w:rPr>
        <w:t>кВ</w:t>
      </w:r>
      <w:proofErr w:type="spellEnd"/>
      <w:r w:rsidRPr="00CB6ABF">
        <w:rPr>
          <w:sz w:val="26"/>
          <w:szCs w:val="26"/>
        </w:rPr>
        <w:t xml:space="preserve"> с КЛ-35кВ для технологического присоединения спортивно-культ</w:t>
      </w:r>
      <w:r w:rsidR="0093643E">
        <w:rPr>
          <w:sz w:val="26"/>
          <w:szCs w:val="26"/>
        </w:rPr>
        <w:t>урного комплекса «Галактика» улица</w:t>
      </w:r>
      <w:r w:rsidRPr="00CB6ABF">
        <w:rPr>
          <w:sz w:val="26"/>
          <w:szCs w:val="26"/>
        </w:rPr>
        <w:t xml:space="preserve"> Береговая.</w:t>
      </w:r>
    </w:p>
    <w:p w:rsidR="00A844EA" w:rsidRDefault="00A844EA" w:rsidP="00114B13">
      <w:pPr>
        <w:ind w:firstLine="709"/>
        <w:jc w:val="both"/>
        <w:rPr>
          <w:sz w:val="26"/>
          <w:szCs w:val="26"/>
        </w:rPr>
      </w:pPr>
    </w:p>
    <w:p w:rsidR="00D66C7F" w:rsidRPr="00CB6ABF" w:rsidRDefault="00D66C7F" w:rsidP="00114B13">
      <w:pPr>
        <w:ind w:firstLine="709"/>
        <w:jc w:val="both"/>
        <w:rPr>
          <w:sz w:val="26"/>
          <w:szCs w:val="26"/>
        </w:rPr>
      </w:pPr>
      <w:r w:rsidRPr="00CB6ABF">
        <w:rPr>
          <w:sz w:val="26"/>
          <w:szCs w:val="26"/>
        </w:rPr>
        <w:t xml:space="preserve">Прием и рассмотрение документов, представленных для получения разрешений на строительство и на ввод в эксплуатацию объектов капитального строительства, осмотр вводимых объектов, а также выдача самих разрешений осуществлялись в соответствии с Градостроительным кодексом в десятидневный срок. </w:t>
      </w:r>
    </w:p>
    <w:p w:rsidR="00D66C7F" w:rsidRPr="008F6642" w:rsidRDefault="008F6642" w:rsidP="0011518E">
      <w:pPr>
        <w:ind w:firstLine="709"/>
        <w:jc w:val="both"/>
        <w:rPr>
          <w:sz w:val="26"/>
          <w:szCs w:val="26"/>
        </w:rPr>
      </w:pPr>
      <w:r w:rsidRPr="00CB6ABF">
        <w:rPr>
          <w:sz w:val="26"/>
          <w:szCs w:val="26"/>
        </w:rPr>
        <w:t>Разработано и выдано 46</w:t>
      </w:r>
      <w:r w:rsidR="00D66C7F" w:rsidRPr="00CB6ABF">
        <w:rPr>
          <w:sz w:val="26"/>
          <w:szCs w:val="26"/>
        </w:rPr>
        <w:t xml:space="preserve"> градостроительных планов на земельные участки, предназначенные под строительство объектов капитального</w:t>
      </w:r>
      <w:r w:rsidR="00D66C7F" w:rsidRPr="008F6642">
        <w:rPr>
          <w:sz w:val="26"/>
          <w:szCs w:val="26"/>
        </w:rPr>
        <w:t xml:space="preserve"> строите</w:t>
      </w:r>
      <w:r w:rsidRPr="008F6642">
        <w:rPr>
          <w:sz w:val="26"/>
          <w:szCs w:val="26"/>
        </w:rPr>
        <w:t>льства в городе Когалыме (на 43</w:t>
      </w:r>
      <w:r w:rsidR="00D66C7F" w:rsidRPr="008F6642">
        <w:rPr>
          <w:sz w:val="26"/>
          <w:szCs w:val="26"/>
        </w:rPr>
        <w:t xml:space="preserve"> градостроит</w:t>
      </w:r>
      <w:r w:rsidRPr="008F6642">
        <w:rPr>
          <w:sz w:val="26"/>
          <w:szCs w:val="26"/>
        </w:rPr>
        <w:t>ельных планов меньше, чем в 2015</w:t>
      </w:r>
      <w:r w:rsidR="00D66C7F" w:rsidRPr="008F6642">
        <w:rPr>
          <w:sz w:val="26"/>
          <w:szCs w:val="26"/>
        </w:rPr>
        <w:t xml:space="preserve"> году).</w:t>
      </w:r>
    </w:p>
    <w:p w:rsidR="000C20C6" w:rsidRDefault="008F6642" w:rsidP="00114B13">
      <w:pPr>
        <w:ind w:firstLine="709"/>
        <w:jc w:val="both"/>
        <w:rPr>
          <w:sz w:val="26"/>
          <w:szCs w:val="26"/>
        </w:rPr>
      </w:pPr>
      <w:r w:rsidRPr="008F6642">
        <w:rPr>
          <w:sz w:val="26"/>
          <w:szCs w:val="26"/>
        </w:rPr>
        <w:t>Из них 5</w:t>
      </w:r>
      <w:r w:rsidR="00D66C7F" w:rsidRPr="008F6642">
        <w:rPr>
          <w:sz w:val="26"/>
          <w:szCs w:val="26"/>
        </w:rPr>
        <w:t xml:space="preserve"> градостроительных планов земельных участков под индивидуа</w:t>
      </w:r>
      <w:r w:rsidRPr="008F6642">
        <w:rPr>
          <w:sz w:val="26"/>
          <w:szCs w:val="26"/>
        </w:rPr>
        <w:t>льное жилищное строительство и 1 градостроительный план земельного участка</w:t>
      </w:r>
      <w:r w:rsidR="00D66C7F" w:rsidRPr="008F6642">
        <w:rPr>
          <w:sz w:val="26"/>
          <w:szCs w:val="26"/>
        </w:rPr>
        <w:t xml:space="preserve"> по</w:t>
      </w:r>
      <w:r w:rsidRPr="008F6642">
        <w:rPr>
          <w:sz w:val="26"/>
          <w:szCs w:val="26"/>
        </w:rPr>
        <w:t>д многоквартирный жилой дом</w:t>
      </w:r>
      <w:r w:rsidR="00D66C7F" w:rsidRPr="008F6642">
        <w:rPr>
          <w:sz w:val="26"/>
          <w:szCs w:val="26"/>
        </w:rPr>
        <w:t>.</w:t>
      </w:r>
    </w:p>
    <w:p w:rsidR="000C20C6" w:rsidRDefault="000C20C6" w:rsidP="00114B13">
      <w:pPr>
        <w:ind w:firstLine="709"/>
        <w:jc w:val="both"/>
        <w:rPr>
          <w:sz w:val="26"/>
          <w:szCs w:val="26"/>
        </w:rPr>
      </w:pPr>
      <w:r w:rsidRPr="00B94C4B">
        <w:rPr>
          <w:sz w:val="26"/>
          <w:szCs w:val="26"/>
        </w:rPr>
        <w:t>Выдано 18 решений о согласовании переустройства и (или) перепланировки жилого помещения в жилых домах в городе Когалыме. В 2015 году – 41 решение о согласовании.</w:t>
      </w:r>
    </w:p>
    <w:p w:rsidR="00D66C7F" w:rsidRPr="00114B13" w:rsidRDefault="000C20C6" w:rsidP="00114B13">
      <w:pPr>
        <w:ind w:firstLine="709"/>
        <w:jc w:val="both"/>
        <w:rPr>
          <w:sz w:val="26"/>
          <w:szCs w:val="26"/>
        </w:rPr>
      </w:pPr>
      <w:r w:rsidRPr="00B94C4B">
        <w:rPr>
          <w:sz w:val="26"/>
          <w:szCs w:val="26"/>
        </w:rPr>
        <w:t>Выдано 24 разрешения на производство земляных работ на территории города Когалыма в случае, если эти работы предусмотрены проектной документацией на строительство объекта.</w:t>
      </w:r>
    </w:p>
    <w:p w:rsidR="00D66C7F" w:rsidRPr="000C20C6" w:rsidRDefault="00D66C7F" w:rsidP="0011518E">
      <w:pPr>
        <w:ind w:firstLine="709"/>
        <w:jc w:val="both"/>
        <w:rPr>
          <w:sz w:val="26"/>
          <w:szCs w:val="26"/>
        </w:rPr>
      </w:pPr>
      <w:r w:rsidRPr="000C20C6">
        <w:rPr>
          <w:sz w:val="26"/>
          <w:szCs w:val="26"/>
        </w:rPr>
        <w:t>В городе Когалыме действуют следующие нормативные правовые документы градостроительного проектирования города Когалыма:</w:t>
      </w:r>
    </w:p>
    <w:p w:rsidR="00D66C7F" w:rsidRPr="000C20C6" w:rsidRDefault="00D66C7F" w:rsidP="0011518E">
      <w:pPr>
        <w:pStyle w:val="a9"/>
        <w:ind w:left="0" w:firstLine="709"/>
        <w:jc w:val="both"/>
        <w:rPr>
          <w:rFonts w:ascii="Times New Roman" w:hAnsi="Times New Roman"/>
          <w:sz w:val="26"/>
          <w:szCs w:val="26"/>
        </w:rPr>
      </w:pPr>
      <w:r w:rsidRPr="000C20C6">
        <w:rPr>
          <w:rFonts w:ascii="Times New Roman" w:hAnsi="Times New Roman"/>
          <w:sz w:val="26"/>
          <w:szCs w:val="26"/>
        </w:rPr>
        <w:t>- генеральный план города Когалыма, утвержденный решением Думы города Когалыма от 25.07.2008 №</w:t>
      </w:r>
      <w:r w:rsidR="0093643E">
        <w:rPr>
          <w:rFonts w:ascii="Times New Roman" w:hAnsi="Times New Roman"/>
          <w:sz w:val="26"/>
          <w:szCs w:val="26"/>
        </w:rPr>
        <w:t xml:space="preserve"> </w:t>
      </w:r>
      <w:r w:rsidRPr="000C20C6">
        <w:rPr>
          <w:rFonts w:ascii="Times New Roman" w:hAnsi="Times New Roman"/>
          <w:sz w:val="26"/>
          <w:szCs w:val="26"/>
        </w:rPr>
        <w:t>275-ГД;</w:t>
      </w:r>
    </w:p>
    <w:p w:rsidR="00D66C7F" w:rsidRPr="000C20C6" w:rsidRDefault="00D66C7F" w:rsidP="0093643E">
      <w:pPr>
        <w:pStyle w:val="a9"/>
        <w:ind w:left="0" w:firstLine="709"/>
        <w:jc w:val="both"/>
        <w:rPr>
          <w:rFonts w:ascii="Times New Roman" w:hAnsi="Times New Roman"/>
          <w:sz w:val="26"/>
          <w:szCs w:val="26"/>
        </w:rPr>
      </w:pPr>
      <w:r w:rsidRPr="000C20C6">
        <w:rPr>
          <w:rFonts w:ascii="Times New Roman" w:hAnsi="Times New Roman"/>
          <w:sz w:val="26"/>
          <w:szCs w:val="26"/>
        </w:rPr>
        <w:t>- Правила землепользования и застройки территории города Когалыма, утвержденные решением Думы города Когалыма от 29.06.2009 №</w:t>
      </w:r>
      <w:r w:rsidR="0093643E">
        <w:rPr>
          <w:rFonts w:ascii="Times New Roman" w:hAnsi="Times New Roman"/>
          <w:sz w:val="26"/>
          <w:szCs w:val="26"/>
        </w:rPr>
        <w:t xml:space="preserve"> </w:t>
      </w:r>
      <w:r w:rsidRPr="000C20C6">
        <w:rPr>
          <w:rFonts w:ascii="Times New Roman" w:hAnsi="Times New Roman"/>
          <w:sz w:val="26"/>
          <w:szCs w:val="26"/>
        </w:rPr>
        <w:t>390-ГД.</w:t>
      </w:r>
    </w:p>
    <w:p w:rsidR="000C20C6" w:rsidRPr="00B94C4B" w:rsidRDefault="00D66C7F" w:rsidP="0093643E">
      <w:pPr>
        <w:pStyle w:val="Default"/>
        <w:ind w:firstLine="709"/>
        <w:jc w:val="both"/>
        <w:rPr>
          <w:sz w:val="26"/>
          <w:szCs w:val="26"/>
        </w:rPr>
      </w:pPr>
      <w:r w:rsidRPr="000C20C6">
        <w:rPr>
          <w:sz w:val="26"/>
          <w:szCs w:val="26"/>
        </w:rPr>
        <w:t>В 2015 году были проведены работы по разработке нового генерального плана города Когалыма, отвечающего всем требованиям действующего законодательства.</w:t>
      </w:r>
      <w:r w:rsidR="0093643E">
        <w:rPr>
          <w:sz w:val="26"/>
          <w:szCs w:val="26"/>
        </w:rPr>
        <w:t xml:space="preserve"> </w:t>
      </w:r>
      <w:r w:rsidR="000C20C6" w:rsidRPr="00B94C4B">
        <w:rPr>
          <w:sz w:val="26"/>
          <w:szCs w:val="26"/>
        </w:rPr>
        <w:t>В 2016 году решением Думы города Когалыма от 30.03.2016 №</w:t>
      </w:r>
      <w:r w:rsidR="0093643E">
        <w:rPr>
          <w:sz w:val="26"/>
          <w:szCs w:val="26"/>
        </w:rPr>
        <w:t xml:space="preserve"> </w:t>
      </w:r>
      <w:r w:rsidR="000C20C6" w:rsidRPr="00B94C4B">
        <w:rPr>
          <w:sz w:val="26"/>
          <w:szCs w:val="26"/>
        </w:rPr>
        <w:t xml:space="preserve">656-ГД «О внесении изменений в решение Думы города </w:t>
      </w:r>
      <w:r w:rsidR="000C20C6" w:rsidRPr="00B94C4B">
        <w:rPr>
          <w:sz w:val="26"/>
          <w:szCs w:val="26"/>
        </w:rPr>
        <w:lastRenderedPageBreak/>
        <w:t>Когалыма от 25.07.2008 №</w:t>
      </w:r>
      <w:r w:rsidR="0093643E">
        <w:rPr>
          <w:sz w:val="26"/>
          <w:szCs w:val="26"/>
        </w:rPr>
        <w:t xml:space="preserve"> </w:t>
      </w:r>
      <w:r w:rsidR="000C20C6" w:rsidRPr="00B94C4B">
        <w:rPr>
          <w:sz w:val="26"/>
          <w:szCs w:val="26"/>
        </w:rPr>
        <w:t>275-ГД</w:t>
      </w:r>
      <w:r w:rsidR="00744B27">
        <w:rPr>
          <w:sz w:val="26"/>
          <w:szCs w:val="26"/>
        </w:rPr>
        <w:t>»</w:t>
      </w:r>
      <w:r w:rsidR="000C20C6" w:rsidRPr="00B94C4B">
        <w:rPr>
          <w:sz w:val="26"/>
          <w:szCs w:val="26"/>
        </w:rPr>
        <w:t xml:space="preserve"> был утвержден генеральный план города Когалыма.</w:t>
      </w:r>
    </w:p>
    <w:p w:rsidR="000C20C6" w:rsidRPr="00B94C4B" w:rsidRDefault="000C20C6" w:rsidP="0093643E">
      <w:pPr>
        <w:pStyle w:val="Default"/>
        <w:ind w:firstLine="709"/>
        <w:jc w:val="both"/>
        <w:rPr>
          <w:sz w:val="26"/>
          <w:szCs w:val="26"/>
        </w:rPr>
      </w:pPr>
      <w:r w:rsidRPr="00B94C4B">
        <w:rPr>
          <w:sz w:val="26"/>
          <w:szCs w:val="26"/>
        </w:rPr>
        <w:t>Действующие Правила землепользования и застройки территории города Когалыма не соответствую утвержденному генеральному плану города Когалыма. Требуется их разработка, отвечающая всем требованиям действующего законодательства.</w:t>
      </w:r>
    </w:p>
    <w:p w:rsidR="000C20C6" w:rsidRPr="00B94C4B" w:rsidRDefault="000C20C6" w:rsidP="0093643E">
      <w:pPr>
        <w:pStyle w:val="Default"/>
        <w:ind w:firstLine="709"/>
        <w:jc w:val="both"/>
        <w:rPr>
          <w:color w:val="auto"/>
          <w:sz w:val="26"/>
          <w:szCs w:val="26"/>
        </w:rPr>
      </w:pPr>
      <w:r w:rsidRPr="00B94C4B">
        <w:rPr>
          <w:sz w:val="26"/>
          <w:szCs w:val="26"/>
        </w:rPr>
        <w:t xml:space="preserve">В 2016 году отделом архитектуры и градостроительства Администрации города Когалыма проводились работы по организации публичных слушаний по вопросам, связанным с градостроительной деятельностью. По результатам публичных слушаний были приняты следующие нормативные правовые </w:t>
      </w:r>
      <w:r w:rsidRPr="00B94C4B">
        <w:rPr>
          <w:color w:val="auto"/>
          <w:sz w:val="26"/>
          <w:szCs w:val="26"/>
        </w:rPr>
        <w:t xml:space="preserve">документы: </w:t>
      </w:r>
    </w:p>
    <w:p w:rsidR="000C20C6" w:rsidRPr="00B94C4B" w:rsidRDefault="000C20C6" w:rsidP="0093643E">
      <w:pPr>
        <w:pStyle w:val="a9"/>
        <w:ind w:left="0" w:firstLine="709"/>
        <w:jc w:val="both"/>
        <w:rPr>
          <w:rFonts w:ascii="Times New Roman" w:eastAsiaTheme="minorHAnsi" w:hAnsi="Times New Roman"/>
          <w:sz w:val="26"/>
          <w:szCs w:val="26"/>
        </w:rPr>
      </w:pPr>
      <w:r w:rsidRPr="00B94C4B">
        <w:rPr>
          <w:rFonts w:ascii="Times New Roman" w:hAnsi="Times New Roman"/>
          <w:sz w:val="26"/>
          <w:szCs w:val="26"/>
        </w:rPr>
        <w:t xml:space="preserve">- Решение Думы города Когалыма от </w:t>
      </w:r>
      <w:r w:rsidRPr="00B94C4B">
        <w:rPr>
          <w:rFonts w:ascii="Times New Roman" w:eastAsiaTheme="minorHAnsi" w:hAnsi="Times New Roman"/>
          <w:sz w:val="26"/>
          <w:szCs w:val="26"/>
        </w:rPr>
        <w:t xml:space="preserve">24.02.2016 </w:t>
      </w:r>
      <w:hyperlink r:id="rId22" w:history="1">
        <w:r w:rsidRPr="00B94C4B">
          <w:rPr>
            <w:rFonts w:ascii="Times New Roman" w:eastAsiaTheme="minorHAnsi" w:hAnsi="Times New Roman"/>
            <w:sz w:val="26"/>
            <w:szCs w:val="26"/>
          </w:rPr>
          <w:t>№ 641-ГД</w:t>
        </w:r>
      </w:hyperlink>
      <w:r w:rsidRPr="00B94C4B">
        <w:rPr>
          <w:rFonts w:ascii="Times New Roman" w:hAnsi="Times New Roman"/>
          <w:sz w:val="26"/>
          <w:szCs w:val="26"/>
        </w:rPr>
        <w:t>«О внесении изменений в решение Думы города Когалыма от 29.06.2009 №390-ГД»;</w:t>
      </w:r>
    </w:p>
    <w:p w:rsidR="000C20C6" w:rsidRPr="00B94C4B" w:rsidRDefault="000C20C6" w:rsidP="0093643E">
      <w:pPr>
        <w:pStyle w:val="a9"/>
        <w:ind w:left="0" w:firstLine="709"/>
        <w:jc w:val="both"/>
        <w:rPr>
          <w:rFonts w:ascii="Times New Roman" w:hAnsi="Times New Roman"/>
          <w:sz w:val="26"/>
          <w:szCs w:val="26"/>
        </w:rPr>
      </w:pPr>
      <w:r w:rsidRPr="00B94C4B">
        <w:rPr>
          <w:rFonts w:ascii="Times New Roman" w:hAnsi="Times New Roman"/>
          <w:sz w:val="26"/>
          <w:szCs w:val="26"/>
        </w:rPr>
        <w:t xml:space="preserve">- Решение Думы города Когалыма от </w:t>
      </w:r>
      <w:r w:rsidRPr="00B94C4B">
        <w:rPr>
          <w:rFonts w:ascii="Times New Roman" w:eastAsiaTheme="minorHAnsi" w:hAnsi="Times New Roman"/>
          <w:sz w:val="26"/>
          <w:szCs w:val="26"/>
        </w:rPr>
        <w:t xml:space="preserve">27.04.2016 </w:t>
      </w:r>
      <w:hyperlink r:id="rId23" w:history="1">
        <w:r w:rsidRPr="00B94C4B">
          <w:rPr>
            <w:rFonts w:ascii="Times New Roman" w:eastAsiaTheme="minorHAnsi" w:hAnsi="Times New Roman"/>
            <w:sz w:val="26"/>
            <w:szCs w:val="26"/>
          </w:rPr>
          <w:t>№ 671-ГД</w:t>
        </w:r>
      </w:hyperlink>
      <w:r w:rsidRPr="00B94C4B">
        <w:rPr>
          <w:rFonts w:ascii="Times New Roman" w:eastAsiaTheme="minorHAnsi" w:hAnsi="Times New Roman"/>
          <w:sz w:val="26"/>
          <w:szCs w:val="26"/>
        </w:rPr>
        <w:t>,</w:t>
      </w:r>
      <w:r w:rsidRPr="00B94C4B">
        <w:rPr>
          <w:rFonts w:ascii="Times New Roman" w:hAnsi="Times New Roman"/>
          <w:sz w:val="26"/>
          <w:szCs w:val="26"/>
        </w:rPr>
        <w:t>«О внесении изменений в решение Думы города Когалыма от 29.06.2009 №390-ГД»;</w:t>
      </w:r>
    </w:p>
    <w:p w:rsidR="000C20C6" w:rsidRPr="00B94C4B" w:rsidRDefault="000C20C6" w:rsidP="000C20C6">
      <w:pPr>
        <w:tabs>
          <w:tab w:val="left" w:pos="0"/>
        </w:tabs>
        <w:ind w:firstLine="851"/>
        <w:jc w:val="both"/>
        <w:rPr>
          <w:sz w:val="26"/>
          <w:szCs w:val="26"/>
        </w:rPr>
      </w:pPr>
      <w:r w:rsidRPr="00B94C4B">
        <w:rPr>
          <w:sz w:val="26"/>
          <w:szCs w:val="26"/>
        </w:rPr>
        <w:t xml:space="preserve">- Решение Думы города Когалыма от </w:t>
      </w:r>
      <w:r w:rsidRPr="00B94C4B">
        <w:rPr>
          <w:rFonts w:eastAsiaTheme="minorHAnsi"/>
          <w:lang w:eastAsia="en-US"/>
        </w:rPr>
        <w:t xml:space="preserve">31.05.2016 </w:t>
      </w:r>
      <w:hyperlink r:id="rId24" w:history="1">
        <w:r w:rsidRPr="00B94C4B">
          <w:rPr>
            <w:rFonts w:eastAsiaTheme="minorHAnsi"/>
            <w:lang w:eastAsia="en-US"/>
          </w:rPr>
          <w:t>N 682-ГД</w:t>
        </w:r>
      </w:hyperlink>
      <w:r w:rsidRPr="00B94C4B">
        <w:rPr>
          <w:rFonts w:eastAsiaTheme="minorHAnsi"/>
          <w:lang w:eastAsia="en-US"/>
        </w:rPr>
        <w:t xml:space="preserve">, </w:t>
      </w:r>
      <w:r w:rsidRPr="00B94C4B">
        <w:rPr>
          <w:sz w:val="26"/>
          <w:szCs w:val="26"/>
        </w:rPr>
        <w:t>«О внесении изменений в решение Думы города Когалыма от 29.06.2009 №390-ГД»;</w:t>
      </w:r>
    </w:p>
    <w:p w:rsidR="000C20C6" w:rsidRPr="00B94C4B" w:rsidRDefault="000C20C6" w:rsidP="000C20C6">
      <w:pPr>
        <w:pStyle w:val="a9"/>
        <w:ind w:left="0" w:firstLine="709"/>
        <w:jc w:val="both"/>
        <w:rPr>
          <w:rFonts w:ascii="Times New Roman" w:hAnsi="Times New Roman"/>
          <w:sz w:val="26"/>
          <w:szCs w:val="26"/>
        </w:rPr>
      </w:pPr>
      <w:r w:rsidRPr="00B94C4B">
        <w:rPr>
          <w:rFonts w:ascii="Times New Roman" w:hAnsi="Times New Roman"/>
          <w:sz w:val="26"/>
          <w:szCs w:val="26"/>
        </w:rPr>
        <w:t xml:space="preserve">- Решение Думы города Когалыма от </w:t>
      </w:r>
      <w:r w:rsidRPr="00B94C4B">
        <w:rPr>
          <w:rFonts w:ascii="Times New Roman" w:eastAsiaTheme="minorHAnsi" w:hAnsi="Times New Roman"/>
          <w:sz w:val="26"/>
          <w:szCs w:val="26"/>
        </w:rPr>
        <w:t xml:space="preserve">26.10.2016 </w:t>
      </w:r>
      <w:hyperlink r:id="rId25" w:history="1">
        <w:r w:rsidRPr="00B94C4B">
          <w:rPr>
            <w:rFonts w:ascii="Times New Roman" w:eastAsiaTheme="minorHAnsi" w:hAnsi="Times New Roman"/>
            <w:sz w:val="26"/>
            <w:szCs w:val="26"/>
          </w:rPr>
          <w:t>№ 16-ГД</w:t>
        </w:r>
      </w:hyperlink>
      <w:r w:rsidRPr="00B94C4B">
        <w:rPr>
          <w:rFonts w:ascii="Times New Roman" w:eastAsiaTheme="minorHAnsi" w:hAnsi="Times New Roman"/>
          <w:sz w:val="26"/>
          <w:szCs w:val="26"/>
        </w:rPr>
        <w:t>,</w:t>
      </w:r>
      <w:r w:rsidRPr="00B94C4B">
        <w:rPr>
          <w:rFonts w:ascii="Times New Roman" w:hAnsi="Times New Roman"/>
          <w:sz w:val="26"/>
          <w:szCs w:val="26"/>
        </w:rPr>
        <w:t>«О внесении изменений в решение Думы города Когалыма от 29.06.2009 №390-ГД»;</w:t>
      </w:r>
    </w:p>
    <w:p w:rsidR="000C20C6" w:rsidRPr="00B94C4B" w:rsidRDefault="000C20C6" w:rsidP="000C20C6">
      <w:pPr>
        <w:pStyle w:val="a9"/>
        <w:ind w:left="0" w:firstLine="709"/>
        <w:jc w:val="both"/>
        <w:rPr>
          <w:rFonts w:ascii="Times New Roman" w:eastAsiaTheme="minorHAnsi" w:hAnsi="Times New Roman"/>
          <w:sz w:val="26"/>
          <w:szCs w:val="26"/>
        </w:rPr>
      </w:pPr>
      <w:r w:rsidRPr="00B94C4B">
        <w:rPr>
          <w:rFonts w:ascii="Times New Roman" w:hAnsi="Times New Roman"/>
          <w:sz w:val="26"/>
          <w:szCs w:val="26"/>
        </w:rPr>
        <w:t>- Решение Думы города Когалыма от 30.03.2016 №656-ГД «О внесении изменений в решение Думы города Когалыма от 25.07.2008 №275-ГД» (утверждение генерального плана города Когалыма);</w:t>
      </w:r>
    </w:p>
    <w:p w:rsidR="000C20C6" w:rsidRPr="00B94C4B" w:rsidRDefault="000C20C6" w:rsidP="000C20C6">
      <w:pPr>
        <w:tabs>
          <w:tab w:val="left" w:pos="0"/>
        </w:tabs>
        <w:ind w:firstLine="851"/>
        <w:jc w:val="both"/>
        <w:rPr>
          <w:sz w:val="26"/>
          <w:szCs w:val="26"/>
        </w:rPr>
      </w:pPr>
      <w:r w:rsidRPr="00B94C4B">
        <w:rPr>
          <w:sz w:val="26"/>
          <w:szCs w:val="26"/>
        </w:rPr>
        <w:t>- Постановление Администрации города Когалыма от 01.08.2016 №2018 «О предоставлении разрешения на условно разрешённый вид использования земельного участка»;</w:t>
      </w:r>
    </w:p>
    <w:p w:rsidR="000C20C6" w:rsidRPr="00B94C4B" w:rsidRDefault="0093643E" w:rsidP="000C20C6">
      <w:pPr>
        <w:tabs>
          <w:tab w:val="left" w:pos="0"/>
        </w:tabs>
        <w:ind w:firstLine="851"/>
        <w:jc w:val="both"/>
        <w:rPr>
          <w:sz w:val="26"/>
          <w:szCs w:val="26"/>
        </w:rPr>
      </w:pPr>
      <w:r>
        <w:rPr>
          <w:sz w:val="26"/>
          <w:szCs w:val="26"/>
        </w:rPr>
        <w:t>- Постановление Администрации г</w:t>
      </w:r>
      <w:r w:rsidR="000C20C6" w:rsidRPr="00B94C4B">
        <w:rPr>
          <w:sz w:val="26"/>
          <w:szCs w:val="26"/>
        </w:rPr>
        <w:t>орода Когалыма от 21.09.2016 №</w:t>
      </w:r>
      <w:r>
        <w:rPr>
          <w:sz w:val="26"/>
          <w:szCs w:val="26"/>
        </w:rPr>
        <w:t xml:space="preserve"> </w:t>
      </w:r>
      <w:r w:rsidR="000C20C6" w:rsidRPr="00B94C4B">
        <w:rPr>
          <w:sz w:val="26"/>
          <w:szCs w:val="26"/>
        </w:rPr>
        <w:t>2346 «Об утверждении проекта планировки и проекта межевания  земельных участков, расположенных по адресу: ХМАО-Югра, г. Когалым, СПК «Ко</w:t>
      </w:r>
      <w:r>
        <w:rPr>
          <w:sz w:val="26"/>
          <w:szCs w:val="26"/>
        </w:rPr>
        <w:t>м</w:t>
      </w:r>
      <w:r w:rsidR="000C20C6" w:rsidRPr="00B94C4B">
        <w:rPr>
          <w:sz w:val="26"/>
          <w:szCs w:val="26"/>
        </w:rPr>
        <w:t>мунальник»;</w:t>
      </w:r>
    </w:p>
    <w:p w:rsidR="000C20C6" w:rsidRPr="00B94C4B" w:rsidRDefault="000C20C6" w:rsidP="000C20C6">
      <w:pPr>
        <w:tabs>
          <w:tab w:val="left" w:pos="0"/>
        </w:tabs>
        <w:ind w:firstLine="851"/>
        <w:jc w:val="both"/>
        <w:rPr>
          <w:sz w:val="26"/>
          <w:szCs w:val="26"/>
        </w:rPr>
      </w:pPr>
      <w:r w:rsidRPr="00B94C4B">
        <w:rPr>
          <w:sz w:val="26"/>
          <w:szCs w:val="26"/>
        </w:rPr>
        <w:t>- Постановление Администрации города Когалыма от 03.11.2016 №</w:t>
      </w:r>
      <w:r w:rsidR="0093643E">
        <w:rPr>
          <w:sz w:val="26"/>
          <w:szCs w:val="26"/>
        </w:rPr>
        <w:t xml:space="preserve"> </w:t>
      </w:r>
      <w:r w:rsidRPr="00B94C4B">
        <w:rPr>
          <w:sz w:val="26"/>
          <w:szCs w:val="26"/>
        </w:rPr>
        <w:t xml:space="preserve">2667 «Об утверждении проекта планировки территории для реконструкции автомобильной дороги по улице Янтарной со строительством транспортной развязки на пересечении улиц Дружбы Народов - Степана </w:t>
      </w:r>
      <w:proofErr w:type="spellStart"/>
      <w:r w:rsidRPr="00B94C4B">
        <w:rPr>
          <w:sz w:val="26"/>
          <w:szCs w:val="26"/>
        </w:rPr>
        <w:t>Повха</w:t>
      </w:r>
      <w:proofErr w:type="spellEnd"/>
      <w:r w:rsidRPr="00B94C4B">
        <w:rPr>
          <w:sz w:val="26"/>
          <w:szCs w:val="26"/>
        </w:rPr>
        <w:t xml:space="preserve"> – Янтарной; </w:t>
      </w:r>
    </w:p>
    <w:p w:rsidR="000C20C6" w:rsidRPr="00B94C4B" w:rsidRDefault="000C20C6" w:rsidP="000C20C6">
      <w:pPr>
        <w:tabs>
          <w:tab w:val="left" w:pos="0"/>
        </w:tabs>
        <w:ind w:firstLine="851"/>
        <w:jc w:val="both"/>
        <w:rPr>
          <w:sz w:val="26"/>
          <w:szCs w:val="26"/>
        </w:rPr>
      </w:pPr>
      <w:r w:rsidRPr="00B94C4B">
        <w:rPr>
          <w:sz w:val="26"/>
          <w:szCs w:val="26"/>
        </w:rPr>
        <w:t>- Постановление Администрации города Когалыма от 12.12.2016 №</w:t>
      </w:r>
      <w:r w:rsidR="0093643E">
        <w:rPr>
          <w:sz w:val="26"/>
          <w:szCs w:val="26"/>
        </w:rPr>
        <w:t xml:space="preserve"> </w:t>
      </w:r>
      <w:r w:rsidRPr="00B94C4B">
        <w:rPr>
          <w:sz w:val="26"/>
          <w:szCs w:val="26"/>
        </w:rPr>
        <w:t>3069 «Об утверждении проекта планировки  территории содержащего проект межевания территории, для размещения магистральных сетей ливневой канализации с территории 11 микрорайона в городе Когалыме».</w:t>
      </w:r>
    </w:p>
    <w:p w:rsidR="000C20C6" w:rsidRPr="00B94C4B" w:rsidRDefault="000C20C6" w:rsidP="00114B13">
      <w:pPr>
        <w:pStyle w:val="Default"/>
        <w:ind w:firstLine="709"/>
        <w:jc w:val="both"/>
        <w:rPr>
          <w:sz w:val="26"/>
          <w:szCs w:val="26"/>
        </w:rPr>
      </w:pPr>
      <w:r w:rsidRPr="00B94C4B">
        <w:rPr>
          <w:sz w:val="26"/>
          <w:szCs w:val="26"/>
        </w:rPr>
        <w:t>В 2016 году в целях приведения в соответствии с типовым административным регламентом были внесены изменения в следующие административные регламенты пред</w:t>
      </w:r>
      <w:r w:rsidRPr="00B94C4B">
        <w:rPr>
          <w:b/>
          <w:sz w:val="26"/>
          <w:szCs w:val="26"/>
        </w:rPr>
        <w:t>о</w:t>
      </w:r>
      <w:r w:rsidRPr="00B94C4B">
        <w:rPr>
          <w:sz w:val="26"/>
          <w:szCs w:val="26"/>
        </w:rPr>
        <w:t xml:space="preserve">ставления муниципальных услуг: </w:t>
      </w:r>
    </w:p>
    <w:p w:rsidR="000C20C6" w:rsidRPr="00B94C4B" w:rsidRDefault="000C20C6" w:rsidP="000C20C6">
      <w:pPr>
        <w:pStyle w:val="Default"/>
        <w:ind w:firstLine="708"/>
        <w:jc w:val="both"/>
        <w:rPr>
          <w:sz w:val="26"/>
          <w:szCs w:val="26"/>
        </w:rPr>
      </w:pPr>
      <w:r w:rsidRPr="00B94C4B">
        <w:rPr>
          <w:sz w:val="26"/>
          <w:szCs w:val="26"/>
        </w:rPr>
        <w:t xml:space="preserve">– Административный регламент предоставления муниципальной услуги «Присвоение объекту адресации адреса, аннулирование его адреса»; </w:t>
      </w:r>
    </w:p>
    <w:p w:rsidR="000C20C6" w:rsidRPr="00B94C4B" w:rsidRDefault="000C20C6" w:rsidP="000C20C6">
      <w:pPr>
        <w:pStyle w:val="Default"/>
        <w:ind w:firstLine="708"/>
        <w:jc w:val="both"/>
        <w:rPr>
          <w:sz w:val="26"/>
          <w:szCs w:val="26"/>
        </w:rPr>
      </w:pPr>
      <w:r w:rsidRPr="00B94C4B">
        <w:rPr>
          <w:sz w:val="26"/>
          <w:szCs w:val="26"/>
        </w:rPr>
        <w:t xml:space="preserve">– Административный регламент предоставления муниципальной услуги «Выдача градостроительного плана земельного участка»; </w:t>
      </w:r>
    </w:p>
    <w:p w:rsidR="000C20C6" w:rsidRPr="00B94C4B" w:rsidRDefault="000C20C6" w:rsidP="000C20C6">
      <w:pPr>
        <w:pStyle w:val="Default"/>
        <w:ind w:firstLine="708"/>
        <w:jc w:val="both"/>
        <w:rPr>
          <w:sz w:val="26"/>
          <w:szCs w:val="26"/>
        </w:rPr>
      </w:pPr>
      <w:r w:rsidRPr="00B94C4B">
        <w:rPr>
          <w:sz w:val="26"/>
          <w:szCs w:val="26"/>
        </w:rPr>
        <w:t xml:space="preserve">– Административный регламент предоставления муниципальной услуги «Приём заявлений и выдача документов о согласовании переустройства и (или) перепланировки жилого помещения»; </w:t>
      </w:r>
    </w:p>
    <w:p w:rsidR="000C20C6" w:rsidRPr="00B94C4B" w:rsidRDefault="000C20C6" w:rsidP="000C20C6">
      <w:pPr>
        <w:pStyle w:val="Default"/>
        <w:ind w:firstLine="708"/>
        <w:jc w:val="both"/>
        <w:rPr>
          <w:sz w:val="26"/>
          <w:szCs w:val="26"/>
        </w:rPr>
      </w:pPr>
      <w:r w:rsidRPr="00B94C4B">
        <w:rPr>
          <w:sz w:val="26"/>
          <w:szCs w:val="26"/>
        </w:rPr>
        <w:lastRenderedPageBreak/>
        <w:t xml:space="preserve">– Административный регламент предоставления муниципальной услуги «Выдача разрешения на строительство (за исключением случаев, предусмотренных Градостроительным кодексом РФ, иными федеральными законами) при осуществлении строительства, реконструкции объекта капитального строительства, расположенного на территории города Когалыма»; </w:t>
      </w:r>
    </w:p>
    <w:p w:rsidR="000C20C6" w:rsidRPr="00B94C4B" w:rsidRDefault="000C20C6" w:rsidP="000C20C6">
      <w:pPr>
        <w:pStyle w:val="a9"/>
        <w:ind w:left="0" w:firstLine="709"/>
        <w:jc w:val="both"/>
        <w:rPr>
          <w:rFonts w:ascii="Times New Roman" w:hAnsi="Times New Roman"/>
          <w:sz w:val="26"/>
          <w:szCs w:val="26"/>
        </w:rPr>
      </w:pPr>
      <w:r w:rsidRPr="00B94C4B">
        <w:rPr>
          <w:rFonts w:ascii="Times New Roman" w:hAnsi="Times New Roman"/>
          <w:sz w:val="26"/>
          <w:szCs w:val="26"/>
        </w:rPr>
        <w:t xml:space="preserve">– Административный регламент предоставления муниципальной услуги «Выдача разрешений на ввод объекта в эксплуатацию при осуществлении строительства, реконструкции объекта капитального строительства, расположенного на территории города Когалыма»; </w:t>
      </w:r>
    </w:p>
    <w:p w:rsidR="000C20C6" w:rsidRPr="00B94C4B" w:rsidRDefault="000C20C6" w:rsidP="000C20C6">
      <w:pPr>
        <w:pStyle w:val="Default"/>
        <w:ind w:firstLine="708"/>
        <w:jc w:val="both"/>
        <w:rPr>
          <w:sz w:val="26"/>
          <w:szCs w:val="26"/>
        </w:rPr>
      </w:pPr>
      <w:r w:rsidRPr="00B94C4B">
        <w:rPr>
          <w:sz w:val="26"/>
          <w:szCs w:val="26"/>
        </w:rPr>
        <w:t xml:space="preserve">– Административный регламент по предоставлению муниципальной услуги «Выдача разрешений на установку и эксплуатацию рекламных конструкций, аннулирование таких разрешений». </w:t>
      </w:r>
    </w:p>
    <w:p w:rsidR="000C20C6" w:rsidRPr="00B94C4B" w:rsidRDefault="000C20C6" w:rsidP="000C20C6">
      <w:pPr>
        <w:pStyle w:val="Default"/>
        <w:ind w:firstLine="708"/>
        <w:jc w:val="both"/>
        <w:rPr>
          <w:sz w:val="26"/>
          <w:szCs w:val="26"/>
        </w:rPr>
      </w:pPr>
      <w:proofErr w:type="gramStart"/>
      <w:r w:rsidRPr="00B94C4B">
        <w:rPr>
          <w:sz w:val="26"/>
          <w:szCs w:val="26"/>
        </w:rPr>
        <w:t>– Административный регламент по предоставлению муниципальной услуги «Выдача акта, освидетельствования проведения основных работ по строительству объекта индивидуального жилищного строительства (монтаж фундамента, возведение стен и кровли) или проведение работ по реконструкции объекта индивидуального жилищного строительства, в результате которых общая площадь жилого помещения (жилых помещений) реконструируемого объекта увеличивается не менее чем на учетную норму площади жилого помещения, устанавливаемую в соответствии с жилищным законодательством</w:t>
      </w:r>
      <w:proofErr w:type="gramEnd"/>
      <w:r w:rsidRPr="00B94C4B">
        <w:rPr>
          <w:sz w:val="26"/>
          <w:szCs w:val="26"/>
        </w:rPr>
        <w:t xml:space="preserve"> Российской Федерации»; </w:t>
      </w:r>
    </w:p>
    <w:p w:rsidR="000C20C6" w:rsidRPr="00B94C4B" w:rsidRDefault="000C20C6" w:rsidP="000C20C6">
      <w:pPr>
        <w:pStyle w:val="Default"/>
        <w:ind w:firstLine="708"/>
        <w:jc w:val="both"/>
        <w:rPr>
          <w:sz w:val="26"/>
          <w:szCs w:val="26"/>
        </w:rPr>
      </w:pPr>
      <w:r w:rsidRPr="00B94C4B">
        <w:rPr>
          <w:sz w:val="26"/>
          <w:szCs w:val="26"/>
        </w:rPr>
        <w:t>– Административный регламент по предоставлению муниципальной услуги</w:t>
      </w:r>
      <w:r w:rsidR="00976E75">
        <w:rPr>
          <w:sz w:val="26"/>
          <w:szCs w:val="26"/>
        </w:rPr>
        <w:t xml:space="preserve"> </w:t>
      </w:r>
      <w:r w:rsidRPr="00B94C4B">
        <w:rPr>
          <w:sz w:val="26"/>
          <w:szCs w:val="26"/>
        </w:rPr>
        <w:t>-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0C20C6" w:rsidRPr="00B94C4B" w:rsidRDefault="000C20C6" w:rsidP="000C20C6">
      <w:pPr>
        <w:pStyle w:val="a9"/>
        <w:ind w:left="0" w:firstLine="709"/>
        <w:jc w:val="both"/>
        <w:rPr>
          <w:rFonts w:ascii="Times New Roman" w:hAnsi="Times New Roman"/>
          <w:sz w:val="26"/>
          <w:szCs w:val="26"/>
        </w:rPr>
      </w:pPr>
      <w:r w:rsidRPr="00B94C4B">
        <w:rPr>
          <w:rFonts w:ascii="Times New Roman" w:hAnsi="Times New Roman"/>
          <w:sz w:val="26"/>
          <w:szCs w:val="26"/>
        </w:rPr>
        <w:t>– Административный регламент по предоставлению муниципальной услуги  «Предоставление разрешения на условно-разрешенный вид использования земельного участка или объекта капитального строительства».</w:t>
      </w:r>
    </w:p>
    <w:p w:rsidR="000C20C6" w:rsidRPr="00B94C4B" w:rsidRDefault="000C20C6" w:rsidP="000C20C6">
      <w:pPr>
        <w:pStyle w:val="a9"/>
        <w:ind w:left="0" w:firstLine="709"/>
        <w:jc w:val="both"/>
        <w:rPr>
          <w:rFonts w:ascii="Times New Roman" w:hAnsi="Times New Roman"/>
          <w:sz w:val="26"/>
          <w:szCs w:val="26"/>
        </w:rPr>
      </w:pPr>
      <w:r w:rsidRPr="00B94C4B">
        <w:rPr>
          <w:rFonts w:ascii="Times New Roman" w:hAnsi="Times New Roman"/>
          <w:sz w:val="26"/>
          <w:szCs w:val="26"/>
        </w:rPr>
        <w:t>– Административный регламент по предоставлению муниципальной услуги   «Предоставление сведений, содержащихся в информационной системе обеспечения градостроительной деятельности»</w:t>
      </w:r>
      <w:r>
        <w:rPr>
          <w:rFonts w:ascii="Times New Roman" w:hAnsi="Times New Roman"/>
          <w:sz w:val="26"/>
          <w:szCs w:val="26"/>
        </w:rPr>
        <w:t>.</w:t>
      </w:r>
    </w:p>
    <w:p w:rsidR="000C20C6" w:rsidRPr="00B94C4B" w:rsidRDefault="000C20C6" w:rsidP="000C20C6">
      <w:pPr>
        <w:pStyle w:val="Default"/>
        <w:ind w:firstLine="708"/>
        <w:jc w:val="both"/>
        <w:rPr>
          <w:sz w:val="26"/>
          <w:szCs w:val="26"/>
        </w:rPr>
      </w:pPr>
      <w:r w:rsidRPr="00B94C4B">
        <w:rPr>
          <w:sz w:val="26"/>
          <w:szCs w:val="26"/>
        </w:rPr>
        <w:t>Также действует административный регламент предоставления муниципальной услуги «Выдача разрешений на осуществление земляных работ в случае, если эти работы предусмотрены проектной документацией на строительство объект</w:t>
      </w:r>
      <w:r>
        <w:rPr>
          <w:sz w:val="26"/>
          <w:szCs w:val="26"/>
        </w:rPr>
        <w:t>а».</w:t>
      </w:r>
    </w:p>
    <w:p w:rsidR="000C20C6" w:rsidRPr="00B94C4B" w:rsidRDefault="000C20C6" w:rsidP="00114B13">
      <w:pPr>
        <w:pStyle w:val="Default"/>
        <w:ind w:firstLine="709"/>
        <w:jc w:val="both"/>
        <w:rPr>
          <w:sz w:val="26"/>
          <w:szCs w:val="26"/>
        </w:rPr>
      </w:pPr>
      <w:r w:rsidRPr="00B94C4B">
        <w:rPr>
          <w:sz w:val="26"/>
          <w:szCs w:val="26"/>
        </w:rPr>
        <w:t>В рамках ведения информационной системы обеспечения градостроительной деятельности (далее – ИСОГД) специалисты отдела архитектуры и градостроительства ведут адресный реестр и адресный план города Когалыма, архив разрешений на строительство и на ввод в эксплуатацию объектов, а также предоставляют различную информацию по запросам организаций и граждан. В 2016 году постановлением Администрации города Когалыма от 27.05.2016 №</w:t>
      </w:r>
      <w:r w:rsidR="0093643E">
        <w:rPr>
          <w:sz w:val="26"/>
          <w:szCs w:val="26"/>
        </w:rPr>
        <w:t xml:space="preserve"> </w:t>
      </w:r>
      <w:r w:rsidRPr="00B94C4B">
        <w:rPr>
          <w:sz w:val="26"/>
          <w:szCs w:val="26"/>
        </w:rPr>
        <w:t>1454  «Об установлении размера платы за предоставление сведений, содержащихся в информационной системе обеспечения градостроительной Деятельности, на 2016</w:t>
      </w:r>
      <w:r w:rsidR="0093643E">
        <w:rPr>
          <w:sz w:val="26"/>
          <w:szCs w:val="26"/>
        </w:rPr>
        <w:t xml:space="preserve"> </w:t>
      </w:r>
      <w:r w:rsidRPr="00B94C4B">
        <w:rPr>
          <w:sz w:val="26"/>
          <w:szCs w:val="26"/>
        </w:rPr>
        <w:t>год» был установлен размер платы за предоставление сведений, содержащихся в информационной системе градостроительной. В 2016 году выдано 15 сведений ИСОГД.</w:t>
      </w:r>
    </w:p>
    <w:p w:rsidR="000C20C6" w:rsidRDefault="000C20C6" w:rsidP="000C20C6">
      <w:pPr>
        <w:pStyle w:val="Default"/>
        <w:ind w:firstLine="708"/>
        <w:jc w:val="both"/>
        <w:rPr>
          <w:sz w:val="26"/>
          <w:szCs w:val="26"/>
        </w:rPr>
      </w:pPr>
      <w:r w:rsidRPr="00B94C4B">
        <w:rPr>
          <w:sz w:val="26"/>
          <w:szCs w:val="26"/>
        </w:rPr>
        <w:lastRenderedPageBreak/>
        <w:t xml:space="preserve">В настоящее время специалистами отдела архитектуры и градостроительства Администрации города Когалыма разрешения на ввод в эксплуатацию, разрешения на строительство и градостроительные планы, нанесение на карту введенных объектов выполняются в ИСОГД, таким образом, постепенно заполняется база ИСОГД. </w:t>
      </w:r>
    </w:p>
    <w:p w:rsidR="000C20C6" w:rsidRDefault="000C20C6" w:rsidP="00F21CFD">
      <w:pPr>
        <w:pStyle w:val="1"/>
        <w:jc w:val="both"/>
        <w:rPr>
          <w:sz w:val="26"/>
          <w:szCs w:val="26"/>
          <w:highlight w:val="yellow"/>
        </w:rPr>
      </w:pPr>
      <w:bookmarkStart w:id="61" w:name="_Toc446318138"/>
    </w:p>
    <w:p w:rsidR="00D66C7F" w:rsidRDefault="00D66C7F" w:rsidP="00114B13">
      <w:pPr>
        <w:pStyle w:val="1"/>
        <w:jc w:val="both"/>
        <w:rPr>
          <w:sz w:val="26"/>
          <w:szCs w:val="26"/>
        </w:rPr>
      </w:pPr>
      <w:r w:rsidRPr="00F37444">
        <w:rPr>
          <w:sz w:val="26"/>
          <w:szCs w:val="26"/>
        </w:rPr>
        <w:t xml:space="preserve">25. Присвоение </w:t>
      </w:r>
      <w:bookmarkEnd w:id="60"/>
      <w:r w:rsidRPr="00F37444">
        <w:rPr>
          <w:sz w:val="26"/>
          <w:szCs w:val="26"/>
        </w:rPr>
        <w:t>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наименование элементам планировочной структуры в границах городского округа, изменение, аннулирование таких наименований, размещение информации в государственном адресном реестре</w:t>
      </w:r>
      <w:bookmarkEnd w:id="61"/>
    </w:p>
    <w:p w:rsidR="00114B13" w:rsidRPr="00114B13" w:rsidRDefault="00114B13" w:rsidP="00114B13"/>
    <w:p w:rsidR="00F37444" w:rsidRPr="00B94C4B" w:rsidRDefault="00F37444" w:rsidP="00F37444">
      <w:pPr>
        <w:ind w:firstLine="709"/>
        <w:jc w:val="both"/>
        <w:rPr>
          <w:sz w:val="26"/>
          <w:szCs w:val="26"/>
        </w:rPr>
      </w:pPr>
      <w:bookmarkStart w:id="62" w:name="_Toc352163235"/>
      <w:r w:rsidRPr="00B94C4B">
        <w:rPr>
          <w:sz w:val="26"/>
          <w:szCs w:val="26"/>
        </w:rPr>
        <w:t>В 2016 году разработан 51 муниципальный акт (постановлений Администрации города Когалыма) о присвоении, изменении, аннулировании адресов объектам недвижимости</w:t>
      </w:r>
      <w:r w:rsidR="00744B27">
        <w:rPr>
          <w:sz w:val="26"/>
          <w:szCs w:val="26"/>
        </w:rPr>
        <w:t xml:space="preserve"> (2015 год</w:t>
      </w:r>
      <w:r>
        <w:rPr>
          <w:sz w:val="26"/>
          <w:szCs w:val="26"/>
        </w:rPr>
        <w:t xml:space="preserve"> – 29 постановлений</w:t>
      </w:r>
      <w:r w:rsidR="00744B27">
        <w:rPr>
          <w:sz w:val="26"/>
          <w:szCs w:val="26"/>
        </w:rPr>
        <w:t>)</w:t>
      </w:r>
      <w:r w:rsidRPr="00B94C4B">
        <w:rPr>
          <w:sz w:val="26"/>
          <w:szCs w:val="26"/>
        </w:rPr>
        <w:t xml:space="preserve">. Все постановления Администрации города Когалыма о присвоении адреса объектам недвижимости  размещены в федеральной информационной адресной системе. </w:t>
      </w:r>
    </w:p>
    <w:p w:rsidR="00F37444" w:rsidRPr="00B94C4B" w:rsidRDefault="00F37444" w:rsidP="00114B13">
      <w:pPr>
        <w:pStyle w:val="Default"/>
        <w:ind w:firstLine="709"/>
        <w:jc w:val="both"/>
        <w:rPr>
          <w:color w:val="auto"/>
          <w:sz w:val="26"/>
          <w:szCs w:val="26"/>
        </w:rPr>
      </w:pPr>
      <w:r w:rsidRPr="00B94C4B">
        <w:rPr>
          <w:sz w:val="26"/>
          <w:szCs w:val="26"/>
        </w:rPr>
        <w:t xml:space="preserve">Присвоение наименований улицам, площадям и иным территориям проживания граждан в городе Когалыме, установление нумерации домов </w:t>
      </w:r>
      <w:r w:rsidRPr="00B94C4B">
        <w:rPr>
          <w:color w:val="auto"/>
          <w:sz w:val="26"/>
          <w:szCs w:val="26"/>
        </w:rPr>
        <w:t xml:space="preserve">осуществляется на основании постановления Администрации города Когалыма от 01.06.2015 №1607 «Об утверждении Административного регламента предоставления муниципальной услуги «Присвоение объекту адресации адреса, аннулирование его адреса». </w:t>
      </w:r>
    </w:p>
    <w:p w:rsidR="0087279B" w:rsidRPr="002F5699" w:rsidRDefault="0087279B" w:rsidP="004859D5">
      <w:pPr>
        <w:jc w:val="both"/>
        <w:rPr>
          <w:bCs/>
          <w:sz w:val="26"/>
          <w:szCs w:val="26"/>
          <w:highlight w:val="yellow"/>
        </w:rPr>
      </w:pPr>
    </w:p>
    <w:p w:rsidR="00D66C7F" w:rsidRPr="00702F24" w:rsidRDefault="00D66C7F" w:rsidP="00F21CFD">
      <w:pPr>
        <w:pStyle w:val="1"/>
        <w:jc w:val="both"/>
        <w:rPr>
          <w:b w:val="0"/>
          <w:sz w:val="26"/>
          <w:szCs w:val="26"/>
        </w:rPr>
      </w:pPr>
      <w:bookmarkStart w:id="63" w:name="_Toc446318139"/>
      <w:r w:rsidRPr="00702F24">
        <w:rPr>
          <w:sz w:val="26"/>
          <w:szCs w:val="26"/>
        </w:rPr>
        <w:t xml:space="preserve">26. </w:t>
      </w:r>
      <w:proofErr w:type="gramStart"/>
      <w:r w:rsidRPr="00702F24">
        <w:rPr>
          <w:sz w:val="26"/>
          <w:szCs w:val="26"/>
        </w:rPr>
        <w:t>Организация и осуществление мероприятий по территориальной и гражданской обороне, защите населения и территории городского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bookmarkEnd w:id="62"/>
      <w:bookmarkEnd w:id="63"/>
      <w:proofErr w:type="gramEnd"/>
    </w:p>
    <w:p w:rsidR="00D66C7F" w:rsidRPr="00940107" w:rsidRDefault="00D66C7F" w:rsidP="006D0FB5">
      <w:pPr>
        <w:widowControl w:val="0"/>
        <w:autoSpaceDE w:val="0"/>
        <w:autoSpaceDN w:val="0"/>
        <w:adjustRightInd w:val="0"/>
        <w:ind w:firstLine="709"/>
        <w:jc w:val="both"/>
        <w:rPr>
          <w:b/>
          <w:sz w:val="26"/>
          <w:szCs w:val="26"/>
          <w:highlight w:val="yellow"/>
        </w:rPr>
      </w:pPr>
    </w:p>
    <w:p w:rsidR="004568F4" w:rsidRPr="00702F24" w:rsidRDefault="004568F4" w:rsidP="004568F4">
      <w:pPr>
        <w:tabs>
          <w:tab w:val="left" w:pos="1134"/>
        </w:tabs>
        <w:ind w:firstLine="709"/>
        <w:jc w:val="both"/>
        <w:rPr>
          <w:sz w:val="26"/>
          <w:szCs w:val="26"/>
        </w:rPr>
      </w:pPr>
      <w:bookmarkStart w:id="64" w:name="_Toc352163236"/>
      <w:proofErr w:type="gramStart"/>
      <w:r w:rsidRPr="00702F24">
        <w:rPr>
          <w:sz w:val="26"/>
          <w:szCs w:val="26"/>
        </w:rPr>
        <w:t>Организация гражданской обороны и защиты населения и территории города</w:t>
      </w:r>
      <w:r w:rsidR="0093643E">
        <w:rPr>
          <w:sz w:val="26"/>
          <w:szCs w:val="26"/>
        </w:rPr>
        <w:t xml:space="preserve"> </w:t>
      </w:r>
      <w:r w:rsidRPr="00702F24">
        <w:rPr>
          <w:sz w:val="26"/>
          <w:szCs w:val="26"/>
        </w:rPr>
        <w:t>от чрезвычайных ситуаций природного и техногенного характера осуществляется на основании постановлений Главы города Когалыма от 08.04.20</w:t>
      </w:r>
      <w:r w:rsidR="0093643E">
        <w:rPr>
          <w:sz w:val="26"/>
          <w:szCs w:val="26"/>
        </w:rPr>
        <w:t xml:space="preserve">08 № 745 </w:t>
      </w:r>
      <w:r w:rsidRPr="00702F24">
        <w:rPr>
          <w:sz w:val="26"/>
          <w:szCs w:val="26"/>
        </w:rPr>
        <w:t>«Об утверждении Положения об организации и осуществлении мероприятий по гражданской обороне, защиты населения и территории города Когалыма от чрезвычайных ситуаций природного и техногенного характера»,</w:t>
      </w:r>
      <w:r w:rsidR="0093643E">
        <w:rPr>
          <w:sz w:val="26"/>
          <w:szCs w:val="26"/>
        </w:rPr>
        <w:t xml:space="preserve"> от 29.02.2008 </w:t>
      </w:r>
      <w:r w:rsidRPr="00702F24">
        <w:rPr>
          <w:sz w:val="26"/>
          <w:szCs w:val="26"/>
        </w:rPr>
        <w:t>№ 458 «О создании, содержании и организации деятельности аварийно-спасательных</w:t>
      </w:r>
      <w:proofErr w:type="gramEnd"/>
      <w:r w:rsidRPr="00702F24">
        <w:rPr>
          <w:sz w:val="26"/>
          <w:szCs w:val="26"/>
        </w:rPr>
        <w:t xml:space="preserve"> </w:t>
      </w:r>
      <w:proofErr w:type="gramStart"/>
      <w:r w:rsidRPr="00702F24">
        <w:rPr>
          <w:sz w:val="26"/>
          <w:szCs w:val="26"/>
        </w:rPr>
        <w:t>служб и аварийно-спасательных формирований в го</w:t>
      </w:r>
      <w:r w:rsidR="0093643E">
        <w:rPr>
          <w:sz w:val="26"/>
          <w:szCs w:val="26"/>
        </w:rPr>
        <w:t xml:space="preserve">роде Когалыме» </w:t>
      </w:r>
      <w:r w:rsidRPr="00702F24">
        <w:rPr>
          <w:sz w:val="26"/>
          <w:szCs w:val="26"/>
        </w:rPr>
        <w:t>(в ред. постановления Главы города Когалыма от 28.04.2014 №</w:t>
      </w:r>
      <w:r w:rsidR="0093643E">
        <w:rPr>
          <w:sz w:val="26"/>
          <w:szCs w:val="26"/>
        </w:rPr>
        <w:t xml:space="preserve"> </w:t>
      </w:r>
      <w:r w:rsidRPr="00702F24">
        <w:rPr>
          <w:sz w:val="26"/>
          <w:szCs w:val="26"/>
        </w:rPr>
        <w:t>929), постановлений Администрации города Когалыма от 19.05.2011 №</w:t>
      </w:r>
      <w:r w:rsidR="0093643E">
        <w:rPr>
          <w:sz w:val="26"/>
          <w:szCs w:val="26"/>
        </w:rPr>
        <w:t xml:space="preserve"> </w:t>
      </w:r>
      <w:r w:rsidRPr="00702F24">
        <w:rPr>
          <w:sz w:val="26"/>
          <w:szCs w:val="26"/>
        </w:rPr>
        <w:t xml:space="preserve">1141 «О Когалымском звене территориальной подсистемы ХМАО - Югры единой государственной </w:t>
      </w:r>
      <w:r w:rsidRPr="00702F24">
        <w:rPr>
          <w:sz w:val="26"/>
          <w:szCs w:val="26"/>
        </w:rPr>
        <w:lastRenderedPageBreak/>
        <w:t xml:space="preserve">системы предупреждения и ликвидации чрезвычайных ситуаций» (в ред. </w:t>
      </w:r>
      <w:hyperlink r:id="rId26" w:history="1">
        <w:r w:rsidRPr="00702F24">
          <w:rPr>
            <w:sz w:val="26"/>
            <w:szCs w:val="26"/>
          </w:rPr>
          <w:t>постановлений</w:t>
        </w:r>
      </w:hyperlink>
      <w:r w:rsidRPr="00702F24">
        <w:rPr>
          <w:sz w:val="26"/>
          <w:szCs w:val="26"/>
        </w:rPr>
        <w:t xml:space="preserve"> Администрации города Когалыма от 14.06.2013 №</w:t>
      </w:r>
      <w:r w:rsidR="0093643E">
        <w:rPr>
          <w:sz w:val="26"/>
          <w:szCs w:val="26"/>
        </w:rPr>
        <w:t xml:space="preserve"> </w:t>
      </w:r>
      <w:r w:rsidRPr="00702F24">
        <w:rPr>
          <w:sz w:val="26"/>
          <w:szCs w:val="26"/>
        </w:rPr>
        <w:t>1768, от 29.0</w:t>
      </w:r>
      <w:r w:rsidR="0093643E">
        <w:rPr>
          <w:sz w:val="26"/>
          <w:szCs w:val="26"/>
        </w:rPr>
        <w:t xml:space="preserve">9.2015 № 2899, </w:t>
      </w:r>
      <w:r w:rsidRPr="00702F24">
        <w:rPr>
          <w:sz w:val="26"/>
          <w:szCs w:val="26"/>
        </w:rPr>
        <w:t>от 13.11.2015 №</w:t>
      </w:r>
      <w:r w:rsidR="0093643E">
        <w:rPr>
          <w:sz w:val="26"/>
          <w:szCs w:val="26"/>
        </w:rPr>
        <w:t xml:space="preserve"> </w:t>
      </w:r>
      <w:r w:rsidRPr="00702F24">
        <w:rPr>
          <w:sz w:val="26"/>
          <w:szCs w:val="26"/>
        </w:rPr>
        <w:t>3313), от 21.10.2011 №</w:t>
      </w:r>
      <w:r w:rsidR="0093643E">
        <w:rPr>
          <w:sz w:val="26"/>
          <w:szCs w:val="26"/>
        </w:rPr>
        <w:t xml:space="preserve"> </w:t>
      </w:r>
      <w:r w:rsidRPr="00702F24">
        <w:rPr>
          <w:sz w:val="26"/>
          <w:szCs w:val="26"/>
        </w:rPr>
        <w:t>2626 «О мероприятиях по повышению</w:t>
      </w:r>
      <w:proofErr w:type="gramEnd"/>
      <w:r w:rsidRPr="00702F24">
        <w:rPr>
          <w:sz w:val="26"/>
          <w:szCs w:val="26"/>
        </w:rPr>
        <w:t xml:space="preserve"> </w:t>
      </w:r>
      <w:proofErr w:type="gramStart"/>
      <w:r w:rsidRPr="00702F24">
        <w:rPr>
          <w:sz w:val="26"/>
          <w:szCs w:val="26"/>
        </w:rPr>
        <w:t>готовности органов управления, сил и средств гражданской обороны города Когалыма и Когалымского городского звена территориаль</w:t>
      </w:r>
      <w:r w:rsidR="0093643E">
        <w:rPr>
          <w:sz w:val="26"/>
          <w:szCs w:val="26"/>
        </w:rPr>
        <w:t xml:space="preserve">ной подсистемы </w:t>
      </w:r>
      <w:r w:rsidRPr="00702F24">
        <w:rPr>
          <w:sz w:val="26"/>
          <w:szCs w:val="26"/>
        </w:rPr>
        <w:t>ХМАО - Югры единой государственной системы предупреждения и ликвидации чрезвычайных ситуаций», от 18.12.2009 №</w:t>
      </w:r>
      <w:r w:rsidR="0093643E">
        <w:rPr>
          <w:sz w:val="26"/>
          <w:szCs w:val="26"/>
        </w:rPr>
        <w:t xml:space="preserve"> </w:t>
      </w:r>
      <w:r w:rsidRPr="00702F24">
        <w:rPr>
          <w:sz w:val="26"/>
          <w:szCs w:val="26"/>
        </w:rPr>
        <w:t>2724 «О создании резервов материальных ресурсов (запасов) города Когалыма для предупреждения, ликвидации чрезвычайных ситуаций и в целях гражданской обороны» в ред. постановления администрации города Когалыма от 09.09.2013 №</w:t>
      </w:r>
      <w:r w:rsidR="0093643E">
        <w:rPr>
          <w:sz w:val="26"/>
          <w:szCs w:val="26"/>
        </w:rPr>
        <w:t xml:space="preserve"> </w:t>
      </w:r>
      <w:r w:rsidRPr="00702F24">
        <w:rPr>
          <w:sz w:val="26"/>
          <w:szCs w:val="26"/>
        </w:rPr>
        <w:t>2643), от 04.12.2012 № 2877 «О</w:t>
      </w:r>
      <w:proofErr w:type="gramEnd"/>
      <w:r w:rsidRPr="00702F24">
        <w:rPr>
          <w:sz w:val="26"/>
          <w:szCs w:val="26"/>
        </w:rPr>
        <w:t xml:space="preserve"> системе оповещения и информирования населения города Когалыма об угрозе возникновения или возникновении чрезвычайных ситуаций природного и техногенного характера». </w:t>
      </w:r>
    </w:p>
    <w:p w:rsidR="004568F4" w:rsidRPr="00702F24" w:rsidRDefault="004568F4" w:rsidP="004568F4">
      <w:pPr>
        <w:ind w:firstLine="720"/>
        <w:jc w:val="both"/>
        <w:rPr>
          <w:sz w:val="26"/>
          <w:szCs w:val="26"/>
        </w:rPr>
      </w:pPr>
      <w:r w:rsidRPr="00702F24">
        <w:rPr>
          <w:sz w:val="26"/>
          <w:szCs w:val="26"/>
        </w:rPr>
        <w:t>В городе Когалыме создан штаб гражданской обороны, имеется основной и запасной защищённый пункты управления мероприятиями гражданской обороны города. Техническое состояние системы оповещения и связи, имеющейся в городе, хорошее и находится в постоянной готовности к использованию. Созданные штабы гражданской обороны города, служб гражданской обороны города, объектов экономики, Комиссия по устойчивому функционированию экономики, Приёмная эвакуационная комиссия Администрации города к выполнению возложенных на них задач готовы. В организациях города созданы 5 нештатных формирования гражданской обороны (далее - НФГО) с общим количеством 90 человек, технически оснащенные на 75%. Кроме того, на предприятиях, в организациях и учреждениях города имеются 2 нештатных аварийно-спасательных формирования (далее – НАСФ) с общим количеством 100 человек. В 2016 году в рамках Всероссийских учений по гражданской обороне проводились проверки работоспособности системы оповещения, ведения гражданской обороны объектов, задействованных в системе управления, оповещения и связи, ап</w:t>
      </w:r>
      <w:r w:rsidR="006E219E">
        <w:rPr>
          <w:sz w:val="26"/>
          <w:szCs w:val="26"/>
        </w:rPr>
        <w:t>паратуры</w:t>
      </w:r>
      <w:r w:rsidRPr="00702F24">
        <w:rPr>
          <w:sz w:val="26"/>
          <w:szCs w:val="26"/>
        </w:rPr>
        <w:t xml:space="preserve"> АСО-16-3М и П-166М.</w:t>
      </w:r>
    </w:p>
    <w:p w:rsidR="004568F4" w:rsidRPr="00702F24" w:rsidRDefault="004568F4" w:rsidP="004568F4">
      <w:pPr>
        <w:ind w:firstLine="720"/>
        <w:jc w:val="both"/>
        <w:rPr>
          <w:sz w:val="26"/>
          <w:szCs w:val="26"/>
        </w:rPr>
      </w:pPr>
      <w:r w:rsidRPr="00702F24">
        <w:rPr>
          <w:sz w:val="26"/>
          <w:szCs w:val="26"/>
        </w:rPr>
        <w:t>Мероприятия по оповещению населения об опасностях военного и мирного времени определены постановлением Администрации города Когалыма от 04.12.2012 №</w:t>
      </w:r>
      <w:r w:rsidR="0093643E">
        <w:rPr>
          <w:sz w:val="26"/>
          <w:szCs w:val="26"/>
        </w:rPr>
        <w:t xml:space="preserve"> </w:t>
      </w:r>
      <w:r w:rsidRPr="00702F24">
        <w:rPr>
          <w:sz w:val="26"/>
          <w:szCs w:val="26"/>
        </w:rPr>
        <w:t>2877 «О системе оповещения и информирования населения города Когалыма об угрозе возникновении чрезвычайных ситуаций природного и техногенного характера». В 2014 году завершено строительство местной системы оповещения, в рамках муниципальной программы «Защита населения и территорий от чрезвычайных ситуаций и укрепление пожарной безопасности в городе Когалыме», утверждённой постановлением Администрации города Когалыма от 02.10.2013 №</w:t>
      </w:r>
      <w:r w:rsidR="0093643E">
        <w:rPr>
          <w:sz w:val="26"/>
          <w:szCs w:val="26"/>
        </w:rPr>
        <w:t xml:space="preserve"> </w:t>
      </w:r>
      <w:r w:rsidRPr="00702F24">
        <w:rPr>
          <w:sz w:val="26"/>
          <w:szCs w:val="26"/>
        </w:rPr>
        <w:t xml:space="preserve">2810. Местная система оповещения сдана в эксплуатацию и передана на содержание (оперативное управление) МКУ «ЕДДС города Когалыма». Постановлением Главы города Когалыма </w:t>
      </w:r>
      <w:r w:rsidRPr="00702F24">
        <w:rPr>
          <w:bCs/>
          <w:sz w:val="26"/>
          <w:szCs w:val="26"/>
        </w:rPr>
        <w:t>от 29.02.2008 №</w:t>
      </w:r>
      <w:r w:rsidR="0093643E">
        <w:rPr>
          <w:bCs/>
          <w:sz w:val="26"/>
          <w:szCs w:val="26"/>
        </w:rPr>
        <w:t xml:space="preserve"> </w:t>
      </w:r>
      <w:r w:rsidRPr="00702F24">
        <w:rPr>
          <w:bCs/>
          <w:sz w:val="26"/>
          <w:szCs w:val="26"/>
        </w:rPr>
        <w:t>458 «О создании, содержании и организации деятельности аварийно-спасательных служб и аварийно-спасательных формирований на территории города Когалыма» обязанности по созданию Службы гражданской обороны оповещения и связи возложены на МКУ «ЕДДС города Когалыма», куда и заведены все пульты управления местной системой оповещения.</w:t>
      </w:r>
    </w:p>
    <w:p w:rsidR="004568F4" w:rsidRPr="00702F24" w:rsidRDefault="004568F4" w:rsidP="004568F4">
      <w:pPr>
        <w:suppressAutoHyphens/>
        <w:ind w:firstLine="709"/>
        <w:jc w:val="both"/>
        <w:rPr>
          <w:sz w:val="26"/>
          <w:szCs w:val="26"/>
        </w:rPr>
      </w:pPr>
      <w:r w:rsidRPr="00702F24">
        <w:rPr>
          <w:sz w:val="26"/>
          <w:szCs w:val="26"/>
        </w:rPr>
        <w:lastRenderedPageBreak/>
        <w:t xml:space="preserve">Материальные резервы для предупреждения, ликвидации чрезвычайных ситуаций и в целях гражданской обороны </w:t>
      </w:r>
      <w:r w:rsidRPr="00702F24">
        <w:rPr>
          <w:bCs/>
          <w:sz w:val="26"/>
          <w:szCs w:val="26"/>
        </w:rPr>
        <w:t xml:space="preserve">созданы на основании </w:t>
      </w:r>
      <w:r w:rsidRPr="00702F24">
        <w:rPr>
          <w:sz w:val="26"/>
          <w:szCs w:val="26"/>
        </w:rPr>
        <w:t>постановления Администрации города Когалыма от 18.12.2009 № 2724 «О создании резервов материальных ресурсов (запасов) города Когалыма для предупреждения, ликвидации чрезвычайных ситуаций и в целях гражданской обороны». Объем резервов финансовых средств создан решением Думы города Когалыма от 23.12.2015 №</w:t>
      </w:r>
      <w:r w:rsidR="0093643E">
        <w:rPr>
          <w:sz w:val="26"/>
          <w:szCs w:val="26"/>
        </w:rPr>
        <w:t xml:space="preserve"> </w:t>
      </w:r>
      <w:r w:rsidRPr="00702F24">
        <w:rPr>
          <w:sz w:val="26"/>
          <w:szCs w:val="26"/>
        </w:rPr>
        <w:t>625-ГД «О бюджете города Когалыма на 2016 год», механизм их расходования определён постановлением Администрации города Когалыма от 06.04.2012 №</w:t>
      </w:r>
      <w:r w:rsidR="0093643E">
        <w:rPr>
          <w:sz w:val="26"/>
          <w:szCs w:val="26"/>
        </w:rPr>
        <w:t xml:space="preserve"> </w:t>
      </w:r>
      <w:r w:rsidRPr="00702F24">
        <w:rPr>
          <w:sz w:val="26"/>
          <w:szCs w:val="26"/>
        </w:rPr>
        <w:t xml:space="preserve">834 «Об утверждении </w:t>
      </w:r>
      <w:proofErr w:type="gramStart"/>
      <w:r w:rsidRPr="00702F24">
        <w:rPr>
          <w:sz w:val="26"/>
          <w:szCs w:val="26"/>
        </w:rPr>
        <w:t>порядка использования бюджетных ассигнований резервного фонда Администрации города Когалыма</w:t>
      </w:r>
      <w:proofErr w:type="gramEnd"/>
      <w:r w:rsidRPr="00702F24">
        <w:rPr>
          <w:sz w:val="26"/>
          <w:szCs w:val="26"/>
        </w:rPr>
        <w:t>».</w:t>
      </w:r>
    </w:p>
    <w:p w:rsidR="004568F4" w:rsidRPr="00702F24" w:rsidRDefault="004568F4" w:rsidP="004568F4">
      <w:pPr>
        <w:widowControl w:val="0"/>
        <w:autoSpaceDE w:val="0"/>
        <w:autoSpaceDN w:val="0"/>
        <w:adjustRightInd w:val="0"/>
        <w:ind w:firstLine="709"/>
        <w:jc w:val="both"/>
        <w:rPr>
          <w:sz w:val="26"/>
          <w:szCs w:val="26"/>
        </w:rPr>
      </w:pPr>
      <w:proofErr w:type="gramStart"/>
      <w:r w:rsidRPr="00702F24">
        <w:rPr>
          <w:sz w:val="26"/>
          <w:szCs w:val="26"/>
        </w:rPr>
        <w:t>В целях повышения эффективности действий при тушении пожаров и проведении первоочередных аварийно-спасательных работ, развития и укрепления технической оснащённости и обеспечения подразделений противопожарной службы города Когалыма  в 2016 году были выполнены работы по строительству тренажёрного комплекса «</w:t>
      </w:r>
      <w:proofErr w:type="spellStart"/>
      <w:r w:rsidRPr="00702F24">
        <w:rPr>
          <w:sz w:val="26"/>
          <w:szCs w:val="26"/>
        </w:rPr>
        <w:t>Теплодымокамера</w:t>
      </w:r>
      <w:proofErr w:type="spellEnd"/>
      <w:r w:rsidRPr="00702F24">
        <w:rPr>
          <w:sz w:val="26"/>
          <w:szCs w:val="26"/>
        </w:rPr>
        <w:t>», который включает в себя: установку тренажеров ориентации «Лабиринт»,  «Бесконечная лестница», «Беговая дорожка», «Ударный молот», стенд имитация «Рубильник».</w:t>
      </w:r>
      <w:proofErr w:type="gramEnd"/>
      <w:r w:rsidRPr="00702F24">
        <w:rPr>
          <w:sz w:val="26"/>
          <w:szCs w:val="26"/>
        </w:rPr>
        <w:t xml:space="preserve"> Кроме этого  в помещениях установлены модули  технических систем: световых и звуковых эффектов, управления задымлением, </w:t>
      </w:r>
      <w:proofErr w:type="spellStart"/>
      <w:r w:rsidRPr="00702F24">
        <w:rPr>
          <w:sz w:val="26"/>
          <w:szCs w:val="26"/>
        </w:rPr>
        <w:t>дымоудаления</w:t>
      </w:r>
      <w:proofErr w:type="spellEnd"/>
      <w:r w:rsidRPr="00702F24">
        <w:rPr>
          <w:sz w:val="26"/>
          <w:szCs w:val="26"/>
        </w:rPr>
        <w:t>, видеонабл</w:t>
      </w:r>
      <w:r w:rsidR="00976E75">
        <w:rPr>
          <w:sz w:val="26"/>
          <w:szCs w:val="26"/>
        </w:rPr>
        <w:t>ю</w:t>
      </w:r>
      <w:r w:rsidRPr="00702F24">
        <w:rPr>
          <w:sz w:val="26"/>
          <w:szCs w:val="26"/>
        </w:rPr>
        <w:t>дения.</w:t>
      </w:r>
    </w:p>
    <w:p w:rsidR="004568F4" w:rsidRPr="00702F24" w:rsidRDefault="004568F4" w:rsidP="004568F4">
      <w:pPr>
        <w:ind w:firstLine="709"/>
        <w:jc w:val="both"/>
        <w:rPr>
          <w:sz w:val="26"/>
          <w:szCs w:val="26"/>
        </w:rPr>
      </w:pPr>
      <w:r w:rsidRPr="00702F24">
        <w:rPr>
          <w:sz w:val="26"/>
          <w:szCs w:val="26"/>
        </w:rPr>
        <w:t>Финансирование работ осуществлялось за счет средств ПАО «НК «ЛУКОЙЛ» в рамках реализации  мероприятий муниципальной  программы  «Защита населения и территорий от чрезвычайных ситуаций и укрепление пожарной безопасности в городе Когалыме», утверждённой постановлением Администрации города Когалыма №</w:t>
      </w:r>
      <w:r w:rsidR="0093643E">
        <w:rPr>
          <w:sz w:val="26"/>
          <w:szCs w:val="26"/>
        </w:rPr>
        <w:t xml:space="preserve"> </w:t>
      </w:r>
      <w:r w:rsidR="00BE41C5">
        <w:rPr>
          <w:sz w:val="26"/>
          <w:szCs w:val="26"/>
        </w:rPr>
        <w:t>2810 от 02 октября 2013 года</w:t>
      </w:r>
      <w:r w:rsidRPr="00702F24">
        <w:rPr>
          <w:sz w:val="26"/>
          <w:szCs w:val="26"/>
        </w:rPr>
        <w:t>.</w:t>
      </w:r>
    </w:p>
    <w:p w:rsidR="004568F4" w:rsidRPr="00702F24" w:rsidRDefault="004568F4" w:rsidP="00BE41C5">
      <w:pPr>
        <w:ind w:firstLine="709"/>
        <w:jc w:val="both"/>
        <w:rPr>
          <w:sz w:val="26"/>
          <w:szCs w:val="26"/>
        </w:rPr>
      </w:pPr>
      <w:r w:rsidRPr="00702F24">
        <w:rPr>
          <w:sz w:val="26"/>
          <w:szCs w:val="26"/>
        </w:rPr>
        <w:t>Общий объ</w:t>
      </w:r>
      <w:r w:rsidR="002E43BB">
        <w:rPr>
          <w:sz w:val="26"/>
          <w:szCs w:val="26"/>
        </w:rPr>
        <w:t>ём финансирования составил 15 000,3</w:t>
      </w:r>
      <w:r w:rsidRPr="00702F24">
        <w:rPr>
          <w:sz w:val="26"/>
          <w:szCs w:val="26"/>
        </w:rPr>
        <w:t xml:space="preserve"> тыс. рублей.</w:t>
      </w:r>
      <w:r w:rsidR="00BE41C5">
        <w:rPr>
          <w:sz w:val="26"/>
          <w:szCs w:val="26"/>
        </w:rPr>
        <w:t xml:space="preserve"> </w:t>
      </w:r>
      <w:r w:rsidRPr="00702F24">
        <w:rPr>
          <w:sz w:val="26"/>
          <w:szCs w:val="26"/>
        </w:rPr>
        <w:t>Фактическое освоение средств 100%.</w:t>
      </w:r>
    </w:p>
    <w:p w:rsidR="00D66C7F" w:rsidRPr="00940107" w:rsidRDefault="00D66C7F" w:rsidP="0037605C">
      <w:pPr>
        <w:suppressAutoHyphens/>
        <w:ind w:firstLine="709"/>
        <w:jc w:val="both"/>
        <w:rPr>
          <w:sz w:val="26"/>
          <w:szCs w:val="26"/>
          <w:highlight w:val="yellow"/>
        </w:rPr>
      </w:pPr>
    </w:p>
    <w:p w:rsidR="00D66C7F" w:rsidRPr="0064308F" w:rsidRDefault="00D66C7F" w:rsidP="00F21CFD">
      <w:pPr>
        <w:pStyle w:val="1"/>
        <w:jc w:val="both"/>
        <w:rPr>
          <w:b w:val="0"/>
          <w:sz w:val="26"/>
          <w:szCs w:val="26"/>
        </w:rPr>
      </w:pPr>
      <w:bookmarkStart w:id="65" w:name="_Toc446318140"/>
      <w:r w:rsidRPr="0064308F">
        <w:rPr>
          <w:sz w:val="26"/>
          <w:szCs w:val="26"/>
        </w:rPr>
        <w:t>27. Создание, содержание и организация деятельности аварийно-спасательных служб и (или) аварийно-спасательных формирований на территории городского округа</w:t>
      </w:r>
      <w:bookmarkEnd w:id="64"/>
      <w:bookmarkEnd w:id="65"/>
    </w:p>
    <w:p w:rsidR="00D66C7F" w:rsidRPr="00940107" w:rsidRDefault="00D66C7F" w:rsidP="006D0FB5">
      <w:pPr>
        <w:widowControl w:val="0"/>
        <w:autoSpaceDE w:val="0"/>
        <w:autoSpaceDN w:val="0"/>
        <w:adjustRightInd w:val="0"/>
        <w:ind w:firstLine="709"/>
        <w:jc w:val="both"/>
        <w:rPr>
          <w:sz w:val="26"/>
          <w:szCs w:val="26"/>
          <w:highlight w:val="yellow"/>
        </w:rPr>
      </w:pPr>
    </w:p>
    <w:p w:rsidR="0064308F" w:rsidRPr="00702F24" w:rsidRDefault="0064308F" w:rsidP="0064308F">
      <w:pPr>
        <w:ind w:firstLine="720"/>
        <w:jc w:val="both"/>
        <w:rPr>
          <w:bCs/>
          <w:sz w:val="26"/>
          <w:szCs w:val="26"/>
        </w:rPr>
      </w:pPr>
      <w:bookmarkStart w:id="66" w:name="_Toc352163237"/>
      <w:r w:rsidRPr="00702F24">
        <w:rPr>
          <w:sz w:val="26"/>
          <w:szCs w:val="26"/>
        </w:rPr>
        <w:t xml:space="preserve">Постановлением Главы города Когалыма </w:t>
      </w:r>
      <w:r w:rsidRPr="00702F24">
        <w:rPr>
          <w:bCs/>
          <w:sz w:val="26"/>
          <w:szCs w:val="26"/>
        </w:rPr>
        <w:t>от 29.02.2008 №</w:t>
      </w:r>
      <w:r w:rsidR="0093643E">
        <w:rPr>
          <w:bCs/>
          <w:sz w:val="26"/>
          <w:szCs w:val="26"/>
        </w:rPr>
        <w:t xml:space="preserve"> </w:t>
      </w:r>
      <w:r w:rsidRPr="00702F24">
        <w:rPr>
          <w:bCs/>
          <w:sz w:val="26"/>
          <w:szCs w:val="26"/>
        </w:rPr>
        <w:t>458 «О создании, содержании и организации деятельности аварийно-спасательных служб и аварийно-спасательных формирований на территории города Когалыма» (в редакции</w:t>
      </w:r>
      <w:r w:rsidR="0093643E">
        <w:rPr>
          <w:bCs/>
          <w:sz w:val="26"/>
          <w:szCs w:val="26"/>
        </w:rPr>
        <w:t xml:space="preserve"> </w:t>
      </w:r>
      <w:r w:rsidRPr="00702F24">
        <w:rPr>
          <w:bCs/>
          <w:sz w:val="26"/>
          <w:szCs w:val="26"/>
        </w:rPr>
        <w:t>постановления Администрации города Когалыма от 28.04.2014 №</w:t>
      </w:r>
      <w:r w:rsidR="0093643E">
        <w:rPr>
          <w:bCs/>
          <w:sz w:val="26"/>
          <w:szCs w:val="26"/>
        </w:rPr>
        <w:t xml:space="preserve"> </w:t>
      </w:r>
      <w:r w:rsidRPr="00702F24">
        <w:rPr>
          <w:bCs/>
          <w:sz w:val="26"/>
          <w:szCs w:val="26"/>
        </w:rPr>
        <w:t>929) определён порядок создания, содержания и организации деятельности аварийно-спасательных служб и аварийно-спасательных формирований на территории города Когалыма.</w:t>
      </w:r>
    </w:p>
    <w:p w:rsidR="0064308F" w:rsidRPr="00702F24" w:rsidRDefault="0064308F" w:rsidP="0064308F">
      <w:pPr>
        <w:ind w:firstLine="720"/>
        <w:jc w:val="both"/>
        <w:rPr>
          <w:sz w:val="26"/>
          <w:szCs w:val="26"/>
        </w:rPr>
      </w:pPr>
      <w:proofErr w:type="gramStart"/>
      <w:r w:rsidRPr="00702F24">
        <w:rPr>
          <w:sz w:val="26"/>
          <w:szCs w:val="26"/>
        </w:rPr>
        <w:t>Городское звено Территориальной подсистемы единой государственной системы предупреждения и ликвидации чрезвычайных ситуаций (далее – РСЧС) осуществляет свою деятельность в соответствии с постановлением Администрации города Когалыма от 19.05.2011г. №</w:t>
      </w:r>
      <w:r w:rsidR="0093643E">
        <w:rPr>
          <w:sz w:val="26"/>
          <w:szCs w:val="26"/>
        </w:rPr>
        <w:t xml:space="preserve"> </w:t>
      </w:r>
      <w:r w:rsidRPr="00702F24">
        <w:rPr>
          <w:sz w:val="26"/>
          <w:szCs w:val="26"/>
        </w:rPr>
        <w:t>1141 «О Когалымском звене территориальной подсистемы ХМАО – Югры единой государственной системы предупреждения и ликвидации чрезвычайных ситуаций», которым определены силы постоянной готовности, в обязанности которых входит задача немедленного реагирования на все виды чрезвычайных ситуаций</w:t>
      </w:r>
      <w:proofErr w:type="gramEnd"/>
      <w:r w:rsidRPr="00702F24">
        <w:rPr>
          <w:sz w:val="26"/>
          <w:szCs w:val="26"/>
        </w:rPr>
        <w:t xml:space="preserve">. В </w:t>
      </w:r>
      <w:r w:rsidRPr="00702F24">
        <w:rPr>
          <w:sz w:val="26"/>
          <w:szCs w:val="26"/>
        </w:rPr>
        <w:lastRenderedPageBreak/>
        <w:t>силы постоянной готовности городского звена РСЧС входят противопожарная, охраны общественного порядка, аварийно-технические службы города и скорая медицинская помощь.</w:t>
      </w:r>
    </w:p>
    <w:p w:rsidR="0064308F" w:rsidRPr="00724F7B" w:rsidRDefault="0064308F" w:rsidP="00724F7B">
      <w:pPr>
        <w:ind w:firstLine="720"/>
        <w:jc w:val="both"/>
        <w:rPr>
          <w:sz w:val="26"/>
          <w:szCs w:val="26"/>
        </w:rPr>
      </w:pPr>
      <w:r w:rsidRPr="00702F24">
        <w:rPr>
          <w:bCs/>
          <w:sz w:val="26"/>
          <w:szCs w:val="26"/>
        </w:rPr>
        <w:t>На территории города Когалыма о</w:t>
      </w:r>
      <w:r w:rsidRPr="00702F24">
        <w:rPr>
          <w:sz w:val="26"/>
          <w:szCs w:val="26"/>
        </w:rPr>
        <w:t>рганами местного самоуправления штатные</w:t>
      </w:r>
      <w:r w:rsidRPr="00702F24">
        <w:rPr>
          <w:bCs/>
          <w:sz w:val="26"/>
          <w:szCs w:val="26"/>
        </w:rPr>
        <w:t xml:space="preserve"> аварийно-спасательные службы и аварийно-спасательные формирования не создавались.</w:t>
      </w:r>
      <w:r w:rsidRPr="00702F24">
        <w:rPr>
          <w:sz w:val="26"/>
          <w:szCs w:val="26"/>
        </w:rPr>
        <w:t xml:space="preserve"> В городе Когалыме имеется единственная штатная</w:t>
      </w:r>
      <w:r w:rsidRPr="00702F24">
        <w:rPr>
          <w:bCs/>
          <w:sz w:val="26"/>
          <w:szCs w:val="26"/>
        </w:rPr>
        <w:t xml:space="preserve"> аварийно-спасательная служба</w:t>
      </w:r>
      <w:r w:rsidRPr="00702F24">
        <w:rPr>
          <w:sz w:val="26"/>
          <w:szCs w:val="26"/>
        </w:rPr>
        <w:t xml:space="preserve"> - Служба поискового и аварийно-спасательного обеспечения полётов (СПАСОП), создана в обществе с ограниченной ответственностью  «Международный аэропорт «Когалым».</w:t>
      </w:r>
    </w:p>
    <w:p w:rsidR="00D66C7F" w:rsidRPr="00940107" w:rsidRDefault="00D66C7F" w:rsidP="0037605C">
      <w:pPr>
        <w:ind w:firstLine="720"/>
        <w:jc w:val="both"/>
        <w:rPr>
          <w:sz w:val="26"/>
          <w:szCs w:val="26"/>
          <w:highlight w:val="yellow"/>
        </w:rPr>
      </w:pPr>
    </w:p>
    <w:p w:rsidR="00D66C7F" w:rsidRPr="00CB08B4" w:rsidRDefault="00D66C7F" w:rsidP="00F21CFD">
      <w:pPr>
        <w:pStyle w:val="1"/>
        <w:jc w:val="both"/>
        <w:rPr>
          <w:b w:val="0"/>
          <w:sz w:val="26"/>
          <w:szCs w:val="26"/>
        </w:rPr>
      </w:pPr>
      <w:bookmarkStart w:id="67" w:name="_Toc446318141"/>
      <w:r w:rsidRPr="00CB08B4">
        <w:rPr>
          <w:sz w:val="26"/>
          <w:szCs w:val="26"/>
        </w:rPr>
        <w:t>28. Создание, развитие и обеспечение охраны лечебно-оздоровительных местностей и курортов местного значения на территории городского округа, а также осуществление муниципального контроля в области использования и охраны особо охраняемых природных территорий местного значения</w:t>
      </w:r>
      <w:bookmarkEnd w:id="66"/>
      <w:bookmarkEnd w:id="67"/>
    </w:p>
    <w:p w:rsidR="00D66C7F" w:rsidRPr="00CB08B4" w:rsidRDefault="00D66C7F" w:rsidP="006D0FB5">
      <w:pPr>
        <w:widowControl w:val="0"/>
        <w:autoSpaceDE w:val="0"/>
        <w:autoSpaceDN w:val="0"/>
        <w:adjustRightInd w:val="0"/>
        <w:ind w:firstLine="709"/>
        <w:jc w:val="both"/>
        <w:rPr>
          <w:sz w:val="26"/>
          <w:szCs w:val="26"/>
        </w:rPr>
      </w:pPr>
    </w:p>
    <w:p w:rsidR="00D66C7F" w:rsidRPr="00CB08B4" w:rsidRDefault="00D66C7F" w:rsidP="00E8628D">
      <w:pPr>
        <w:ind w:firstLine="709"/>
        <w:jc w:val="both"/>
        <w:rPr>
          <w:sz w:val="26"/>
          <w:szCs w:val="26"/>
        </w:rPr>
      </w:pPr>
      <w:r w:rsidRPr="00CB08B4">
        <w:rPr>
          <w:sz w:val="26"/>
          <w:szCs w:val="26"/>
        </w:rPr>
        <w:t>Лечебно-оздоровительные местности и курорты местного значения, а также особо охраняемые природные территории местного значения на территории города Когалыма отсутствуют.</w:t>
      </w:r>
      <w:bookmarkStart w:id="68" w:name="_Toc352163238"/>
    </w:p>
    <w:p w:rsidR="00D66C7F" w:rsidRPr="00CB08B4" w:rsidRDefault="00D66C7F" w:rsidP="00E8628D">
      <w:pPr>
        <w:jc w:val="both"/>
        <w:rPr>
          <w:sz w:val="26"/>
          <w:szCs w:val="26"/>
        </w:rPr>
      </w:pPr>
    </w:p>
    <w:p w:rsidR="00D66C7F" w:rsidRPr="00A862A8" w:rsidRDefault="00D66C7F" w:rsidP="00F21CFD">
      <w:pPr>
        <w:pStyle w:val="1"/>
        <w:jc w:val="both"/>
        <w:rPr>
          <w:b w:val="0"/>
          <w:sz w:val="26"/>
          <w:szCs w:val="26"/>
        </w:rPr>
      </w:pPr>
      <w:bookmarkStart w:id="69" w:name="_Toc446318142"/>
      <w:r w:rsidRPr="00A862A8">
        <w:rPr>
          <w:sz w:val="26"/>
          <w:szCs w:val="26"/>
        </w:rPr>
        <w:t>29. Организация и осуществление мероприятий по мобилизационной подготовке муниципальных предприятий и учреждений, находящихся на территории городского округа</w:t>
      </w:r>
      <w:bookmarkEnd w:id="68"/>
      <w:bookmarkEnd w:id="69"/>
    </w:p>
    <w:p w:rsidR="00D66C7F" w:rsidRPr="00A862A8" w:rsidRDefault="00D66C7F" w:rsidP="006D0FB5">
      <w:pPr>
        <w:widowControl w:val="0"/>
        <w:autoSpaceDE w:val="0"/>
        <w:autoSpaceDN w:val="0"/>
        <w:adjustRightInd w:val="0"/>
        <w:ind w:firstLine="709"/>
        <w:jc w:val="both"/>
        <w:rPr>
          <w:sz w:val="26"/>
          <w:szCs w:val="26"/>
        </w:rPr>
      </w:pPr>
    </w:p>
    <w:p w:rsidR="00A862A8" w:rsidRPr="00CD42BD" w:rsidRDefault="00A862A8" w:rsidP="00A862A8">
      <w:pPr>
        <w:shd w:val="clear" w:color="auto" w:fill="FFFFFF"/>
        <w:ind w:firstLine="709"/>
        <w:jc w:val="both"/>
        <w:rPr>
          <w:sz w:val="26"/>
        </w:rPr>
      </w:pPr>
      <w:bookmarkStart w:id="70" w:name="_Toc352163239"/>
      <w:proofErr w:type="gramStart"/>
      <w:r w:rsidRPr="00CD42BD">
        <w:rPr>
          <w:sz w:val="26"/>
        </w:rPr>
        <w:t>Мобилизационная подготовка в Администрации города Когалыма                      осуществляется в соответствии с Федеральными законами Российской Федерации от 26.02.1997 №</w:t>
      </w:r>
      <w:r w:rsidR="0093643E">
        <w:rPr>
          <w:sz w:val="26"/>
        </w:rPr>
        <w:t xml:space="preserve"> </w:t>
      </w:r>
      <w:r w:rsidRPr="00CD42BD">
        <w:rPr>
          <w:sz w:val="26"/>
        </w:rPr>
        <w:t>31-ФЗ «О мобилизационной подготовке и мобилизации в Российской Федерации», от 24.04.1996 №</w:t>
      </w:r>
      <w:r w:rsidR="0093643E">
        <w:rPr>
          <w:sz w:val="26"/>
        </w:rPr>
        <w:t xml:space="preserve"> </w:t>
      </w:r>
      <w:r w:rsidRPr="00CD42BD">
        <w:rPr>
          <w:sz w:val="26"/>
        </w:rPr>
        <w:t>61-ФЗ «Об Обороне», от 06.10.2003 №</w:t>
      </w:r>
      <w:r w:rsidR="0093643E">
        <w:rPr>
          <w:sz w:val="26"/>
        </w:rPr>
        <w:t xml:space="preserve"> </w:t>
      </w:r>
      <w:r w:rsidRPr="00CD42BD">
        <w:rPr>
          <w:sz w:val="26"/>
        </w:rPr>
        <w:t>131-ФЗ «Об общих принципах организации местного самоуправления в Российской Федерации», постановлением суженного заседания Администрации города Когалыма от 19.01.2017 №</w:t>
      </w:r>
      <w:r w:rsidR="0093643E">
        <w:rPr>
          <w:sz w:val="26"/>
        </w:rPr>
        <w:t xml:space="preserve"> </w:t>
      </w:r>
      <w:r w:rsidRPr="00CD42BD">
        <w:rPr>
          <w:sz w:val="26"/>
        </w:rPr>
        <w:t>02-псз «Об итогах мобилизационной подготовки экономики муниципального образования в 2016</w:t>
      </w:r>
      <w:proofErr w:type="gramEnd"/>
      <w:r w:rsidRPr="00CD42BD">
        <w:rPr>
          <w:sz w:val="26"/>
        </w:rPr>
        <w:t xml:space="preserve"> году и задачах по её совершенствованию в 2017 году», Положением о мобилизационной подготовке Администрации города Когалыма и иными нормативными правовыми актами Российской Федерации и Ханты-Мансийского автономного округа - Югры в данной сфере. </w:t>
      </w:r>
    </w:p>
    <w:p w:rsidR="00A862A8" w:rsidRPr="00CD42BD" w:rsidRDefault="00A862A8" w:rsidP="00A862A8">
      <w:pPr>
        <w:shd w:val="clear" w:color="auto" w:fill="FFFFFF"/>
        <w:ind w:firstLine="709"/>
        <w:jc w:val="both"/>
        <w:rPr>
          <w:sz w:val="26"/>
        </w:rPr>
      </w:pPr>
      <w:r w:rsidRPr="00CD42BD">
        <w:rPr>
          <w:sz w:val="26"/>
        </w:rPr>
        <w:t xml:space="preserve">Главная задача мобилизационной подготовки в 2016 году -              повышение готовности органов местного самоуправления городских округов и муниципальных районов Ханты-Мансийского автономного округа - Югры к управлению муниципальным образованием при выполнении задач в условиях военного времени. </w:t>
      </w:r>
    </w:p>
    <w:p w:rsidR="00A862A8" w:rsidRPr="00CD42BD" w:rsidRDefault="00A862A8" w:rsidP="00A862A8">
      <w:pPr>
        <w:shd w:val="clear" w:color="auto" w:fill="FFFFFF"/>
        <w:ind w:firstLine="709"/>
        <w:jc w:val="both"/>
        <w:rPr>
          <w:sz w:val="26"/>
        </w:rPr>
      </w:pPr>
      <w:r w:rsidRPr="00CD42BD">
        <w:rPr>
          <w:sz w:val="26"/>
        </w:rPr>
        <w:t>Целями мобилизационной подготовки являлись:</w:t>
      </w:r>
    </w:p>
    <w:p w:rsidR="00A862A8" w:rsidRPr="00CD42BD" w:rsidRDefault="00A862A8" w:rsidP="00A862A8">
      <w:pPr>
        <w:shd w:val="clear" w:color="auto" w:fill="FFFFFF"/>
        <w:ind w:firstLine="709"/>
        <w:jc w:val="both"/>
        <w:rPr>
          <w:sz w:val="26"/>
        </w:rPr>
      </w:pPr>
      <w:r w:rsidRPr="00CD42BD">
        <w:rPr>
          <w:sz w:val="26"/>
        </w:rPr>
        <w:t>а) совершенствование практических навыков и умения руководителей всех уровней в управлении органами местного самоуправления и установленными сферами деятельности при нарастании угрозы агрессии против Российской Федерации и в условиях военного времени;</w:t>
      </w:r>
    </w:p>
    <w:p w:rsidR="00A862A8" w:rsidRPr="00CD42BD" w:rsidRDefault="00A862A8" w:rsidP="00A862A8">
      <w:pPr>
        <w:shd w:val="clear" w:color="auto" w:fill="FFFFFF"/>
        <w:ind w:firstLine="709"/>
        <w:jc w:val="both"/>
        <w:rPr>
          <w:sz w:val="26"/>
        </w:rPr>
      </w:pPr>
      <w:r w:rsidRPr="00CD42BD">
        <w:rPr>
          <w:sz w:val="26"/>
        </w:rPr>
        <w:t xml:space="preserve">б) совершенствование организации взаимодействия между органами                местного самоуправления, государственными органами, исполнительными </w:t>
      </w:r>
      <w:r w:rsidRPr="00CD42BD">
        <w:rPr>
          <w:sz w:val="26"/>
        </w:rPr>
        <w:lastRenderedPageBreak/>
        <w:t>органами государственной власти и территориальными органами федеральных органов исполнительной власти.</w:t>
      </w:r>
    </w:p>
    <w:p w:rsidR="00A862A8" w:rsidRPr="00CD42BD" w:rsidRDefault="00A862A8" w:rsidP="00A862A8">
      <w:pPr>
        <w:shd w:val="clear" w:color="auto" w:fill="FFFFFF"/>
        <w:ind w:firstLine="709"/>
        <w:jc w:val="both"/>
        <w:rPr>
          <w:sz w:val="26"/>
        </w:rPr>
      </w:pPr>
      <w:r w:rsidRPr="00CD42BD">
        <w:rPr>
          <w:sz w:val="26"/>
        </w:rPr>
        <w:t xml:space="preserve">Мероприятия мобилизационной подготовки в Администрации города         планировались и осуществлялись во взаимодействии с территориальными органами, с учетом основных мероприятий по мобилизационной подготовке, запланированных </w:t>
      </w:r>
      <w:proofErr w:type="gramStart"/>
      <w:r w:rsidRPr="00CD42BD">
        <w:rPr>
          <w:sz w:val="26"/>
        </w:rPr>
        <w:t>в</w:t>
      </w:r>
      <w:proofErr w:type="gramEnd"/>
      <w:r w:rsidRPr="00CD42BD">
        <w:rPr>
          <w:sz w:val="26"/>
        </w:rPr>
        <w:t xml:space="preserve"> </w:t>
      </w:r>
      <w:proofErr w:type="gramStart"/>
      <w:r w:rsidRPr="00CD42BD">
        <w:rPr>
          <w:sz w:val="26"/>
        </w:rPr>
        <w:t>Ханты-Мансийском</w:t>
      </w:r>
      <w:proofErr w:type="gramEnd"/>
      <w:r w:rsidRPr="00CD42BD">
        <w:rPr>
          <w:sz w:val="26"/>
        </w:rPr>
        <w:t xml:space="preserve"> автономном округе - Югре на 2016 год.</w:t>
      </w:r>
    </w:p>
    <w:p w:rsidR="00A862A8" w:rsidRPr="00CD42BD" w:rsidRDefault="00A862A8" w:rsidP="00A862A8">
      <w:pPr>
        <w:shd w:val="clear" w:color="auto" w:fill="FFFFFF"/>
        <w:ind w:firstLine="709"/>
        <w:jc w:val="both"/>
        <w:rPr>
          <w:sz w:val="26"/>
        </w:rPr>
      </w:pPr>
      <w:r w:rsidRPr="00CD42BD">
        <w:rPr>
          <w:sz w:val="26"/>
        </w:rPr>
        <w:t>Основными направлениями деятельности Администрации города Когалыма по мобилизационной подготовке, являлись:</w:t>
      </w:r>
    </w:p>
    <w:p w:rsidR="00A862A8" w:rsidRPr="00CD42BD" w:rsidRDefault="00A862A8" w:rsidP="00A862A8">
      <w:pPr>
        <w:shd w:val="clear" w:color="auto" w:fill="FFFFFF"/>
        <w:ind w:firstLine="709"/>
        <w:jc w:val="both"/>
        <w:rPr>
          <w:sz w:val="26"/>
        </w:rPr>
      </w:pPr>
      <w:proofErr w:type="gramStart"/>
      <w:r w:rsidRPr="00CD42BD">
        <w:rPr>
          <w:sz w:val="26"/>
        </w:rPr>
        <w:t>1) проведение работы по выполнению мероприятий в соответствии с организационно - методическими рекомендациями органам местного самоуправления городских округов и муниципальных районов Ханты-Мансийского автономного округа - Югры по проведению мероприятий мобилизационной подготовки в 2016 году, утверждёнными распоряжением Губернатора Ханты-Мансийского автономного округа - Югры от 23.11.2015 №269/011-рг, и Планом основных мероприятий мобилизационной подготовки муниципального образования город Когалым в 2016 году;</w:t>
      </w:r>
      <w:proofErr w:type="gramEnd"/>
    </w:p>
    <w:p w:rsidR="00A862A8" w:rsidRPr="00CD42BD" w:rsidRDefault="00A862A8" w:rsidP="00A862A8">
      <w:pPr>
        <w:shd w:val="clear" w:color="auto" w:fill="FFFFFF"/>
        <w:ind w:firstLine="709"/>
        <w:jc w:val="both"/>
        <w:rPr>
          <w:sz w:val="26"/>
        </w:rPr>
      </w:pPr>
      <w:r w:rsidRPr="00CD42BD">
        <w:rPr>
          <w:sz w:val="26"/>
        </w:rPr>
        <w:t>2) проведение тематических тренировок и занятий по мобилизационной подготовке в органах местного самоуправления, подведомственных организациях, которым установлено задание для обеспечения жизнедеятельности населения.</w:t>
      </w:r>
    </w:p>
    <w:p w:rsidR="00A862A8" w:rsidRPr="00CD42BD" w:rsidRDefault="00A862A8" w:rsidP="00A862A8">
      <w:pPr>
        <w:shd w:val="clear" w:color="auto" w:fill="FFFFFF"/>
        <w:ind w:firstLine="709"/>
        <w:jc w:val="both"/>
        <w:rPr>
          <w:sz w:val="26"/>
        </w:rPr>
      </w:pPr>
      <w:r w:rsidRPr="00CD42BD">
        <w:rPr>
          <w:sz w:val="26"/>
        </w:rPr>
        <w:t>Исходя из поставленных задач, была осуществлена работа по следующим основным мероприятиям:</w:t>
      </w:r>
    </w:p>
    <w:p w:rsidR="00A862A8" w:rsidRPr="00CD42BD" w:rsidRDefault="00A862A8" w:rsidP="00A862A8">
      <w:pPr>
        <w:shd w:val="clear" w:color="auto" w:fill="FFFFFF"/>
        <w:ind w:firstLine="709"/>
        <w:jc w:val="both"/>
        <w:rPr>
          <w:sz w:val="26"/>
          <w:szCs w:val="26"/>
        </w:rPr>
      </w:pPr>
      <w:r w:rsidRPr="00CD42BD">
        <w:rPr>
          <w:sz w:val="26"/>
        </w:rPr>
        <w:t>а) разработка проекта актуальной редакции документов мобилизационного планирования, н</w:t>
      </w:r>
      <w:r w:rsidRPr="00CD42BD">
        <w:rPr>
          <w:sz w:val="26"/>
          <w:szCs w:val="26"/>
        </w:rPr>
        <w:t>аправление на согласование и утверждение;</w:t>
      </w:r>
    </w:p>
    <w:p w:rsidR="00A862A8" w:rsidRPr="00CD42BD" w:rsidRDefault="00A862A8" w:rsidP="00A862A8">
      <w:pPr>
        <w:shd w:val="clear" w:color="auto" w:fill="FFFFFF"/>
        <w:ind w:firstLine="709"/>
        <w:jc w:val="both"/>
        <w:rPr>
          <w:sz w:val="26"/>
          <w:szCs w:val="26"/>
        </w:rPr>
      </w:pPr>
      <w:r w:rsidRPr="00CD42BD">
        <w:rPr>
          <w:sz w:val="26"/>
          <w:szCs w:val="26"/>
        </w:rPr>
        <w:t>б) уточнение</w:t>
      </w:r>
      <w:r w:rsidRPr="00CD42BD">
        <w:rPr>
          <w:sz w:val="26"/>
        </w:rPr>
        <w:t xml:space="preserve"> нормативных правовых документов военного времени, обеспечивающих реализацию планов выполнения мероприятий при переводе муниципального образования на условия военного времени;</w:t>
      </w:r>
    </w:p>
    <w:p w:rsidR="00A862A8" w:rsidRPr="00CD42BD" w:rsidRDefault="00A862A8" w:rsidP="00A862A8">
      <w:pPr>
        <w:shd w:val="clear" w:color="auto" w:fill="FFFFFF"/>
        <w:ind w:firstLine="709"/>
        <w:jc w:val="both"/>
        <w:rPr>
          <w:sz w:val="26"/>
        </w:rPr>
      </w:pPr>
      <w:r w:rsidRPr="00CD42BD">
        <w:rPr>
          <w:sz w:val="26"/>
        </w:rPr>
        <w:t>в) подготовка и проведение мобилизационных тренировок и занятий;</w:t>
      </w:r>
    </w:p>
    <w:p w:rsidR="00A862A8" w:rsidRPr="00CD42BD" w:rsidRDefault="00A862A8" w:rsidP="00A862A8">
      <w:pPr>
        <w:ind w:firstLine="709"/>
        <w:jc w:val="both"/>
        <w:rPr>
          <w:sz w:val="26"/>
        </w:rPr>
      </w:pPr>
      <w:r w:rsidRPr="00CD42BD">
        <w:rPr>
          <w:sz w:val="26"/>
        </w:rPr>
        <w:t>В 2016 году специальным сектором Администрации города Когалыма подготовлено и проведено:</w:t>
      </w:r>
    </w:p>
    <w:p w:rsidR="00A862A8" w:rsidRPr="00CD42BD" w:rsidRDefault="00A862A8" w:rsidP="00A862A8">
      <w:pPr>
        <w:shd w:val="clear" w:color="auto" w:fill="FFFFFF"/>
        <w:ind w:firstLine="709"/>
        <w:jc w:val="both"/>
        <w:rPr>
          <w:sz w:val="26"/>
        </w:rPr>
      </w:pPr>
      <w:r w:rsidRPr="00CD42BD">
        <w:rPr>
          <w:sz w:val="26"/>
        </w:rPr>
        <w:t xml:space="preserve">- одно практическое мероприятие и </w:t>
      </w:r>
      <w:r w:rsidRPr="00CD42BD">
        <w:rPr>
          <w:sz w:val="26"/>
          <w:szCs w:val="26"/>
        </w:rPr>
        <w:t xml:space="preserve">пять методических занятий </w:t>
      </w:r>
      <w:r w:rsidRPr="00CD42BD">
        <w:rPr>
          <w:sz w:val="26"/>
        </w:rPr>
        <w:t>по мобилизационной подготовке;</w:t>
      </w:r>
    </w:p>
    <w:p w:rsidR="00A862A8" w:rsidRPr="00CD42BD" w:rsidRDefault="00A862A8" w:rsidP="00A862A8">
      <w:pPr>
        <w:shd w:val="clear" w:color="auto" w:fill="FFFFFF"/>
        <w:ind w:firstLine="709"/>
        <w:jc w:val="both"/>
        <w:rPr>
          <w:sz w:val="26"/>
        </w:rPr>
      </w:pPr>
      <w:r w:rsidRPr="00CD42BD">
        <w:rPr>
          <w:sz w:val="26"/>
        </w:rPr>
        <w:t>- четыре заседания городской комиссии по бронированию граждан, пребывающих в запасе, принято семь соответствующих решений и два распоряжения;</w:t>
      </w:r>
    </w:p>
    <w:p w:rsidR="00A862A8" w:rsidRPr="00CD42BD" w:rsidRDefault="00A862A8" w:rsidP="00A862A8">
      <w:pPr>
        <w:shd w:val="clear" w:color="auto" w:fill="FFFFFF"/>
        <w:ind w:firstLine="709"/>
        <w:jc w:val="both"/>
        <w:rPr>
          <w:sz w:val="26"/>
          <w:szCs w:val="26"/>
        </w:rPr>
      </w:pPr>
      <w:r w:rsidRPr="00CD42BD">
        <w:rPr>
          <w:sz w:val="26"/>
        </w:rPr>
        <w:t xml:space="preserve">- одно заседание </w:t>
      </w:r>
      <w:r w:rsidRPr="00CD42BD">
        <w:rPr>
          <w:sz w:val="26"/>
          <w:szCs w:val="26"/>
        </w:rPr>
        <w:t xml:space="preserve">конкурсной комиссии на лучшую организацию осуществления воинского учёта в муниципальном образовании; </w:t>
      </w:r>
    </w:p>
    <w:p w:rsidR="00A862A8" w:rsidRPr="00CD42BD" w:rsidRDefault="00A862A8" w:rsidP="00A862A8">
      <w:pPr>
        <w:pStyle w:val="FR2"/>
        <w:ind w:firstLine="709"/>
        <w:jc w:val="both"/>
        <w:rPr>
          <w:sz w:val="26"/>
          <w:szCs w:val="26"/>
        </w:rPr>
      </w:pPr>
      <w:r w:rsidRPr="00CD42BD">
        <w:rPr>
          <w:rFonts w:ascii="Times New Roman" w:hAnsi="Times New Roman"/>
          <w:sz w:val="26"/>
          <w:szCs w:val="26"/>
        </w:rPr>
        <w:t>- четыре суженных заседания Администрации города Когалыма</w:t>
      </w:r>
      <w:r w:rsidRPr="00CD42BD">
        <w:rPr>
          <w:sz w:val="26"/>
          <w:szCs w:val="26"/>
        </w:rPr>
        <w:t>.</w:t>
      </w:r>
    </w:p>
    <w:p w:rsidR="00A862A8" w:rsidRPr="00CD42BD" w:rsidRDefault="00A862A8" w:rsidP="00A862A8">
      <w:pPr>
        <w:pStyle w:val="FR2"/>
        <w:ind w:firstLine="709"/>
        <w:jc w:val="both"/>
        <w:rPr>
          <w:rFonts w:ascii="Times New Roman" w:hAnsi="Times New Roman"/>
          <w:sz w:val="26"/>
          <w:szCs w:val="26"/>
        </w:rPr>
      </w:pPr>
      <w:r w:rsidRPr="00CD42BD">
        <w:rPr>
          <w:rFonts w:ascii="Times New Roman" w:hAnsi="Times New Roman"/>
          <w:sz w:val="26"/>
          <w:szCs w:val="26"/>
        </w:rPr>
        <w:t>Кроме того:</w:t>
      </w:r>
    </w:p>
    <w:p w:rsidR="00A862A8" w:rsidRPr="00CD42BD" w:rsidRDefault="00A862A8" w:rsidP="00A862A8">
      <w:pPr>
        <w:pStyle w:val="FR2"/>
        <w:ind w:firstLine="709"/>
        <w:jc w:val="both"/>
        <w:rPr>
          <w:rFonts w:ascii="Times New Roman" w:hAnsi="Times New Roman"/>
          <w:sz w:val="26"/>
          <w:szCs w:val="26"/>
        </w:rPr>
      </w:pPr>
      <w:r w:rsidRPr="00CD42BD">
        <w:rPr>
          <w:rFonts w:ascii="Times New Roman" w:hAnsi="Times New Roman"/>
          <w:sz w:val="26"/>
          <w:szCs w:val="26"/>
        </w:rPr>
        <w:t>- принято десять постановлений по итогам суженных заседаний Администрации города Когалыма,</w:t>
      </w:r>
    </w:p>
    <w:p w:rsidR="00A862A8" w:rsidRPr="00CD42BD" w:rsidRDefault="00A862A8" w:rsidP="00A862A8">
      <w:pPr>
        <w:pStyle w:val="FR2"/>
        <w:ind w:firstLine="709"/>
        <w:jc w:val="both"/>
        <w:rPr>
          <w:rFonts w:ascii="Times New Roman" w:hAnsi="Times New Roman"/>
          <w:sz w:val="26"/>
          <w:szCs w:val="26"/>
        </w:rPr>
      </w:pPr>
      <w:r w:rsidRPr="00CD42BD">
        <w:rPr>
          <w:rFonts w:ascii="Times New Roman" w:hAnsi="Times New Roman"/>
          <w:sz w:val="26"/>
          <w:szCs w:val="26"/>
        </w:rPr>
        <w:t>- принято семь постановлений Администрации города Когалыма, девять распоряжений Администрации города Когалыма;</w:t>
      </w:r>
    </w:p>
    <w:p w:rsidR="00A862A8" w:rsidRPr="00CD42BD" w:rsidRDefault="00A862A8" w:rsidP="00A862A8">
      <w:pPr>
        <w:ind w:firstLine="709"/>
        <w:jc w:val="both"/>
        <w:rPr>
          <w:sz w:val="26"/>
        </w:rPr>
      </w:pPr>
      <w:r w:rsidRPr="00CD42BD">
        <w:rPr>
          <w:sz w:val="26"/>
        </w:rPr>
        <w:t>- проведено девять консультаций по ведению документов воинского учёта, в том числе бронирования граждан, пребывающих в запасе в организациях, учреждениях города.</w:t>
      </w:r>
    </w:p>
    <w:p w:rsidR="00A862A8" w:rsidRPr="00CD42BD" w:rsidRDefault="00A862A8" w:rsidP="00A862A8">
      <w:pPr>
        <w:shd w:val="clear" w:color="auto" w:fill="FFFFFF"/>
        <w:ind w:firstLine="709"/>
        <w:jc w:val="both"/>
        <w:rPr>
          <w:sz w:val="26"/>
          <w:szCs w:val="26"/>
        </w:rPr>
      </w:pPr>
      <w:r w:rsidRPr="00CD42BD">
        <w:rPr>
          <w:sz w:val="26"/>
        </w:rPr>
        <w:lastRenderedPageBreak/>
        <w:t>За отчётный период</w:t>
      </w:r>
      <w:r w:rsidRPr="00CD42BD">
        <w:rPr>
          <w:sz w:val="26"/>
          <w:szCs w:val="26"/>
        </w:rPr>
        <w:t xml:space="preserve"> в Институте специальной подготовки Федерального государственного бюджетного военного образовательного учреждения высшего образования «Академия гражданской защиты Министерства Российской Федерации по делам гражданской обороны, чрезвычайным ситуациям и ликвидации последствий стихийных бедствий» прошел </w:t>
      </w:r>
      <w:proofErr w:type="gramStart"/>
      <w:r w:rsidRPr="00CD42BD">
        <w:rPr>
          <w:sz w:val="26"/>
          <w:szCs w:val="26"/>
        </w:rPr>
        <w:t>обучение по программе</w:t>
      </w:r>
      <w:proofErr w:type="gramEnd"/>
      <w:r w:rsidRPr="00CD42BD">
        <w:rPr>
          <w:sz w:val="26"/>
          <w:szCs w:val="26"/>
        </w:rPr>
        <w:t xml:space="preserve"> «Мобилизационная подготовка экономики муниципального образования» один сотрудник органа местного самоуправления.</w:t>
      </w:r>
    </w:p>
    <w:p w:rsidR="00A862A8" w:rsidRPr="00CD42BD" w:rsidRDefault="00A862A8" w:rsidP="00A862A8">
      <w:pPr>
        <w:ind w:firstLine="709"/>
        <w:jc w:val="both"/>
        <w:rPr>
          <w:sz w:val="26"/>
        </w:rPr>
      </w:pPr>
      <w:r w:rsidRPr="00CD42BD">
        <w:rPr>
          <w:sz w:val="26"/>
        </w:rPr>
        <w:t>Специальный сектор Администрации города Когалыма принял участие:</w:t>
      </w:r>
    </w:p>
    <w:p w:rsidR="00A862A8" w:rsidRPr="00CD42BD" w:rsidRDefault="00A862A8" w:rsidP="00A862A8">
      <w:pPr>
        <w:ind w:firstLine="709"/>
        <w:jc w:val="both"/>
        <w:rPr>
          <w:sz w:val="26"/>
        </w:rPr>
      </w:pPr>
      <w:r w:rsidRPr="00CD42BD">
        <w:rPr>
          <w:sz w:val="26"/>
        </w:rPr>
        <w:t>- в трёх окружных совещаниях с руководителями мобилизационных органов;</w:t>
      </w:r>
    </w:p>
    <w:p w:rsidR="00A862A8" w:rsidRPr="00CD42BD" w:rsidRDefault="00A862A8" w:rsidP="00A862A8">
      <w:pPr>
        <w:ind w:firstLine="709"/>
        <w:jc w:val="both"/>
        <w:rPr>
          <w:sz w:val="26"/>
        </w:rPr>
      </w:pPr>
      <w:r w:rsidRPr="00CD42BD">
        <w:rPr>
          <w:sz w:val="26"/>
        </w:rPr>
        <w:t>- в одном комплексном мобилизационном учении;</w:t>
      </w:r>
    </w:p>
    <w:p w:rsidR="00A862A8" w:rsidRPr="00CD42BD" w:rsidRDefault="00A862A8" w:rsidP="00A862A8">
      <w:pPr>
        <w:ind w:firstLine="709"/>
        <w:jc w:val="both"/>
        <w:rPr>
          <w:sz w:val="26"/>
        </w:rPr>
      </w:pPr>
      <w:r w:rsidRPr="00CD42BD">
        <w:rPr>
          <w:sz w:val="26"/>
        </w:rPr>
        <w:t xml:space="preserve">- в ежеквартальной тренировке по оповещению органов местного самоуправления; </w:t>
      </w:r>
    </w:p>
    <w:p w:rsidR="00A862A8" w:rsidRPr="00CD42BD" w:rsidRDefault="00A862A8" w:rsidP="00A862A8">
      <w:pPr>
        <w:ind w:firstLine="709"/>
        <w:jc w:val="both"/>
        <w:rPr>
          <w:sz w:val="26"/>
        </w:rPr>
      </w:pPr>
      <w:r w:rsidRPr="00CD42BD">
        <w:rPr>
          <w:sz w:val="26"/>
        </w:rPr>
        <w:t>- в проверке состояния воинского учёта, в том числе бронирования совместно с отделом военного комиссариата Ханты-Мансийского автономного округа - Югры по городу Когалыму в 48 организациях города.</w:t>
      </w:r>
    </w:p>
    <w:p w:rsidR="00A862A8" w:rsidRPr="00CD42BD" w:rsidRDefault="00A862A8" w:rsidP="00A862A8">
      <w:pPr>
        <w:ind w:firstLine="709"/>
        <w:jc w:val="both"/>
        <w:rPr>
          <w:sz w:val="26"/>
        </w:rPr>
      </w:pPr>
      <w:r w:rsidRPr="00CD42BD">
        <w:rPr>
          <w:sz w:val="26"/>
        </w:rPr>
        <w:t>Разработан мобилизационный план экономики на 2016-2020 годы муниципального образования Ханты-Мансийского автономного округа городской округ город Когалым.</w:t>
      </w:r>
    </w:p>
    <w:p w:rsidR="00A862A8" w:rsidRPr="00CD42BD" w:rsidRDefault="00A862A8" w:rsidP="00A862A8">
      <w:pPr>
        <w:ind w:firstLine="709"/>
        <w:jc w:val="both"/>
        <w:rPr>
          <w:sz w:val="26"/>
          <w:szCs w:val="26"/>
        </w:rPr>
      </w:pPr>
      <w:r w:rsidRPr="00CD42BD">
        <w:rPr>
          <w:sz w:val="26"/>
          <w:szCs w:val="26"/>
        </w:rPr>
        <w:t>А также разработан и утвержден комплект организационно-методических документов, определяющих порядок осуществления мобилизационной подготовки и деятельности специального сектора.</w:t>
      </w:r>
    </w:p>
    <w:p w:rsidR="00A862A8" w:rsidRPr="00CD42BD" w:rsidRDefault="00A862A8" w:rsidP="00A862A8">
      <w:pPr>
        <w:ind w:firstLine="709"/>
        <w:jc w:val="both"/>
        <w:rPr>
          <w:sz w:val="26"/>
          <w:szCs w:val="26"/>
        </w:rPr>
      </w:pPr>
      <w:r w:rsidRPr="00CD42BD">
        <w:rPr>
          <w:sz w:val="26"/>
          <w:szCs w:val="26"/>
        </w:rPr>
        <w:t>Для мобилизационной подготовки муниципального образования разработаны следующие планы:</w:t>
      </w:r>
    </w:p>
    <w:p w:rsidR="00A862A8" w:rsidRPr="00CD42BD" w:rsidRDefault="00A862A8" w:rsidP="00A862A8">
      <w:pPr>
        <w:ind w:firstLine="709"/>
        <w:jc w:val="both"/>
        <w:rPr>
          <w:sz w:val="26"/>
        </w:rPr>
      </w:pPr>
      <w:r w:rsidRPr="00CD42BD">
        <w:rPr>
          <w:sz w:val="26"/>
          <w:szCs w:val="26"/>
        </w:rPr>
        <w:t>- план рассмотрения вопросов</w:t>
      </w:r>
      <w:r w:rsidRPr="00CD42BD">
        <w:rPr>
          <w:sz w:val="26"/>
        </w:rPr>
        <w:t xml:space="preserve"> на суженном заседании Администрации               города Когалыма в 2017 году;</w:t>
      </w:r>
    </w:p>
    <w:p w:rsidR="00A862A8" w:rsidRPr="00CD42BD" w:rsidRDefault="00A862A8" w:rsidP="00A862A8">
      <w:pPr>
        <w:ind w:firstLine="709"/>
        <w:jc w:val="both"/>
        <w:rPr>
          <w:sz w:val="26"/>
        </w:rPr>
      </w:pPr>
      <w:r w:rsidRPr="00CD42BD">
        <w:rPr>
          <w:sz w:val="26"/>
        </w:rPr>
        <w:t>- план основных мероприятий мобилизационной подготовки муниципального образования на 2017 год;</w:t>
      </w:r>
    </w:p>
    <w:p w:rsidR="00A862A8" w:rsidRPr="00CD42BD" w:rsidRDefault="00A862A8" w:rsidP="00A862A8">
      <w:pPr>
        <w:ind w:firstLine="709"/>
        <w:jc w:val="both"/>
        <w:rPr>
          <w:sz w:val="26"/>
        </w:rPr>
      </w:pPr>
      <w:r w:rsidRPr="00CD42BD">
        <w:rPr>
          <w:sz w:val="26"/>
        </w:rPr>
        <w:t>- план работы и мероприятий городской комиссии по бронированию граждан, пребывающих в запасе в 2017 году.</w:t>
      </w:r>
    </w:p>
    <w:p w:rsidR="00A862A8" w:rsidRPr="00CD42BD" w:rsidRDefault="00A862A8" w:rsidP="00A862A8">
      <w:pPr>
        <w:ind w:firstLine="709"/>
        <w:jc w:val="both"/>
        <w:rPr>
          <w:sz w:val="26"/>
        </w:rPr>
      </w:pPr>
      <w:r w:rsidRPr="00CD42BD">
        <w:rPr>
          <w:sz w:val="26"/>
        </w:rPr>
        <w:t>По итогам года подготовлены и направлены в адрес руководителя Аппарата Губернатора - заместителя Губернатора Ханты-Мансийского автономного округа - Югры следующие документы:</w:t>
      </w:r>
    </w:p>
    <w:p w:rsidR="00A862A8" w:rsidRPr="00CD42BD" w:rsidRDefault="00A862A8" w:rsidP="00A862A8">
      <w:pPr>
        <w:ind w:firstLine="709"/>
        <w:jc w:val="both"/>
        <w:rPr>
          <w:sz w:val="26"/>
        </w:rPr>
      </w:pPr>
      <w:r w:rsidRPr="00CD42BD">
        <w:rPr>
          <w:sz w:val="26"/>
        </w:rPr>
        <w:t xml:space="preserve">- доклад о </w:t>
      </w:r>
      <w:r w:rsidRPr="00CD42BD">
        <w:rPr>
          <w:bCs/>
          <w:iCs/>
          <w:sz w:val="26"/>
          <w:szCs w:val="28"/>
        </w:rPr>
        <w:t xml:space="preserve">состоянии мобилизационной подготовки в Администрации города Когалыма </w:t>
      </w:r>
      <w:r w:rsidRPr="00CD42BD">
        <w:rPr>
          <w:sz w:val="26"/>
        </w:rPr>
        <w:t>в порядке, установленным Правительством Ханты-Мансийского автономного округа - Югры;</w:t>
      </w:r>
    </w:p>
    <w:p w:rsidR="00A862A8" w:rsidRPr="00CD42BD" w:rsidRDefault="00A862A8" w:rsidP="00A862A8">
      <w:pPr>
        <w:ind w:firstLine="709"/>
        <w:jc w:val="both"/>
        <w:rPr>
          <w:sz w:val="26"/>
        </w:rPr>
      </w:pPr>
      <w:r w:rsidRPr="00CD42BD">
        <w:rPr>
          <w:sz w:val="26"/>
        </w:rPr>
        <w:t>- доклад о состоянии работы по бронированию граждан, пребывающих в запасе, в муниципальном образовании, с приложением отчётов о численности работающих и забронированных граждан, пребывающих в запасе за все организации, расположенные на территории муниципального образования;</w:t>
      </w:r>
    </w:p>
    <w:p w:rsidR="00A862A8" w:rsidRPr="00CD42BD" w:rsidRDefault="00A862A8" w:rsidP="00A862A8">
      <w:pPr>
        <w:ind w:firstLine="709"/>
        <w:jc w:val="both"/>
        <w:rPr>
          <w:bCs/>
          <w:iCs/>
          <w:sz w:val="26"/>
          <w:szCs w:val="28"/>
        </w:rPr>
      </w:pPr>
      <w:r w:rsidRPr="00CD42BD">
        <w:rPr>
          <w:sz w:val="26"/>
        </w:rPr>
        <w:t xml:space="preserve">- доклад </w:t>
      </w:r>
      <w:r w:rsidRPr="00CD42BD">
        <w:rPr>
          <w:bCs/>
          <w:iCs/>
          <w:sz w:val="26"/>
          <w:szCs w:val="28"/>
        </w:rPr>
        <w:t>о выполнении мероприятий мобилизационной подготовки экономики муниципального образования;</w:t>
      </w:r>
    </w:p>
    <w:p w:rsidR="00A862A8" w:rsidRPr="00CD42BD" w:rsidRDefault="00A862A8" w:rsidP="00A862A8">
      <w:pPr>
        <w:ind w:firstLine="709"/>
        <w:jc w:val="both"/>
        <w:rPr>
          <w:sz w:val="26"/>
        </w:rPr>
      </w:pPr>
      <w:r w:rsidRPr="00CD42BD">
        <w:rPr>
          <w:bCs/>
          <w:iCs/>
          <w:sz w:val="26"/>
          <w:szCs w:val="28"/>
        </w:rPr>
        <w:t>- отчёт о состоянии работ по технической защите информации и защите государственной тайны в Администрации города Когалыма.</w:t>
      </w:r>
    </w:p>
    <w:p w:rsidR="00A862A8" w:rsidRPr="00CD42BD" w:rsidRDefault="00A862A8" w:rsidP="00A862A8">
      <w:pPr>
        <w:shd w:val="clear" w:color="auto" w:fill="FFFFFF"/>
        <w:ind w:firstLine="709"/>
        <w:jc w:val="both"/>
        <w:rPr>
          <w:sz w:val="26"/>
        </w:rPr>
      </w:pPr>
      <w:r w:rsidRPr="00CD42BD">
        <w:rPr>
          <w:sz w:val="26"/>
        </w:rPr>
        <w:t xml:space="preserve">План основных </w:t>
      </w:r>
      <w:proofErr w:type="gramStart"/>
      <w:r w:rsidRPr="00CD42BD">
        <w:rPr>
          <w:sz w:val="26"/>
        </w:rPr>
        <w:t>мероприятий мобилизационной подготовки Администрации города Когалыма</w:t>
      </w:r>
      <w:proofErr w:type="gramEnd"/>
      <w:r w:rsidRPr="00CD42BD">
        <w:rPr>
          <w:sz w:val="26"/>
        </w:rPr>
        <w:t xml:space="preserve"> на 2016 год выполнен в полном объёме.</w:t>
      </w:r>
    </w:p>
    <w:p w:rsidR="00A862A8" w:rsidRDefault="00A862A8" w:rsidP="00A862A8">
      <w:pPr>
        <w:shd w:val="clear" w:color="auto" w:fill="FFFFFF"/>
        <w:ind w:firstLine="709"/>
        <w:jc w:val="both"/>
        <w:rPr>
          <w:sz w:val="26"/>
          <w:szCs w:val="26"/>
        </w:rPr>
      </w:pPr>
      <w:r w:rsidRPr="00CD42BD">
        <w:rPr>
          <w:spacing w:val="-3"/>
          <w:sz w:val="26"/>
          <w:szCs w:val="26"/>
        </w:rPr>
        <w:lastRenderedPageBreak/>
        <w:t xml:space="preserve">При разработке документов и реализации планов мероприятий по мобилизационной подготовке защита сведений, составляющих государственную тайну, </w:t>
      </w:r>
      <w:r w:rsidRPr="00CD42BD">
        <w:rPr>
          <w:spacing w:val="-1"/>
          <w:sz w:val="26"/>
          <w:szCs w:val="26"/>
        </w:rPr>
        <w:t xml:space="preserve">осуществляется в соответствии с </w:t>
      </w:r>
      <w:r w:rsidRPr="00CD42BD">
        <w:rPr>
          <w:spacing w:val="-5"/>
          <w:sz w:val="26"/>
          <w:szCs w:val="26"/>
        </w:rPr>
        <w:t xml:space="preserve">законодательством Российской Федерации о государственной тайне. </w:t>
      </w:r>
      <w:r w:rsidRPr="00CD42BD">
        <w:rPr>
          <w:sz w:val="26"/>
          <w:szCs w:val="26"/>
        </w:rPr>
        <w:t>В Администрации города Когалыма засекречивание сведений, составляющих государственную тайну, осуществляется на основании перечней сведений, подлежащих засекречиванию. Действующие перечни сведений, подлежащих засекречиванию, имеются в наличии. Работники, привлекаемые к работе с мобилизационными документами, имеют допуск к государственной тайне по соответствующей форме.</w:t>
      </w:r>
    </w:p>
    <w:p w:rsidR="00D66C7F" w:rsidRPr="00940107" w:rsidRDefault="00D66C7F" w:rsidP="00E8628D">
      <w:pPr>
        <w:jc w:val="both"/>
        <w:rPr>
          <w:sz w:val="26"/>
          <w:szCs w:val="26"/>
          <w:highlight w:val="yellow"/>
        </w:rPr>
      </w:pPr>
    </w:p>
    <w:p w:rsidR="00D66C7F" w:rsidRPr="0064308F" w:rsidRDefault="00D66C7F" w:rsidP="00F21CFD">
      <w:pPr>
        <w:pStyle w:val="1"/>
        <w:jc w:val="both"/>
        <w:rPr>
          <w:b w:val="0"/>
          <w:sz w:val="26"/>
          <w:szCs w:val="26"/>
        </w:rPr>
      </w:pPr>
      <w:bookmarkStart w:id="71" w:name="_Toc446318143"/>
      <w:r w:rsidRPr="0064308F">
        <w:rPr>
          <w:sz w:val="26"/>
          <w:szCs w:val="26"/>
        </w:rPr>
        <w:t>30. Осуществление мероприятий по обеспечению безопасности людей на водных объектах, охране их жизни и здоровья</w:t>
      </w:r>
      <w:bookmarkEnd w:id="70"/>
      <w:bookmarkEnd w:id="71"/>
    </w:p>
    <w:p w:rsidR="00D66C7F" w:rsidRPr="0064308F" w:rsidRDefault="00D66C7F" w:rsidP="006D0FB5">
      <w:pPr>
        <w:ind w:firstLine="709"/>
        <w:jc w:val="both"/>
        <w:rPr>
          <w:sz w:val="26"/>
          <w:szCs w:val="26"/>
        </w:rPr>
      </w:pPr>
    </w:p>
    <w:p w:rsidR="0064308F" w:rsidRPr="00702F24" w:rsidRDefault="0064308F" w:rsidP="0064308F">
      <w:pPr>
        <w:ind w:firstLine="709"/>
        <w:jc w:val="both"/>
        <w:rPr>
          <w:sz w:val="26"/>
          <w:szCs w:val="26"/>
        </w:rPr>
      </w:pPr>
      <w:bookmarkStart w:id="72" w:name="_Toc352163240"/>
      <w:r w:rsidRPr="00702F24">
        <w:rPr>
          <w:sz w:val="26"/>
          <w:szCs w:val="26"/>
        </w:rPr>
        <w:t>В период с января по декабрь 2016 года в местах массового отдыха населения (пляжах) на водных объектах, расположенных на территории города Когалыма, пострадавших и погибших не зарегистрировано.</w:t>
      </w:r>
    </w:p>
    <w:p w:rsidR="0064308F" w:rsidRPr="00702F24" w:rsidRDefault="0064308F" w:rsidP="0064308F">
      <w:pPr>
        <w:spacing w:line="240" w:lineRule="atLeast"/>
        <w:ind w:firstLine="708"/>
        <w:jc w:val="both"/>
        <w:rPr>
          <w:sz w:val="26"/>
          <w:szCs w:val="26"/>
        </w:rPr>
      </w:pPr>
      <w:r w:rsidRPr="00702F24">
        <w:rPr>
          <w:sz w:val="26"/>
          <w:szCs w:val="26"/>
        </w:rPr>
        <w:t xml:space="preserve">В целях совершенствования нормативной правовой базы в области безопасности </w:t>
      </w:r>
      <w:r w:rsidRPr="00702F24">
        <w:rPr>
          <w:bCs/>
          <w:sz w:val="26"/>
          <w:szCs w:val="26"/>
        </w:rPr>
        <w:t>на водных объектах</w:t>
      </w:r>
      <w:r w:rsidRPr="00702F24">
        <w:rPr>
          <w:sz w:val="26"/>
          <w:szCs w:val="26"/>
        </w:rPr>
        <w:t xml:space="preserve"> Администрацией города Когалыма приняты и действуют следующие нормативно-правовые акты в области обеспечения безопасности людей на водных объектах, введённые в действие распорядительными документами главой Администрацией города Когалыма:</w:t>
      </w:r>
    </w:p>
    <w:p w:rsidR="0064308F" w:rsidRPr="00702F24" w:rsidRDefault="0064308F" w:rsidP="0064308F">
      <w:pPr>
        <w:spacing w:line="240" w:lineRule="atLeast"/>
        <w:ind w:firstLine="708"/>
        <w:jc w:val="both"/>
        <w:rPr>
          <w:sz w:val="26"/>
          <w:szCs w:val="26"/>
        </w:rPr>
      </w:pPr>
      <w:r w:rsidRPr="00702F24">
        <w:rPr>
          <w:sz w:val="26"/>
          <w:szCs w:val="26"/>
        </w:rPr>
        <w:t>- Решение Думы города Когалыма от 24.04.2009 №</w:t>
      </w:r>
      <w:r w:rsidR="0093643E">
        <w:rPr>
          <w:sz w:val="26"/>
          <w:szCs w:val="26"/>
        </w:rPr>
        <w:t xml:space="preserve"> </w:t>
      </w:r>
      <w:r w:rsidRPr="00702F24">
        <w:rPr>
          <w:sz w:val="26"/>
          <w:szCs w:val="26"/>
        </w:rPr>
        <w:t>374-ГД «Об утверждении мест массового отдыха населения на землях, прилегающих к водным объектам, расположенным на территории города Когалыма»;</w:t>
      </w:r>
    </w:p>
    <w:p w:rsidR="0064308F" w:rsidRPr="00702F24" w:rsidRDefault="0064308F" w:rsidP="0064308F">
      <w:pPr>
        <w:ind w:firstLine="720"/>
        <w:jc w:val="both"/>
        <w:rPr>
          <w:sz w:val="26"/>
          <w:szCs w:val="26"/>
        </w:rPr>
      </w:pPr>
      <w:r w:rsidRPr="00702F24">
        <w:rPr>
          <w:sz w:val="26"/>
          <w:szCs w:val="26"/>
        </w:rPr>
        <w:t>- Постановление Главы города от 02.04.2008 №</w:t>
      </w:r>
      <w:r w:rsidR="0093643E">
        <w:rPr>
          <w:sz w:val="26"/>
          <w:szCs w:val="26"/>
        </w:rPr>
        <w:t xml:space="preserve"> </w:t>
      </w:r>
      <w:r w:rsidRPr="00702F24">
        <w:rPr>
          <w:sz w:val="26"/>
          <w:szCs w:val="26"/>
        </w:rPr>
        <w:t>721 «Об утверждении Положения об осуществлении безопасности людей на водных объектах, охране их жизни и здоровья в городе Когалыме»;</w:t>
      </w:r>
    </w:p>
    <w:p w:rsidR="0064308F" w:rsidRPr="00702F24" w:rsidRDefault="0064308F" w:rsidP="0064308F">
      <w:pPr>
        <w:ind w:firstLine="720"/>
        <w:jc w:val="both"/>
        <w:rPr>
          <w:sz w:val="26"/>
          <w:szCs w:val="26"/>
        </w:rPr>
      </w:pPr>
      <w:r w:rsidRPr="00702F24">
        <w:rPr>
          <w:sz w:val="26"/>
          <w:szCs w:val="26"/>
        </w:rPr>
        <w:t>- Постановление Главы города от 30.06.2008 №</w:t>
      </w:r>
      <w:r w:rsidR="0093643E">
        <w:rPr>
          <w:sz w:val="26"/>
          <w:szCs w:val="26"/>
        </w:rPr>
        <w:t xml:space="preserve"> </w:t>
      </w:r>
      <w:r w:rsidRPr="00702F24">
        <w:rPr>
          <w:sz w:val="26"/>
          <w:szCs w:val="26"/>
        </w:rPr>
        <w:t>1504 «Об утверждении Положения о создании условий для массового отдыха жителей города Когалыма и организации обустройства мест массового отдыха населения»;</w:t>
      </w:r>
    </w:p>
    <w:p w:rsidR="0064308F" w:rsidRPr="00702F24" w:rsidRDefault="0064308F" w:rsidP="0064308F">
      <w:pPr>
        <w:ind w:firstLine="720"/>
        <w:jc w:val="both"/>
        <w:rPr>
          <w:sz w:val="26"/>
          <w:szCs w:val="26"/>
        </w:rPr>
      </w:pPr>
      <w:r w:rsidRPr="00702F24">
        <w:rPr>
          <w:sz w:val="26"/>
          <w:szCs w:val="26"/>
        </w:rPr>
        <w:t>- Постановление Администрации города Когалыма от 03.04.2015 № 936                «Об утверждении плана мероприятий по обеспечению безопасности людей на водных объектах города Когалыма» (в ред. постановления Администрации города Когалыма от 29.04.2015 № 1296);</w:t>
      </w:r>
    </w:p>
    <w:p w:rsidR="0064308F" w:rsidRPr="00702F24" w:rsidRDefault="0064308F" w:rsidP="0064308F">
      <w:pPr>
        <w:ind w:firstLine="720"/>
        <w:jc w:val="both"/>
        <w:rPr>
          <w:sz w:val="26"/>
          <w:szCs w:val="26"/>
        </w:rPr>
      </w:pPr>
      <w:r w:rsidRPr="00702F24">
        <w:rPr>
          <w:sz w:val="26"/>
          <w:szCs w:val="26"/>
        </w:rPr>
        <w:t>-  Постановление Администрации города Когалыма от 01.06.2016 №</w:t>
      </w:r>
      <w:r w:rsidR="0093643E">
        <w:rPr>
          <w:sz w:val="26"/>
          <w:szCs w:val="26"/>
        </w:rPr>
        <w:t xml:space="preserve"> 1491 </w:t>
      </w:r>
      <w:r w:rsidRPr="00702F24">
        <w:rPr>
          <w:sz w:val="26"/>
          <w:szCs w:val="26"/>
        </w:rPr>
        <w:t>«Об открытии территории зоны отдыха».</w:t>
      </w:r>
    </w:p>
    <w:p w:rsidR="0064308F" w:rsidRPr="00702F24" w:rsidRDefault="0064308F" w:rsidP="0064308F">
      <w:pPr>
        <w:ind w:firstLine="720"/>
        <w:jc w:val="both"/>
        <w:rPr>
          <w:sz w:val="26"/>
          <w:szCs w:val="26"/>
        </w:rPr>
      </w:pPr>
      <w:proofErr w:type="gramStart"/>
      <w:r w:rsidRPr="00702F24">
        <w:rPr>
          <w:sz w:val="26"/>
          <w:szCs w:val="26"/>
        </w:rPr>
        <w:t>На территории города Когалыма для обеспечения досуга населения на водных объектах в летний период определена зона отдыха в районе</w:t>
      </w:r>
      <w:proofErr w:type="gramEnd"/>
      <w:r w:rsidRPr="00702F24">
        <w:rPr>
          <w:sz w:val="26"/>
          <w:szCs w:val="26"/>
        </w:rPr>
        <w:t xml:space="preserve"> 2-го км </w:t>
      </w:r>
      <w:proofErr w:type="spellStart"/>
      <w:r w:rsidRPr="00702F24">
        <w:rPr>
          <w:sz w:val="26"/>
          <w:szCs w:val="26"/>
        </w:rPr>
        <w:t>Сургутского</w:t>
      </w:r>
      <w:proofErr w:type="spellEnd"/>
      <w:r w:rsidRPr="00702F24">
        <w:rPr>
          <w:sz w:val="26"/>
          <w:szCs w:val="26"/>
        </w:rPr>
        <w:t xml:space="preserve"> шоссе. </w:t>
      </w:r>
    </w:p>
    <w:p w:rsidR="0064308F" w:rsidRPr="00702F24" w:rsidRDefault="0064308F" w:rsidP="0064308F">
      <w:pPr>
        <w:ind w:firstLine="720"/>
        <w:jc w:val="both"/>
        <w:rPr>
          <w:sz w:val="26"/>
          <w:szCs w:val="26"/>
        </w:rPr>
      </w:pPr>
      <w:r w:rsidRPr="00702F24">
        <w:rPr>
          <w:sz w:val="26"/>
          <w:szCs w:val="26"/>
        </w:rPr>
        <w:t>В целях обеспечения безопасности людей, снижения несчастных случаев и гибели людей на водных объектах в летний период 2016 года на территории города Когалыма были проведены следующие мероприятия:</w:t>
      </w:r>
    </w:p>
    <w:p w:rsidR="0064308F" w:rsidRPr="00702F24" w:rsidRDefault="0064308F" w:rsidP="0064308F">
      <w:pPr>
        <w:ind w:firstLine="709"/>
        <w:jc w:val="both"/>
        <w:rPr>
          <w:sz w:val="26"/>
          <w:szCs w:val="26"/>
        </w:rPr>
      </w:pPr>
      <w:r w:rsidRPr="00702F24">
        <w:rPr>
          <w:sz w:val="26"/>
          <w:szCs w:val="26"/>
        </w:rPr>
        <w:t>- изучена береговая линия, прилегающей к территории зоны отдыха;</w:t>
      </w:r>
    </w:p>
    <w:p w:rsidR="0064308F" w:rsidRPr="00702F24" w:rsidRDefault="0064308F" w:rsidP="0064308F">
      <w:pPr>
        <w:ind w:firstLine="709"/>
        <w:jc w:val="both"/>
        <w:rPr>
          <w:sz w:val="26"/>
          <w:szCs w:val="26"/>
        </w:rPr>
      </w:pPr>
      <w:r w:rsidRPr="00702F24">
        <w:rPr>
          <w:sz w:val="26"/>
          <w:szCs w:val="26"/>
        </w:rPr>
        <w:t>- определен участок акватории, пригодный для купания детей и лиц, не умеющих плавать (с глубиной не более 1,2 метра). Данный участок обозначен линией поплавков, закрепленных на тросах;</w:t>
      </w:r>
    </w:p>
    <w:p w:rsidR="0064308F" w:rsidRPr="00702F24" w:rsidRDefault="0064308F" w:rsidP="0064308F">
      <w:pPr>
        <w:ind w:firstLine="709"/>
        <w:jc w:val="both"/>
        <w:rPr>
          <w:sz w:val="26"/>
          <w:szCs w:val="26"/>
        </w:rPr>
      </w:pPr>
      <w:r w:rsidRPr="00702F24">
        <w:rPr>
          <w:sz w:val="26"/>
          <w:szCs w:val="26"/>
        </w:rPr>
        <w:lastRenderedPageBreak/>
        <w:t>- общественной организацией дайверов «Лагуна» было проведена водолазное обследование и очистка от посторонних предметов дна водоема зоны отдыха, обследование территории зоны отдыха и составление акта по результатам обследования (Акт очистки водоёма в городской зоне отдыха от 08.06.2016);</w:t>
      </w:r>
    </w:p>
    <w:p w:rsidR="0064308F" w:rsidRPr="00702F24" w:rsidRDefault="0064308F" w:rsidP="0064308F">
      <w:pPr>
        <w:ind w:firstLine="709"/>
        <w:jc w:val="both"/>
        <w:rPr>
          <w:sz w:val="26"/>
          <w:szCs w:val="26"/>
        </w:rPr>
      </w:pPr>
      <w:r w:rsidRPr="00702F24">
        <w:rPr>
          <w:sz w:val="26"/>
          <w:szCs w:val="26"/>
        </w:rPr>
        <w:t>- оснащено помещение для размещения медицинского сотрудника                        с оборудованием и инвентарем на территории зоны отдыха;</w:t>
      </w:r>
    </w:p>
    <w:p w:rsidR="0064308F" w:rsidRPr="00702F24" w:rsidRDefault="0064308F" w:rsidP="0064308F">
      <w:pPr>
        <w:ind w:firstLine="709"/>
        <w:jc w:val="both"/>
        <w:rPr>
          <w:sz w:val="26"/>
          <w:szCs w:val="26"/>
        </w:rPr>
      </w:pPr>
      <w:r w:rsidRPr="00702F24">
        <w:rPr>
          <w:sz w:val="26"/>
          <w:szCs w:val="26"/>
        </w:rPr>
        <w:t>- спасательный пост</w:t>
      </w:r>
      <w:r w:rsidR="0093643E">
        <w:rPr>
          <w:sz w:val="26"/>
          <w:szCs w:val="26"/>
        </w:rPr>
        <w:t xml:space="preserve"> </w:t>
      </w:r>
      <w:r w:rsidRPr="00702F24">
        <w:rPr>
          <w:sz w:val="26"/>
          <w:szCs w:val="26"/>
        </w:rPr>
        <w:t>на территории зоны отдыха оснащён оборудованием и инвентарём, укомплектован штатом спасателей;</w:t>
      </w:r>
    </w:p>
    <w:p w:rsidR="0064308F" w:rsidRPr="00702F24" w:rsidRDefault="0064308F" w:rsidP="0064308F">
      <w:pPr>
        <w:ind w:firstLine="709"/>
        <w:jc w:val="both"/>
        <w:rPr>
          <w:sz w:val="26"/>
          <w:szCs w:val="26"/>
        </w:rPr>
      </w:pPr>
      <w:r w:rsidRPr="00702F24">
        <w:rPr>
          <w:sz w:val="26"/>
          <w:szCs w:val="26"/>
        </w:rPr>
        <w:t>- проводилось периодическое исследование воды и почвы в районе зоны отдыха, по их результатам купание в водоёме было запрещено;</w:t>
      </w:r>
    </w:p>
    <w:p w:rsidR="0064308F" w:rsidRPr="00702F24" w:rsidRDefault="0064308F" w:rsidP="0064308F">
      <w:pPr>
        <w:ind w:firstLine="709"/>
        <w:jc w:val="both"/>
        <w:rPr>
          <w:sz w:val="26"/>
          <w:szCs w:val="26"/>
        </w:rPr>
      </w:pPr>
      <w:r w:rsidRPr="00702F24">
        <w:rPr>
          <w:sz w:val="26"/>
          <w:szCs w:val="26"/>
        </w:rPr>
        <w:t>- установлены</w:t>
      </w:r>
      <w:r w:rsidR="0093643E">
        <w:rPr>
          <w:sz w:val="26"/>
          <w:szCs w:val="26"/>
        </w:rPr>
        <w:t xml:space="preserve"> </w:t>
      </w:r>
      <w:r w:rsidRPr="00702F24">
        <w:rPr>
          <w:sz w:val="26"/>
          <w:szCs w:val="26"/>
        </w:rPr>
        <w:t>на территории зоны отдыха и в местах возможного купания людей в открытых водоёмах, не оборудованных для купания, информационные щиты «Купание запрещено»;</w:t>
      </w:r>
    </w:p>
    <w:p w:rsidR="0064308F" w:rsidRPr="00702F24" w:rsidRDefault="0064308F" w:rsidP="0064308F">
      <w:pPr>
        <w:ind w:firstLine="709"/>
        <w:jc w:val="both"/>
        <w:rPr>
          <w:sz w:val="26"/>
          <w:szCs w:val="26"/>
        </w:rPr>
      </w:pPr>
      <w:r w:rsidRPr="00702F24">
        <w:rPr>
          <w:sz w:val="26"/>
          <w:szCs w:val="26"/>
        </w:rPr>
        <w:t>- доводилась информация о запрете купания в необорудованных для этого водоёмах посредством СМИ города Когалыма;</w:t>
      </w:r>
    </w:p>
    <w:p w:rsidR="0064308F" w:rsidRPr="00702F24" w:rsidRDefault="0064308F" w:rsidP="0064308F">
      <w:pPr>
        <w:ind w:firstLine="709"/>
        <w:jc w:val="both"/>
        <w:rPr>
          <w:sz w:val="26"/>
          <w:szCs w:val="26"/>
        </w:rPr>
      </w:pPr>
      <w:r w:rsidRPr="00702F24">
        <w:rPr>
          <w:sz w:val="26"/>
          <w:szCs w:val="26"/>
        </w:rPr>
        <w:t>- проводились беседы в пришкольных лагерях на тему «Безопасность поведения на воде»;</w:t>
      </w:r>
    </w:p>
    <w:p w:rsidR="0064308F" w:rsidRPr="00702F24" w:rsidRDefault="0064308F" w:rsidP="0064308F">
      <w:pPr>
        <w:ind w:firstLine="720"/>
        <w:jc w:val="both"/>
        <w:rPr>
          <w:sz w:val="26"/>
          <w:szCs w:val="26"/>
        </w:rPr>
      </w:pPr>
      <w:r w:rsidRPr="00702F24">
        <w:rPr>
          <w:sz w:val="26"/>
          <w:szCs w:val="26"/>
        </w:rPr>
        <w:t>- организована работа по выявлению незарегистрированных мест массового отдыха граждан на водоёмах.</w:t>
      </w:r>
    </w:p>
    <w:p w:rsidR="0064308F" w:rsidRPr="00702F24" w:rsidRDefault="0064308F" w:rsidP="0064308F">
      <w:pPr>
        <w:ind w:firstLine="709"/>
        <w:jc w:val="both"/>
        <w:rPr>
          <w:sz w:val="26"/>
          <w:szCs w:val="26"/>
        </w:rPr>
      </w:pPr>
      <w:r w:rsidRPr="00702F24">
        <w:rPr>
          <w:sz w:val="26"/>
          <w:szCs w:val="26"/>
        </w:rPr>
        <w:t>За 2016 год на официальном сайте Администрации города Когалыма и в средствах массовой информации было размещено 6 статей о правилах поведения               на воде.</w:t>
      </w:r>
    </w:p>
    <w:p w:rsidR="0064308F" w:rsidRPr="00702F24" w:rsidRDefault="0064308F" w:rsidP="0064308F">
      <w:pPr>
        <w:ind w:firstLine="709"/>
        <w:jc w:val="both"/>
        <w:rPr>
          <w:sz w:val="26"/>
          <w:szCs w:val="26"/>
        </w:rPr>
      </w:pPr>
      <w:r w:rsidRPr="00702F24">
        <w:rPr>
          <w:sz w:val="26"/>
          <w:szCs w:val="26"/>
        </w:rPr>
        <w:t>На территории муниципального образования город Когалым общественные организации по спасению людей на водах, аварийно-спасательные и поисково-спасательные формирования отсутствуют.</w:t>
      </w:r>
    </w:p>
    <w:p w:rsidR="0064308F" w:rsidRPr="00702F24" w:rsidRDefault="0064308F" w:rsidP="0064308F">
      <w:pPr>
        <w:ind w:firstLine="709"/>
        <w:jc w:val="both"/>
        <w:rPr>
          <w:sz w:val="26"/>
          <w:szCs w:val="26"/>
        </w:rPr>
      </w:pPr>
      <w:r w:rsidRPr="00702F24">
        <w:rPr>
          <w:sz w:val="26"/>
          <w:szCs w:val="26"/>
        </w:rPr>
        <w:t>В соответствии с мероприятием «Создание общественных спасательных постов в местах массового отдыха людей на водных объектах города Когалыма» муниципальной программы «Защита населения и территорий от чрезвычайных ситуаций и укрепление пожарной безопасности в городе Когалыме» были выделены и освоены денежные средства в размере 160,60 тыс. рублей.</w:t>
      </w:r>
    </w:p>
    <w:p w:rsidR="0064308F" w:rsidRPr="00702F24" w:rsidRDefault="0064308F" w:rsidP="0064308F">
      <w:pPr>
        <w:ind w:firstLine="709"/>
        <w:jc w:val="both"/>
        <w:rPr>
          <w:sz w:val="26"/>
          <w:szCs w:val="26"/>
        </w:rPr>
      </w:pPr>
      <w:r w:rsidRPr="00702F24">
        <w:rPr>
          <w:sz w:val="26"/>
          <w:szCs w:val="26"/>
        </w:rPr>
        <w:t>Данные денежные средства были направлены на содержание 3-х спасателей, приобретение оборудование для спасательного поста, сре</w:t>
      </w:r>
      <w:proofErr w:type="gramStart"/>
      <w:r w:rsidRPr="00702F24">
        <w:rPr>
          <w:sz w:val="26"/>
          <w:szCs w:val="26"/>
        </w:rPr>
        <w:t>дств сп</w:t>
      </w:r>
      <w:proofErr w:type="gramEnd"/>
      <w:r w:rsidRPr="00702F24">
        <w:rPr>
          <w:sz w:val="26"/>
          <w:szCs w:val="26"/>
        </w:rPr>
        <w:t>асения и осуществления пропаганды и агитации среди населения по снижению количества несчастных случаев и гибели людей на водах в летний период 2016 года.</w:t>
      </w:r>
    </w:p>
    <w:p w:rsidR="00D66C7F" w:rsidRPr="00940107" w:rsidRDefault="00D66C7F" w:rsidP="004469B9">
      <w:pPr>
        <w:jc w:val="both"/>
        <w:rPr>
          <w:sz w:val="26"/>
          <w:szCs w:val="26"/>
          <w:highlight w:val="yellow"/>
        </w:rPr>
      </w:pPr>
    </w:p>
    <w:p w:rsidR="00D66C7F" w:rsidRPr="00DA0DBC" w:rsidRDefault="00D66C7F" w:rsidP="00F21CFD">
      <w:pPr>
        <w:pStyle w:val="1"/>
        <w:jc w:val="both"/>
        <w:rPr>
          <w:b w:val="0"/>
          <w:sz w:val="26"/>
          <w:szCs w:val="26"/>
        </w:rPr>
      </w:pPr>
      <w:bookmarkStart w:id="73" w:name="_Toc446318144"/>
      <w:r w:rsidRPr="00DA0DBC">
        <w:rPr>
          <w:sz w:val="26"/>
          <w:szCs w:val="26"/>
        </w:rPr>
        <w:t>31. Участие в профилактике терроризма и экстремизма, а также в минимизации и (или) ликвидации последствий проявлений терроризма и экстремизма в границах городского округа</w:t>
      </w:r>
      <w:bookmarkEnd w:id="72"/>
      <w:bookmarkEnd w:id="73"/>
    </w:p>
    <w:p w:rsidR="00D66C7F" w:rsidRPr="00DA0DBC" w:rsidRDefault="00D66C7F" w:rsidP="006D0FB5">
      <w:pPr>
        <w:widowControl w:val="0"/>
        <w:autoSpaceDE w:val="0"/>
        <w:autoSpaceDN w:val="0"/>
        <w:adjustRightInd w:val="0"/>
        <w:ind w:firstLine="709"/>
        <w:jc w:val="both"/>
        <w:rPr>
          <w:sz w:val="26"/>
          <w:szCs w:val="26"/>
        </w:rPr>
      </w:pPr>
    </w:p>
    <w:p w:rsidR="00D66C7F" w:rsidRPr="00A51358" w:rsidRDefault="00D66C7F" w:rsidP="00D67E7D">
      <w:pPr>
        <w:ind w:firstLine="709"/>
        <w:jc w:val="both"/>
        <w:rPr>
          <w:sz w:val="26"/>
          <w:szCs w:val="26"/>
        </w:rPr>
      </w:pPr>
      <w:r w:rsidRPr="00A51358">
        <w:rPr>
          <w:sz w:val="26"/>
          <w:szCs w:val="26"/>
        </w:rPr>
        <w:t>В городе Когалыме преступлений против основ конституционного строя и безопасности государства, террор</w:t>
      </w:r>
      <w:r w:rsidR="00A51358" w:rsidRPr="00A51358">
        <w:rPr>
          <w:sz w:val="26"/>
          <w:szCs w:val="26"/>
        </w:rPr>
        <w:t>истической направленности в 2016</w:t>
      </w:r>
      <w:r w:rsidRPr="00A51358">
        <w:rPr>
          <w:sz w:val="26"/>
          <w:szCs w:val="26"/>
        </w:rPr>
        <w:t xml:space="preserve"> году не зарегистрировано.</w:t>
      </w:r>
    </w:p>
    <w:p w:rsidR="00D66C7F" w:rsidRPr="00A51358" w:rsidRDefault="00D66C7F" w:rsidP="003F3792">
      <w:pPr>
        <w:tabs>
          <w:tab w:val="left" w:pos="1276"/>
        </w:tabs>
        <w:ind w:firstLine="709"/>
        <w:jc w:val="both"/>
        <w:rPr>
          <w:sz w:val="26"/>
          <w:szCs w:val="26"/>
        </w:rPr>
      </w:pPr>
      <w:proofErr w:type="gramStart"/>
      <w:r w:rsidRPr="00A51358">
        <w:rPr>
          <w:sz w:val="26"/>
          <w:szCs w:val="26"/>
        </w:rPr>
        <w:t xml:space="preserve">В целях антитеррористической безопасности на официальном сайте Администрации города Когалыма в информационно-телекоммуникационной сети «Интернет» в рубрике «Безопасность» «Антитеррористическая </w:t>
      </w:r>
      <w:r w:rsidRPr="00A51358">
        <w:rPr>
          <w:sz w:val="26"/>
          <w:szCs w:val="26"/>
        </w:rPr>
        <w:lastRenderedPageBreak/>
        <w:t>комиссия», размещена информация о телефонах оперативных служб, по которым можно позвонить в случае получения информации о готовящемся террористическом акте, также в рубрике «Безопасность» раздел «Рекомендации по правилам личной безопасности» размещены памятки «Памятка гражданам об их действиях при установлении уровней террористической опасности», и</w:t>
      </w:r>
      <w:proofErr w:type="gramEnd"/>
      <w:r w:rsidRPr="00A51358">
        <w:rPr>
          <w:sz w:val="26"/>
          <w:szCs w:val="26"/>
        </w:rPr>
        <w:t xml:space="preserve"> «Общие рекомендации гражданам по действиям при угрозе совершения террористического акта». Раздел «Страничка толерантности» помогает гражданам перейти на сайты «Наука и образование против террора», «Террору</w:t>
      </w:r>
      <w:proofErr w:type="gramStart"/>
      <w:r w:rsidRPr="00A51358">
        <w:rPr>
          <w:sz w:val="26"/>
          <w:szCs w:val="26"/>
        </w:rPr>
        <w:t xml:space="preserve"> Н</w:t>
      </w:r>
      <w:proofErr w:type="gramEnd"/>
      <w:r w:rsidRPr="00A51358">
        <w:rPr>
          <w:sz w:val="26"/>
          <w:szCs w:val="26"/>
        </w:rPr>
        <w:t>ет».</w:t>
      </w:r>
    </w:p>
    <w:p w:rsidR="00D66C7F" w:rsidRPr="00A51358" w:rsidRDefault="00D66C7F" w:rsidP="003F3792">
      <w:pPr>
        <w:tabs>
          <w:tab w:val="left" w:pos="1276"/>
        </w:tabs>
        <w:ind w:firstLine="709"/>
        <w:jc w:val="both"/>
        <w:rPr>
          <w:sz w:val="26"/>
          <w:szCs w:val="26"/>
        </w:rPr>
      </w:pPr>
      <w:r w:rsidRPr="00A51358">
        <w:rPr>
          <w:sz w:val="26"/>
          <w:szCs w:val="26"/>
        </w:rPr>
        <w:t>При проведении в городе праздничных мероприятий на электронных табло, зданий муниципального казенного учреждения «Единая дежурно-диспетчерская служба города Когалыма», Администрации города Когалыма, размещается информация о необходимости повышения бдительности граждан в период подготовки и проведения праздничных мероприятий, с указанием номеров телефонов оперативных слу</w:t>
      </w:r>
      <w:proofErr w:type="gramStart"/>
      <w:r w:rsidRPr="00A51358">
        <w:rPr>
          <w:sz w:val="26"/>
          <w:szCs w:val="26"/>
        </w:rPr>
        <w:t>жб в сл</w:t>
      </w:r>
      <w:proofErr w:type="gramEnd"/>
      <w:r w:rsidRPr="00A51358">
        <w:rPr>
          <w:sz w:val="26"/>
          <w:szCs w:val="26"/>
        </w:rPr>
        <w:t xml:space="preserve">учае угрозы или возникновении террористического акта. </w:t>
      </w:r>
    </w:p>
    <w:p w:rsidR="00D66C7F" w:rsidRPr="00A51358" w:rsidRDefault="00D66C7F" w:rsidP="003F3792">
      <w:pPr>
        <w:tabs>
          <w:tab w:val="left" w:pos="1276"/>
        </w:tabs>
        <w:ind w:firstLine="709"/>
        <w:jc w:val="both"/>
        <w:rPr>
          <w:sz w:val="26"/>
          <w:szCs w:val="26"/>
        </w:rPr>
      </w:pPr>
      <w:r w:rsidRPr="00A51358">
        <w:rPr>
          <w:sz w:val="26"/>
          <w:szCs w:val="26"/>
        </w:rPr>
        <w:t>Отделом Министерства внутренних дел России по городу Когалыму на постоянной основе проводится мониторинг информационно – телекоммуникационной сети «Интернет». В ходе мониторинга нарушений не выявлено.</w:t>
      </w:r>
    </w:p>
    <w:p w:rsidR="00D66C7F" w:rsidRPr="00C26B39" w:rsidRDefault="00D66C7F" w:rsidP="003F3792">
      <w:pPr>
        <w:tabs>
          <w:tab w:val="left" w:pos="1276"/>
        </w:tabs>
        <w:ind w:firstLine="709"/>
        <w:jc w:val="both"/>
        <w:rPr>
          <w:sz w:val="26"/>
          <w:szCs w:val="26"/>
        </w:rPr>
      </w:pPr>
      <w:r w:rsidRPr="00C26B39">
        <w:rPr>
          <w:sz w:val="26"/>
          <w:szCs w:val="26"/>
        </w:rPr>
        <w:t>За отчетный период проведены целенаправленные профилактические и информационно-пропагандистские мероприятия с гражданами, наиболее подверженными воздействию идеологии терроризма:</w:t>
      </w:r>
    </w:p>
    <w:p w:rsidR="00D66C7F" w:rsidRPr="00C26B39" w:rsidRDefault="00D66C7F" w:rsidP="003F3792">
      <w:pPr>
        <w:tabs>
          <w:tab w:val="left" w:pos="1276"/>
        </w:tabs>
        <w:ind w:firstLine="709"/>
        <w:jc w:val="both"/>
        <w:rPr>
          <w:sz w:val="26"/>
          <w:szCs w:val="26"/>
        </w:rPr>
      </w:pPr>
      <w:r w:rsidRPr="00C26B39">
        <w:rPr>
          <w:sz w:val="26"/>
          <w:szCs w:val="26"/>
        </w:rPr>
        <w:t>-</w:t>
      </w:r>
      <w:r w:rsidR="0093643E">
        <w:rPr>
          <w:sz w:val="26"/>
          <w:szCs w:val="26"/>
        </w:rPr>
        <w:t xml:space="preserve"> </w:t>
      </w:r>
      <w:r w:rsidRPr="00C26B39">
        <w:rPr>
          <w:sz w:val="26"/>
          <w:szCs w:val="26"/>
        </w:rPr>
        <w:t>молодежью, студентами и учащимися образовательных организаций;</w:t>
      </w:r>
    </w:p>
    <w:p w:rsidR="00D66C7F" w:rsidRPr="00C26B39" w:rsidRDefault="00D66C7F" w:rsidP="003F3792">
      <w:pPr>
        <w:tabs>
          <w:tab w:val="left" w:pos="1276"/>
        </w:tabs>
        <w:ind w:firstLine="709"/>
        <w:jc w:val="both"/>
        <w:rPr>
          <w:sz w:val="26"/>
          <w:szCs w:val="26"/>
        </w:rPr>
      </w:pPr>
      <w:r w:rsidRPr="00C26B39">
        <w:rPr>
          <w:sz w:val="26"/>
          <w:szCs w:val="26"/>
        </w:rPr>
        <w:t>- представителями национальных сообществ, землячеств, постоянно проживающими в городе Когалыме;</w:t>
      </w:r>
    </w:p>
    <w:p w:rsidR="00D66C7F" w:rsidRPr="00C26B39" w:rsidRDefault="00D66C7F" w:rsidP="003F3792">
      <w:pPr>
        <w:tabs>
          <w:tab w:val="left" w:pos="1276"/>
        </w:tabs>
        <w:ind w:firstLine="709"/>
        <w:jc w:val="both"/>
        <w:rPr>
          <w:sz w:val="26"/>
          <w:szCs w:val="26"/>
        </w:rPr>
      </w:pPr>
      <w:r w:rsidRPr="00C26B39">
        <w:rPr>
          <w:sz w:val="26"/>
          <w:szCs w:val="26"/>
        </w:rPr>
        <w:t>- среди мигрантов и национальных диаспор.</w:t>
      </w:r>
    </w:p>
    <w:p w:rsidR="00D66C7F" w:rsidRPr="00C26B39" w:rsidRDefault="00D66C7F" w:rsidP="003F3792">
      <w:pPr>
        <w:tabs>
          <w:tab w:val="left" w:pos="1276"/>
        </w:tabs>
        <w:autoSpaceDE w:val="0"/>
        <w:autoSpaceDN w:val="0"/>
        <w:adjustRightInd w:val="0"/>
        <w:ind w:firstLine="709"/>
        <w:jc w:val="both"/>
        <w:rPr>
          <w:sz w:val="26"/>
          <w:szCs w:val="26"/>
        </w:rPr>
      </w:pPr>
      <w:r w:rsidRPr="00C26B39">
        <w:rPr>
          <w:sz w:val="26"/>
          <w:szCs w:val="26"/>
        </w:rPr>
        <w:t>В соответствии с планом мероприятий по предотвращению террористических актов проведены инструктажи с работниками образовательных организаций, беседы, классные часы с учащимися, оформлены стенды в уголках безопасности, организуется просмотр видеороликов о действиях в экстремальных ситуациях.</w:t>
      </w:r>
    </w:p>
    <w:p w:rsidR="00D66C7F" w:rsidRPr="00C26B39" w:rsidRDefault="00D66C7F" w:rsidP="00D67E7D">
      <w:pPr>
        <w:ind w:firstLine="709"/>
        <w:jc w:val="both"/>
        <w:rPr>
          <w:sz w:val="26"/>
          <w:szCs w:val="26"/>
        </w:rPr>
      </w:pPr>
      <w:r w:rsidRPr="00C26B39">
        <w:rPr>
          <w:sz w:val="26"/>
          <w:szCs w:val="26"/>
        </w:rPr>
        <w:t xml:space="preserve">В городе Когалыме основным </w:t>
      </w:r>
      <w:proofErr w:type="spellStart"/>
      <w:r w:rsidRPr="00C26B39">
        <w:rPr>
          <w:sz w:val="26"/>
          <w:szCs w:val="26"/>
        </w:rPr>
        <w:t>угрозообразующим</w:t>
      </w:r>
      <w:proofErr w:type="spellEnd"/>
      <w:r w:rsidRPr="00C26B39">
        <w:rPr>
          <w:sz w:val="26"/>
          <w:szCs w:val="26"/>
        </w:rPr>
        <w:t xml:space="preserve"> фактором являлось функционирование объектов возможных террористических посягательств, критически важных и потенциально-опасных объектов топливно-энергетического комплекса.</w:t>
      </w:r>
    </w:p>
    <w:p w:rsidR="00D66C7F" w:rsidRPr="00C26B39" w:rsidRDefault="00D66C7F" w:rsidP="003F3792">
      <w:pPr>
        <w:tabs>
          <w:tab w:val="left" w:pos="1276"/>
        </w:tabs>
        <w:autoSpaceDE w:val="0"/>
        <w:autoSpaceDN w:val="0"/>
        <w:adjustRightInd w:val="0"/>
        <w:ind w:firstLine="709"/>
        <w:jc w:val="both"/>
        <w:rPr>
          <w:sz w:val="26"/>
          <w:szCs w:val="26"/>
        </w:rPr>
      </w:pPr>
      <w:proofErr w:type="gramStart"/>
      <w:r w:rsidRPr="00C26B39">
        <w:rPr>
          <w:sz w:val="26"/>
          <w:szCs w:val="26"/>
        </w:rPr>
        <w:t>Сектором по организационному обеспечению деятельности комиссий города Когалыма и взаимодействию с правоохранительными органами (далее – Сектор) проведена работа по контролю объектов, включенных в «Реестр объектов возможных террористических посягательств, расположенных на территории Ханты-Мансийского автономного округа – Югры», утвержденный решением Протокола совместного заседания Антитеррористической комиссии и Оперативного штаба в Ханты-Мансийском автономном округе – Ю</w:t>
      </w:r>
      <w:r w:rsidR="00C26B39" w:rsidRPr="00C26B39">
        <w:rPr>
          <w:sz w:val="26"/>
          <w:szCs w:val="26"/>
        </w:rPr>
        <w:t xml:space="preserve">гре от 05.04.2016. №72/49 </w:t>
      </w:r>
      <w:proofErr w:type="spellStart"/>
      <w:r w:rsidR="00C26B39" w:rsidRPr="00C26B39">
        <w:rPr>
          <w:sz w:val="26"/>
          <w:szCs w:val="26"/>
        </w:rPr>
        <w:t>дсп</w:t>
      </w:r>
      <w:proofErr w:type="spellEnd"/>
      <w:r w:rsidRPr="00C26B39">
        <w:rPr>
          <w:sz w:val="26"/>
          <w:szCs w:val="26"/>
        </w:rPr>
        <w:t>.</w:t>
      </w:r>
      <w:proofErr w:type="gramEnd"/>
      <w:r w:rsidRPr="00C26B39">
        <w:rPr>
          <w:sz w:val="26"/>
          <w:szCs w:val="26"/>
        </w:rPr>
        <w:t xml:space="preserve"> По итогам работы на террито</w:t>
      </w:r>
      <w:r w:rsidR="00C26B39" w:rsidRPr="00C26B39">
        <w:rPr>
          <w:sz w:val="26"/>
          <w:szCs w:val="26"/>
        </w:rPr>
        <w:t>рии города Когалыма определен 73</w:t>
      </w:r>
      <w:r w:rsidRPr="00C26B39">
        <w:rPr>
          <w:sz w:val="26"/>
          <w:szCs w:val="26"/>
        </w:rPr>
        <w:t xml:space="preserve"> объект возможных террористических посягательств.</w:t>
      </w:r>
    </w:p>
    <w:p w:rsidR="00D66C7F" w:rsidRPr="00C26B39" w:rsidRDefault="00D66C7F" w:rsidP="007A1CF0">
      <w:pPr>
        <w:tabs>
          <w:tab w:val="left" w:pos="1276"/>
        </w:tabs>
        <w:ind w:firstLine="709"/>
        <w:jc w:val="both"/>
        <w:rPr>
          <w:sz w:val="26"/>
          <w:szCs w:val="26"/>
        </w:rPr>
      </w:pPr>
      <w:r w:rsidRPr="00C26B39">
        <w:rPr>
          <w:sz w:val="26"/>
          <w:szCs w:val="26"/>
        </w:rPr>
        <w:t>На объектах, включенных в «Реестр объектов возможных террористических посягательств, расположенных на территории Ханты-</w:t>
      </w:r>
      <w:r w:rsidRPr="00C26B39">
        <w:rPr>
          <w:sz w:val="26"/>
          <w:szCs w:val="26"/>
        </w:rPr>
        <w:lastRenderedPageBreak/>
        <w:t>Мансийского автономного округа - Югры», разработаны паспорта антитеррористической защищенности и их трёхмерные модели.</w:t>
      </w:r>
    </w:p>
    <w:p w:rsidR="00D66C7F" w:rsidRPr="00C26B39" w:rsidRDefault="00D66C7F" w:rsidP="007A1CF0">
      <w:pPr>
        <w:ind w:firstLine="709"/>
        <w:jc w:val="both"/>
        <w:rPr>
          <w:sz w:val="26"/>
          <w:szCs w:val="26"/>
        </w:rPr>
      </w:pPr>
      <w:r w:rsidRPr="00C26B39">
        <w:rPr>
          <w:sz w:val="26"/>
          <w:szCs w:val="26"/>
        </w:rPr>
        <w:t>В течение года на территории города Когалыма проводятся занятия, инструктажи, тренировки по проведению первоочередных мероприятий при угрозе (совершении) террористического акта, а также по пресечению террористического акта на территории города Когалыма.</w:t>
      </w:r>
    </w:p>
    <w:p w:rsidR="00D66C7F" w:rsidRPr="00940107" w:rsidRDefault="00D66C7F" w:rsidP="007928DA">
      <w:pPr>
        <w:ind w:firstLine="709"/>
        <w:jc w:val="both"/>
        <w:rPr>
          <w:sz w:val="26"/>
          <w:szCs w:val="26"/>
          <w:highlight w:val="yellow"/>
        </w:rPr>
      </w:pPr>
      <w:r w:rsidRPr="007928DA">
        <w:rPr>
          <w:sz w:val="26"/>
          <w:szCs w:val="26"/>
        </w:rPr>
        <w:t xml:space="preserve">Созданы и функционируют в местах массового пребывания людей </w:t>
      </w:r>
      <w:r w:rsidR="007928DA" w:rsidRPr="007928DA">
        <w:rPr>
          <w:sz w:val="26"/>
          <w:szCs w:val="26"/>
        </w:rPr>
        <w:t>15 пунктов вызова «гражданин-полиция», 46 камер видеонаблюдения</w:t>
      </w:r>
      <w:r w:rsidR="007928DA" w:rsidRPr="00FD675C">
        <w:rPr>
          <w:sz w:val="26"/>
          <w:szCs w:val="26"/>
        </w:rPr>
        <w:t>, с помощью которых за 201</w:t>
      </w:r>
      <w:r w:rsidR="007928DA">
        <w:rPr>
          <w:sz w:val="26"/>
          <w:szCs w:val="26"/>
        </w:rPr>
        <w:t>6</w:t>
      </w:r>
      <w:r w:rsidR="007928DA" w:rsidRPr="00FD675C">
        <w:rPr>
          <w:sz w:val="26"/>
          <w:szCs w:val="26"/>
        </w:rPr>
        <w:t xml:space="preserve"> год раскрыто </w:t>
      </w:r>
      <w:r w:rsidR="007928DA">
        <w:rPr>
          <w:sz w:val="26"/>
          <w:szCs w:val="26"/>
        </w:rPr>
        <w:t>2</w:t>
      </w:r>
      <w:r w:rsidR="007928DA" w:rsidRPr="00FD675C">
        <w:rPr>
          <w:sz w:val="26"/>
          <w:szCs w:val="26"/>
        </w:rPr>
        <w:t xml:space="preserve"> преступлени</w:t>
      </w:r>
      <w:r w:rsidR="007928DA">
        <w:rPr>
          <w:sz w:val="26"/>
          <w:szCs w:val="26"/>
        </w:rPr>
        <w:t>я</w:t>
      </w:r>
      <w:r w:rsidR="007928DA" w:rsidRPr="00FD675C">
        <w:rPr>
          <w:sz w:val="26"/>
          <w:szCs w:val="26"/>
        </w:rPr>
        <w:t xml:space="preserve"> (в 201</w:t>
      </w:r>
      <w:r w:rsidR="007928DA">
        <w:rPr>
          <w:sz w:val="26"/>
          <w:szCs w:val="26"/>
        </w:rPr>
        <w:t>5</w:t>
      </w:r>
      <w:r w:rsidR="007928DA" w:rsidRPr="00FD675C">
        <w:rPr>
          <w:sz w:val="26"/>
          <w:szCs w:val="26"/>
        </w:rPr>
        <w:t xml:space="preserve"> году - </w:t>
      </w:r>
      <w:r w:rsidR="007928DA">
        <w:rPr>
          <w:sz w:val="26"/>
          <w:szCs w:val="26"/>
        </w:rPr>
        <w:t>5</w:t>
      </w:r>
      <w:r w:rsidR="007928DA" w:rsidRPr="00FD675C">
        <w:rPr>
          <w:sz w:val="26"/>
          <w:szCs w:val="26"/>
        </w:rPr>
        <w:t xml:space="preserve">). </w:t>
      </w:r>
    </w:p>
    <w:p w:rsidR="00D66C7F" w:rsidRPr="00C26B39" w:rsidRDefault="00D66C7F" w:rsidP="00EC55FE">
      <w:pPr>
        <w:tabs>
          <w:tab w:val="left" w:pos="1276"/>
        </w:tabs>
        <w:ind w:firstLine="709"/>
        <w:jc w:val="both"/>
        <w:rPr>
          <w:sz w:val="26"/>
          <w:szCs w:val="26"/>
        </w:rPr>
      </w:pPr>
      <w:proofErr w:type="gramStart"/>
      <w:r w:rsidRPr="00C26B39">
        <w:rPr>
          <w:sz w:val="26"/>
          <w:szCs w:val="26"/>
        </w:rPr>
        <w:t>В целях безопасности в каждой образовательной организации города Когалыма оформлены стенды с памятками о правилах поведения при терроризме</w:t>
      </w:r>
      <w:proofErr w:type="gramEnd"/>
      <w:r w:rsidRPr="00C26B39">
        <w:rPr>
          <w:sz w:val="26"/>
          <w:szCs w:val="26"/>
        </w:rPr>
        <w:t>.</w:t>
      </w:r>
    </w:p>
    <w:p w:rsidR="00D66C7F" w:rsidRPr="008A5EB8" w:rsidRDefault="00D66C7F" w:rsidP="00EC55FE">
      <w:pPr>
        <w:ind w:firstLine="709"/>
        <w:jc w:val="both"/>
        <w:rPr>
          <w:sz w:val="26"/>
          <w:szCs w:val="26"/>
        </w:rPr>
      </w:pPr>
      <w:r w:rsidRPr="008A5EB8">
        <w:rPr>
          <w:sz w:val="26"/>
          <w:szCs w:val="26"/>
        </w:rPr>
        <w:t>Кроме того, Сектором осуществляется организационное обеспечение деятельности Антитеррористической комиссии город</w:t>
      </w:r>
      <w:r w:rsidR="00C26B39" w:rsidRPr="008A5EB8">
        <w:rPr>
          <w:sz w:val="26"/>
          <w:szCs w:val="26"/>
        </w:rPr>
        <w:t>а Когалыма (далее – АТК). В 2016</w:t>
      </w:r>
      <w:r w:rsidRPr="008A5EB8">
        <w:rPr>
          <w:sz w:val="26"/>
          <w:szCs w:val="26"/>
        </w:rPr>
        <w:t xml:space="preserve"> году проведено </w:t>
      </w:r>
      <w:r w:rsidR="00C26B39" w:rsidRPr="008A5EB8">
        <w:rPr>
          <w:bCs/>
          <w:sz w:val="26"/>
          <w:szCs w:val="26"/>
        </w:rPr>
        <w:t xml:space="preserve">4 плановых заседания, </w:t>
      </w:r>
      <w:r w:rsidR="008A5EB8" w:rsidRPr="008A5EB8">
        <w:rPr>
          <w:bCs/>
          <w:sz w:val="26"/>
          <w:szCs w:val="26"/>
        </w:rPr>
        <w:t xml:space="preserve">8 внеплановых заседаний </w:t>
      </w:r>
      <w:r w:rsidRPr="008A5EB8">
        <w:rPr>
          <w:bCs/>
          <w:sz w:val="26"/>
          <w:szCs w:val="26"/>
        </w:rPr>
        <w:t xml:space="preserve"> совместных заседания с Оперативной группой города Когалыма.</w:t>
      </w:r>
    </w:p>
    <w:p w:rsidR="008A5EB8" w:rsidRPr="004F4BA3" w:rsidRDefault="008A5EB8" w:rsidP="008A5EB8">
      <w:pPr>
        <w:pStyle w:val="Style7"/>
        <w:widowControl/>
        <w:ind w:firstLine="709"/>
        <w:jc w:val="both"/>
        <w:rPr>
          <w:rStyle w:val="FontStyle11"/>
        </w:rPr>
      </w:pPr>
      <w:r>
        <w:rPr>
          <w:rStyle w:val="FontStyle11"/>
        </w:rPr>
        <w:t>Так же, в 2016 году а</w:t>
      </w:r>
      <w:r w:rsidRPr="00FE2C2E">
        <w:rPr>
          <w:rStyle w:val="FontStyle11"/>
        </w:rPr>
        <w:t>нтитеррористическая комиссия и Оперативная группа города Когалыма приняли участие в одном заседании Антитеррористической комиссии ХМАО – Югры и Оперативного штаба в ХМАО – Югре в режиме видеоконференции.</w:t>
      </w:r>
    </w:p>
    <w:p w:rsidR="008A5EB8" w:rsidRPr="004F4BA3" w:rsidRDefault="008A5EB8" w:rsidP="008A5EB8">
      <w:pPr>
        <w:pStyle w:val="Style7"/>
        <w:widowControl/>
        <w:ind w:firstLine="709"/>
        <w:jc w:val="both"/>
        <w:rPr>
          <w:rStyle w:val="FontStyle11"/>
        </w:rPr>
      </w:pPr>
      <w:r w:rsidRPr="004F4BA3">
        <w:rPr>
          <w:rStyle w:val="FontStyle11"/>
        </w:rPr>
        <w:t xml:space="preserve">В соответствии с Планом работы АТК города Когалыма на 2016 год утверждённым на заседании АТК города Когалыма </w:t>
      </w:r>
      <w:r w:rsidR="004D5357">
        <w:rPr>
          <w:rStyle w:val="FontStyle11"/>
        </w:rPr>
        <w:t>(протокол № 6 от 17.12.2015</w:t>
      </w:r>
      <w:r w:rsidRPr="004F4BA3">
        <w:rPr>
          <w:rStyle w:val="FontStyle11"/>
        </w:rPr>
        <w:t>) в ходе заседаний рассмотрено 33 вопроса. Заслушано на заседании лиц – 113. Принято 57 решений. Все вопросы, предусмотренные Планом работы, рассмотрены своевременно.</w:t>
      </w:r>
    </w:p>
    <w:p w:rsidR="00D66C7F" w:rsidRPr="00940107" w:rsidRDefault="00D66C7F" w:rsidP="004469B9">
      <w:pPr>
        <w:jc w:val="both"/>
        <w:rPr>
          <w:sz w:val="26"/>
          <w:szCs w:val="26"/>
          <w:highlight w:val="yellow"/>
        </w:rPr>
      </w:pPr>
    </w:p>
    <w:p w:rsidR="00D66C7F" w:rsidRPr="00857DF7" w:rsidRDefault="00D66C7F" w:rsidP="00F21CFD">
      <w:pPr>
        <w:pStyle w:val="1"/>
        <w:jc w:val="both"/>
        <w:rPr>
          <w:b w:val="0"/>
          <w:sz w:val="26"/>
          <w:szCs w:val="26"/>
        </w:rPr>
      </w:pPr>
      <w:bookmarkStart w:id="74" w:name="_Toc446318145"/>
      <w:r w:rsidRPr="00857DF7">
        <w:rPr>
          <w:sz w:val="26"/>
          <w:szCs w:val="26"/>
        </w:rPr>
        <w:t>31.1.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городского округа,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bookmarkEnd w:id="74"/>
    </w:p>
    <w:p w:rsidR="00D66C7F" w:rsidRPr="00940107" w:rsidRDefault="00D66C7F" w:rsidP="00D67E7D">
      <w:pPr>
        <w:ind w:firstLine="709"/>
        <w:jc w:val="both"/>
        <w:rPr>
          <w:sz w:val="26"/>
          <w:szCs w:val="26"/>
          <w:highlight w:val="yellow"/>
        </w:rPr>
      </w:pPr>
    </w:p>
    <w:p w:rsidR="00D66C7F" w:rsidRPr="00857DF7" w:rsidRDefault="00D66C7F" w:rsidP="00E81C4F">
      <w:pPr>
        <w:ind w:firstLine="709"/>
        <w:jc w:val="both"/>
        <w:rPr>
          <w:sz w:val="26"/>
          <w:szCs w:val="26"/>
        </w:rPr>
      </w:pPr>
      <w:r w:rsidRPr="00857DF7">
        <w:rPr>
          <w:sz w:val="26"/>
          <w:szCs w:val="26"/>
        </w:rPr>
        <w:t xml:space="preserve">В соответствии с Федеральным законом от 06.10.2003 №131-ФЗ «Об общих принципах организации местного самоуправления в Российской Федерации», Федеральным законам от 25.07.2002 №114-ФЗ «О противодействии экстремистской деятельности», постановлением Губернатора Ханты-Мансийского автономного округа </w:t>
      </w:r>
      <w:proofErr w:type="gramStart"/>
      <w:r w:rsidRPr="00857DF7">
        <w:rPr>
          <w:sz w:val="26"/>
          <w:szCs w:val="26"/>
        </w:rPr>
        <w:t>–Ю</w:t>
      </w:r>
      <w:proofErr w:type="gramEnd"/>
      <w:r w:rsidRPr="00857DF7">
        <w:rPr>
          <w:sz w:val="26"/>
          <w:szCs w:val="26"/>
        </w:rPr>
        <w:t xml:space="preserve">гры от 14.05.2007 №79 «О Межведомственной комиссии Ханты-Мансийского автономного округа - Югры по противодействию экстремистской деятельности», Уставом города Когалыма, в целях эффективного взаимодействия субъектов противодействия экстремистской деятельности, повышения эффективности системы профилактических мер, направленных на выявление и устранение причин и </w:t>
      </w:r>
      <w:proofErr w:type="gramStart"/>
      <w:r w:rsidRPr="00857DF7">
        <w:rPr>
          <w:sz w:val="26"/>
          <w:szCs w:val="26"/>
        </w:rPr>
        <w:t>условий, способствующих осуществлению экстремистской деятельности создана</w:t>
      </w:r>
      <w:proofErr w:type="gramEnd"/>
      <w:r w:rsidRPr="00857DF7">
        <w:rPr>
          <w:sz w:val="26"/>
          <w:szCs w:val="26"/>
        </w:rPr>
        <w:t xml:space="preserve"> Межведомственная комиссии по противодействию экстремисткой деятельности. В работе комиссии принимают участие правоохранительные и контролирующие органы. </w:t>
      </w:r>
    </w:p>
    <w:p w:rsidR="00D66C7F" w:rsidRPr="00857DF7" w:rsidRDefault="00D66C7F" w:rsidP="00FF37C2">
      <w:pPr>
        <w:ind w:firstLine="709"/>
        <w:jc w:val="both"/>
        <w:rPr>
          <w:sz w:val="26"/>
          <w:szCs w:val="26"/>
        </w:rPr>
      </w:pPr>
      <w:r w:rsidRPr="00857DF7">
        <w:rPr>
          <w:sz w:val="26"/>
          <w:szCs w:val="26"/>
        </w:rPr>
        <w:lastRenderedPageBreak/>
        <w:t>Деятельность Межведомственной комиссии города Когалыма по противодействию экстремистской деятельности (далее - Комиссия) осуществлялась в соответствии с планом заседаний, сформированным на основании предложений ч</w:t>
      </w:r>
      <w:r w:rsidR="00857DF7" w:rsidRPr="00857DF7">
        <w:rPr>
          <w:sz w:val="26"/>
          <w:szCs w:val="26"/>
        </w:rPr>
        <w:t>ленов Комиссии и утвержденном 15.12.2015</w:t>
      </w:r>
      <w:r w:rsidRPr="00857DF7">
        <w:rPr>
          <w:sz w:val="26"/>
          <w:szCs w:val="26"/>
        </w:rPr>
        <w:t>.</w:t>
      </w:r>
    </w:p>
    <w:p w:rsidR="00857DF7" w:rsidRPr="004F4BA3" w:rsidRDefault="00857DF7" w:rsidP="00857DF7">
      <w:pPr>
        <w:ind w:firstLine="709"/>
        <w:jc w:val="both"/>
        <w:rPr>
          <w:sz w:val="26"/>
          <w:szCs w:val="26"/>
        </w:rPr>
      </w:pPr>
      <w:r w:rsidRPr="004F4BA3">
        <w:rPr>
          <w:sz w:val="26"/>
          <w:szCs w:val="26"/>
        </w:rPr>
        <w:t>В 2016 году состоялось 4 заседания Комиссии, где рассмотрено 17 вопросов. По результатам рассмотрения вопросов дано 36 поручений и рекомендаций, из них 27 поручений направлено структурным подразделениям Администрации города Когалыма, 16 рекомендация территориальным органам федеральных органов исполнительной власти.</w:t>
      </w:r>
    </w:p>
    <w:p w:rsidR="00D66C7F" w:rsidRPr="00D06956" w:rsidRDefault="00D66C7F" w:rsidP="00E81C4F">
      <w:pPr>
        <w:ind w:firstLine="709"/>
        <w:jc w:val="both"/>
        <w:rPr>
          <w:sz w:val="26"/>
          <w:szCs w:val="26"/>
        </w:rPr>
      </w:pPr>
      <w:r w:rsidRPr="00D06956">
        <w:rPr>
          <w:sz w:val="26"/>
          <w:szCs w:val="26"/>
        </w:rPr>
        <w:t>С целью укрепления толерантной среды на основе ценностей многонационального российского общества, обеспечения равенства прав и свобод человека, успешной социальной и культурной адаптации и интеграции мигрантов в городе Когалыме постановлением Администрации города Когалыма от 15.10.2013 №</w:t>
      </w:r>
      <w:r w:rsidR="004D5357">
        <w:rPr>
          <w:sz w:val="26"/>
          <w:szCs w:val="26"/>
        </w:rPr>
        <w:t xml:space="preserve"> </w:t>
      </w:r>
      <w:r w:rsidRPr="00D06956">
        <w:rPr>
          <w:sz w:val="26"/>
          <w:szCs w:val="26"/>
        </w:rPr>
        <w:t>2927 утверждена муниципальная программа «Профилактика экстремизма в г</w:t>
      </w:r>
      <w:r w:rsidR="00744B27">
        <w:rPr>
          <w:sz w:val="26"/>
          <w:szCs w:val="26"/>
        </w:rPr>
        <w:t>ороде Когалыме</w:t>
      </w:r>
      <w:r w:rsidRPr="00D06956">
        <w:rPr>
          <w:sz w:val="26"/>
          <w:szCs w:val="26"/>
        </w:rPr>
        <w:t>» (далее – муници</w:t>
      </w:r>
      <w:r w:rsidR="00D06956" w:rsidRPr="00D06956">
        <w:rPr>
          <w:sz w:val="26"/>
          <w:szCs w:val="26"/>
        </w:rPr>
        <w:t>пальная программа). Всего в 2016</w:t>
      </w:r>
      <w:r w:rsidRPr="00D06956">
        <w:rPr>
          <w:sz w:val="26"/>
          <w:szCs w:val="26"/>
        </w:rPr>
        <w:t xml:space="preserve"> году на реализацию мероприятий программы из бюджета города Когалыма выделено </w:t>
      </w:r>
      <w:r w:rsidR="00D06956" w:rsidRPr="00D06956">
        <w:rPr>
          <w:sz w:val="26"/>
          <w:szCs w:val="26"/>
        </w:rPr>
        <w:t xml:space="preserve">360 тыс. рублей (в 2015 году - </w:t>
      </w:r>
      <w:r w:rsidRPr="00D06956">
        <w:rPr>
          <w:sz w:val="26"/>
          <w:szCs w:val="26"/>
        </w:rPr>
        <w:t>346,0 тыс. рублей</w:t>
      </w:r>
      <w:r w:rsidR="00D06956" w:rsidRPr="00D06956">
        <w:rPr>
          <w:sz w:val="26"/>
          <w:szCs w:val="26"/>
        </w:rPr>
        <w:t>)</w:t>
      </w:r>
      <w:r w:rsidRPr="00D06956">
        <w:rPr>
          <w:sz w:val="26"/>
          <w:szCs w:val="26"/>
        </w:rPr>
        <w:t>, средства освоены в полном объеме.</w:t>
      </w:r>
    </w:p>
    <w:p w:rsidR="00D66C7F" w:rsidRPr="00D06956" w:rsidRDefault="00D66C7F" w:rsidP="00E81C4F">
      <w:pPr>
        <w:ind w:firstLine="709"/>
        <w:jc w:val="both"/>
        <w:rPr>
          <w:sz w:val="26"/>
          <w:szCs w:val="26"/>
        </w:rPr>
      </w:pPr>
      <w:r w:rsidRPr="00D06956">
        <w:rPr>
          <w:sz w:val="26"/>
          <w:szCs w:val="26"/>
        </w:rPr>
        <w:t>М</w:t>
      </w:r>
      <w:r w:rsidR="004D5357">
        <w:rPr>
          <w:sz w:val="26"/>
          <w:szCs w:val="26"/>
        </w:rPr>
        <w:t xml:space="preserve">униципальная программа содержит </w:t>
      </w:r>
      <w:r w:rsidRPr="00D06956">
        <w:rPr>
          <w:sz w:val="26"/>
          <w:szCs w:val="26"/>
        </w:rPr>
        <w:t>21 мероприятие, соисполнителями муниципальной программы являются Управление образования Администрации города Когалыма, Управление культуры, спорта и молодежной политики Администрации города Когалыма, отдел по связям с общественностью и социальным вопросам Администрации города Когалыма.</w:t>
      </w:r>
    </w:p>
    <w:p w:rsidR="00D66C7F" w:rsidRPr="00F7184A" w:rsidRDefault="00D66C7F" w:rsidP="00FC7BE9">
      <w:pPr>
        <w:ind w:firstLine="709"/>
        <w:jc w:val="both"/>
        <w:rPr>
          <w:sz w:val="26"/>
          <w:szCs w:val="26"/>
        </w:rPr>
      </w:pPr>
      <w:r w:rsidRPr="00F7184A">
        <w:rPr>
          <w:sz w:val="26"/>
          <w:szCs w:val="26"/>
        </w:rPr>
        <w:t>В результате реализации мероприятий муниципальной программы достигнуты следующие результаты:</w:t>
      </w:r>
    </w:p>
    <w:p w:rsidR="00D66C7F" w:rsidRPr="00F7184A" w:rsidRDefault="00D66C7F" w:rsidP="00FC7BE9">
      <w:pPr>
        <w:ind w:firstLine="709"/>
        <w:jc w:val="both"/>
        <w:rPr>
          <w:sz w:val="26"/>
          <w:szCs w:val="26"/>
        </w:rPr>
      </w:pPr>
      <w:r w:rsidRPr="00F7184A">
        <w:rPr>
          <w:sz w:val="26"/>
          <w:szCs w:val="26"/>
        </w:rPr>
        <w:t xml:space="preserve">- доля </w:t>
      </w:r>
      <w:proofErr w:type="gramStart"/>
      <w:r w:rsidRPr="00F7184A">
        <w:rPr>
          <w:sz w:val="26"/>
          <w:szCs w:val="26"/>
        </w:rPr>
        <w:t xml:space="preserve">граждан, положительно оценивающих состояние межнациональных отношений </w:t>
      </w:r>
      <w:r w:rsidR="00F7184A" w:rsidRPr="00F7184A">
        <w:rPr>
          <w:sz w:val="26"/>
          <w:szCs w:val="26"/>
        </w:rPr>
        <w:t>в городе Когалыме составила</w:t>
      </w:r>
      <w:proofErr w:type="gramEnd"/>
      <w:r w:rsidR="00F7184A" w:rsidRPr="00F7184A">
        <w:rPr>
          <w:sz w:val="26"/>
          <w:szCs w:val="26"/>
        </w:rPr>
        <w:t xml:space="preserve"> 68,7</w:t>
      </w:r>
      <w:r w:rsidRPr="00F7184A">
        <w:rPr>
          <w:sz w:val="26"/>
          <w:szCs w:val="26"/>
        </w:rPr>
        <w:t>% от числа опрошенных;</w:t>
      </w:r>
    </w:p>
    <w:p w:rsidR="00D66C7F" w:rsidRPr="00F7184A" w:rsidRDefault="00D66C7F" w:rsidP="00FC7BE9">
      <w:pPr>
        <w:ind w:firstLine="709"/>
        <w:jc w:val="both"/>
        <w:rPr>
          <w:sz w:val="26"/>
          <w:szCs w:val="26"/>
        </w:rPr>
      </w:pPr>
      <w:r w:rsidRPr="00F7184A">
        <w:rPr>
          <w:sz w:val="26"/>
          <w:szCs w:val="26"/>
        </w:rPr>
        <w:t xml:space="preserve">- доля </w:t>
      </w:r>
      <w:proofErr w:type="gramStart"/>
      <w:r w:rsidRPr="00F7184A">
        <w:rPr>
          <w:sz w:val="26"/>
          <w:szCs w:val="26"/>
        </w:rPr>
        <w:t>граждан, положительно оценивающих состояние межконфессиональных отношений в городе Когалым</w:t>
      </w:r>
      <w:r w:rsidR="00F7184A" w:rsidRPr="00F7184A">
        <w:rPr>
          <w:sz w:val="26"/>
          <w:szCs w:val="26"/>
        </w:rPr>
        <w:t>е составила</w:t>
      </w:r>
      <w:proofErr w:type="gramEnd"/>
      <w:r w:rsidR="00F7184A" w:rsidRPr="00F7184A">
        <w:rPr>
          <w:sz w:val="26"/>
          <w:szCs w:val="26"/>
        </w:rPr>
        <w:t xml:space="preserve"> 73,7</w:t>
      </w:r>
      <w:r w:rsidRPr="00F7184A">
        <w:rPr>
          <w:sz w:val="26"/>
          <w:szCs w:val="26"/>
        </w:rPr>
        <w:t>% от числа опрошенных;</w:t>
      </w:r>
    </w:p>
    <w:p w:rsidR="00D66C7F" w:rsidRPr="00F7184A" w:rsidRDefault="00D66C7F" w:rsidP="00FC7BE9">
      <w:pPr>
        <w:ind w:firstLine="709"/>
        <w:jc w:val="both"/>
        <w:rPr>
          <w:sz w:val="26"/>
          <w:szCs w:val="26"/>
        </w:rPr>
      </w:pPr>
      <w:r w:rsidRPr="00F7184A">
        <w:rPr>
          <w:sz w:val="26"/>
          <w:szCs w:val="26"/>
        </w:rPr>
        <w:t>- уровень толерантного отношения к представителям другой национальнос</w:t>
      </w:r>
      <w:r w:rsidR="00F7184A" w:rsidRPr="00F7184A">
        <w:rPr>
          <w:sz w:val="26"/>
          <w:szCs w:val="26"/>
        </w:rPr>
        <w:t>ти в городе Когалыме составил 78,7</w:t>
      </w:r>
      <w:r w:rsidRPr="00F7184A">
        <w:rPr>
          <w:sz w:val="26"/>
          <w:szCs w:val="26"/>
        </w:rPr>
        <w:t xml:space="preserve">% от числа </w:t>
      </w:r>
      <w:proofErr w:type="gramStart"/>
      <w:r w:rsidRPr="00F7184A">
        <w:rPr>
          <w:sz w:val="26"/>
          <w:szCs w:val="26"/>
        </w:rPr>
        <w:t>опрошенных</w:t>
      </w:r>
      <w:proofErr w:type="gramEnd"/>
      <w:r w:rsidRPr="00F7184A">
        <w:rPr>
          <w:sz w:val="26"/>
          <w:szCs w:val="26"/>
        </w:rPr>
        <w:t>.</w:t>
      </w:r>
    </w:p>
    <w:p w:rsidR="00D66C7F" w:rsidRPr="00D06956" w:rsidRDefault="00D66C7F" w:rsidP="00E81C4F">
      <w:pPr>
        <w:ind w:firstLine="709"/>
        <w:jc w:val="both"/>
        <w:rPr>
          <w:sz w:val="26"/>
          <w:szCs w:val="26"/>
        </w:rPr>
      </w:pPr>
      <w:r w:rsidRPr="00D06956">
        <w:rPr>
          <w:sz w:val="26"/>
          <w:szCs w:val="26"/>
        </w:rPr>
        <w:t>Также Администрацией города Когалыма осуществляются мероприятия, направленные как на снижение социально-экономической напряженности, так и на поддержку этнокультурной самобытности.</w:t>
      </w:r>
    </w:p>
    <w:p w:rsidR="00D66C7F" w:rsidRPr="00D06956" w:rsidRDefault="00D66C7F" w:rsidP="00E81C4F">
      <w:pPr>
        <w:ind w:firstLine="709"/>
        <w:jc w:val="both"/>
        <w:rPr>
          <w:sz w:val="26"/>
          <w:szCs w:val="26"/>
        </w:rPr>
      </w:pPr>
      <w:r w:rsidRPr="00D06956">
        <w:rPr>
          <w:sz w:val="26"/>
          <w:szCs w:val="26"/>
        </w:rPr>
        <w:t xml:space="preserve">Особое внимание уделяется работе со средствами массовой информации для содействия свободному и открытому диалогу, обсуждения имеющихся проблем, преодоления чувства безразличия по отношению к группам и идеологиям, проповедующим нетерпимость. </w:t>
      </w:r>
    </w:p>
    <w:p w:rsidR="00D66C7F" w:rsidRPr="00D06956" w:rsidRDefault="00D66C7F" w:rsidP="00E81C4F">
      <w:pPr>
        <w:ind w:firstLine="709"/>
        <w:jc w:val="both"/>
        <w:rPr>
          <w:sz w:val="26"/>
          <w:szCs w:val="26"/>
        </w:rPr>
      </w:pPr>
      <w:r w:rsidRPr="00D06956">
        <w:rPr>
          <w:sz w:val="26"/>
          <w:szCs w:val="26"/>
        </w:rPr>
        <w:t xml:space="preserve">В образовательных организациях города Когалыма немало делается для того, чтобы сформировать у детей и молодежи установки на позитивное восприятие этнического и конфессионального многообразия, интерес к другим культурам, уважение присущих им ценностей, традиций, своеобразия образа жизни их представителей. Существующие образовательные программы и система работы с </w:t>
      </w:r>
      <w:proofErr w:type="gramStart"/>
      <w:r w:rsidRPr="00D06956">
        <w:rPr>
          <w:sz w:val="26"/>
          <w:szCs w:val="26"/>
        </w:rPr>
        <w:t>обучающимися</w:t>
      </w:r>
      <w:proofErr w:type="gramEnd"/>
      <w:r w:rsidRPr="00D06956">
        <w:rPr>
          <w:sz w:val="26"/>
          <w:szCs w:val="26"/>
        </w:rPr>
        <w:t xml:space="preserve"> в значительной степени направлены на воспитание толерантного сознания и поведения, неприятие национализма, шовинизма и экстремизма. Об этом свидетельствуют статистические данные, </w:t>
      </w:r>
      <w:r w:rsidRPr="00D06956">
        <w:rPr>
          <w:sz w:val="26"/>
          <w:szCs w:val="26"/>
        </w:rPr>
        <w:lastRenderedPageBreak/>
        <w:t>предоставленные отделом министерства внутренних дел России по городу Когалыму, что в городе Когалыме неформальных молодежных объединений в</w:t>
      </w:r>
      <w:r w:rsidR="004D5357">
        <w:rPr>
          <w:sz w:val="26"/>
          <w:szCs w:val="26"/>
        </w:rPr>
        <w:t xml:space="preserve"> </w:t>
      </w:r>
      <w:r w:rsidR="00D06956" w:rsidRPr="00D06956">
        <w:rPr>
          <w:sz w:val="26"/>
          <w:szCs w:val="26"/>
        </w:rPr>
        <w:t>2016</w:t>
      </w:r>
      <w:r w:rsidRPr="00D06956">
        <w:rPr>
          <w:sz w:val="26"/>
          <w:szCs w:val="26"/>
        </w:rPr>
        <w:t xml:space="preserve"> году не выявлено, а также отсутствуют факты проявления в молодежной среде национальной и расовой нетерпимости, наличие конфликтов на этнической почве.</w:t>
      </w:r>
    </w:p>
    <w:p w:rsidR="00D66C7F" w:rsidRPr="00D06956" w:rsidRDefault="00D06956" w:rsidP="00430A1C">
      <w:pPr>
        <w:pStyle w:val="28"/>
        <w:shd w:val="clear" w:color="auto" w:fill="auto"/>
        <w:spacing w:after="0" w:line="240" w:lineRule="auto"/>
        <w:ind w:firstLine="709"/>
        <w:jc w:val="both"/>
        <w:rPr>
          <w:rFonts w:ascii="Times New Roman" w:hAnsi="Times New Roman"/>
          <w:sz w:val="26"/>
          <w:szCs w:val="26"/>
        </w:rPr>
      </w:pPr>
      <w:r w:rsidRPr="00D06956">
        <w:rPr>
          <w:rFonts w:ascii="Times New Roman" w:hAnsi="Times New Roman"/>
          <w:sz w:val="26"/>
          <w:szCs w:val="26"/>
        </w:rPr>
        <w:t>В 2016</w:t>
      </w:r>
      <w:r w:rsidR="00D66C7F" w:rsidRPr="00D06956">
        <w:rPr>
          <w:rFonts w:ascii="Times New Roman" w:hAnsi="Times New Roman"/>
          <w:sz w:val="26"/>
          <w:szCs w:val="26"/>
        </w:rPr>
        <w:t xml:space="preserve"> году в городе Когалыме каких-либо событий, требующих особого внимания власти, акций протеста и экстремистских проявлений, разжигания национальной и религиозной розни не зафиксировано. Состояние межнациональных и межконфессиональных отношений в городе Когалыме остаётся стабильным.</w:t>
      </w:r>
    </w:p>
    <w:p w:rsidR="00D66C7F" w:rsidRPr="00D06956" w:rsidRDefault="00D66C7F" w:rsidP="00E81C4F">
      <w:pPr>
        <w:ind w:firstLine="709"/>
        <w:jc w:val="both"/>
        <w:rPr>
          <w:sz w:val="26"/>
          <w:szCs w:val="26"/>
        </w:rPr>
      </w:pPr>
    </w:p>
    <w:p w:rsidR="00D66C7F" w:rsidRPr="00A00B83" w:rsidRDefault="00D66C7F" w:rsidP="00931AEB">
      <w:pPr>
        <w:pStyle w:val="1"/>
        <w:jc w:val="both"/>
        <w:rPr>
          <w:b w:val="0"/>
          <w:sz w:val="26"/>
          <w:szCs w:val="26"/>
        </w:rPr>
      </w:pPr>
      <w:bookmarkStart w:id="75" w:name="_Toc352163241"/>
      <w:bookmarkStart w:id="76" w:name="_Toc446318146"/>
      <w:r w:rsidRPr="00A00B83">
        <w:rPr>
          <w:sz w:val="26"/>
          <w:szCs w:val="26"/>
        </w:rPr>
        <w:t>32.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городском округе</w:t>
      </w:r>
      <w:bookmarkEnd w:id="75"/>
      <w:bookmarkEnd w:id="76"/>
    </w:p>
    <w:p w:rsidR="00D66C7F" w:rsidRPr="00940107" w:rsidRDefault="00D66C7F" w:rsidP="006D0FB5">
      <w:pPr>
        <w:widowControl w:val="0"/>
        <w:autoSpaceDE w:val="0"/>
        <w:autoSpaceDN w:val="0"/>
        <w:adjustRightInd w:val="0"/>
        <w:ind w:firstLine="709"/>
        <w:jc w:val="both"/>
        <w:rPr>
          <w:sz w:val="26"/>
          <w:szCs w:val="26"/>
          <w:highlight w:val="yellow"/>
        </w:rPr>
      </w:pPr>
    </w:p>
    <w:p w:rsidR="00A00B83" w:rsidRPr="00A00B83" w:rsidRDefault="00A00B83" w:rsidP="00A00B83">
      <w:pPr>
        <w:ind w:firstLine="709"/>
        <w:jc w:val="both"/>
        <w:rPr>
          <w:sz w:val="26"/>
          <w:szCs w:val="26"/>
        </w:rPr>
      </w:pPr>
      <w:bookmarkStart w:id="77" w:name="_Toc352163242"/>
      <w:proofErr w:type="gramStart"/>
      <w:r w:rsidRPr="00A00B83">
        <w:rPr>
          <w:sz w:val="26"/>
          <w:szCs w:val="26"/>
        </w:rPr>
        <w:t>В целях создания условий для развития местного традиционного народного художественного творчества, участия в сохранении, возрождении и развитии народных художественных промыслов в городе Когалыме постановлением Администрации города Когалыма от 03.06.2008 №</w:t>
      </w:r>
      <w:r w:rsidR="004D5357">
        <w:rPr>
          <w:sz w:val="26"/>
          <w:szCs w:val="26"/>
        </w:rPr>
        <w:t xml:space="preserve"> </w:t>
      </w:r>
      <w:r w:rsidRPr="00A00B83">
        <w:rPr>
          <w:sz w:val="26"/>
          <w:szCs w:val="26"/>
        </w:rPr>
        <w:t>1302 утверждено Положения о создании условий для развития местного традиционного народного художественного творчества, участии в сохранении, возрождении, развитии народных художественных промыслов в городе Когалыме.</w:t>
      </w:r>
      <w:proofErr w:type="gramEnd"/>
    </w:p>
    <w:p w:rsidR="00A00B83" w:rsidRPr="00A00B83" w:rsidRDefault="00A00B83" w:rsidP="00A00B83">
      <w:pPr>
        <w:ind w:firstLine="709"/>
        <w:jc w:val="both"/>
        <w:rPr>
          <w:sz w:val="26"/>
          <w:szCs w:val="26"/>
        </w:rPr>
      </w:pPr>
      <w:r w:rsidRPr="00A00B83">
        <w:rPr>
          <w:sz w:val="26"/>
          <w:szCs w:val="26"/>
        </w:rPr>
        <w:t>Условия для развития традиционного народного художественного творчества созданы на базе учреждений культуры.</w:t>
      </w:r>
    </w:p>
    <w:p w:rsidR="00A00B83" w:rsidRPr="00A00B83" w:rsidRDefault="00A00B83" w:rsidP="00A00B83">
      <w:pPr>
        <w:ind w:firstLine="709"/>
        <w:jc w:val="both"/>
        <w:rPr>
          <w:sz w:val="26"/>
          <w:szCs w:val="26"/>
        </w:rPr>
      </w:pPr>
      <w:r w:rsidRPr="00A00B83">
        <w:rPr>
          <w:sz w:val="26"/>
          <w:szCs w:val="26"/>
        </w:rPr>
        <w:t>В муниципальном бюджетном учреждении «Музейно-выставочный центр» (далее – МБУ «МВЦ»):</w:t>
      </w:r>
    </w:p>
    <w:p w:rsidR="00A00B83" w:rsidRPr="00A00B83" w:rsidRDefault="00A00B83" w:rsidP="00A00B83">
      <w:pPr>
        <w:ind w:firstLine="709"/>
        <w:jc w:val="both"/>
        <w:rPr>
          <w:sz w:val="26"/>
          <w:szCs w:val="26"/>
        </w:rPr>
      </w:pPr>
      <w:r w:rsidRPr="00A00B83">
        <w:rPr>
          <w:sz w:val="26"/>
          <w:szCs w:val="26"/>
        </w:rPr>
        <w:t>- организована постоянная экспозиция, посвященная жизнедеятельности народов ханты и манси;</w:t>
      </w:r>
    </w:p>
    <w:p w:rsidR="00A00B83" w:rsidRPr="00A00B83" w:rsidRDefault="00A00B83" w:rsidP="00A00B83">
      <w:pPr>
        <w:ind w:firstLine="709"/>
        <w:jc w:val="both"/>
        <w:rPr>
          <w:sz w:val="26"/>
          <w:szCs w:val="26"/>
        </w:rPr>
      </w:pPr>
      <w:r w:rsidRPr="00A00B83">
        <w:rPr>
          <w:sz w:val="26"/>
          <w:szCs w:val="26"/>
        </w:rPr>
        <w:t>- проводятся мастер-классы, занятия изобразительным искусством, конкурсы декоративно-прикладного творчества,  выставки (около 200 мероприятий);</w:t>
      </w:r>
    </w:p>
    <w:p w:rsidR="00A00B83" w:rsidRPr="00A00B83" w:rsidRDefault="00A00B83" w:rsidP="00A00B83">
      <w:pPr>
        <w:ind w:firstLine="709"/>
        <w:jc w:val="both"/>
        <w:rPr>
          <w:sz w:val="26"/>
          <w:szCs w:val="26"/>
        </w:rPr>
      </w:pPr>
      <w:r w:rsidRPr="00A00B83">
        <w:rPr>
          <w:sz w:val="26"/>
          <w:szCs w:val="26"/>
        </w:rPr>
        <w:t>- создана гончарная студия «Глиняные проделки», которая принимает посетителей с 7 лет. Занятия проводятся по индивидуальным программам;</w:t>
      </w:r>
    </w:p>
    <w:p w:rsidR="00A00B83" w:rsidRPr="00A00B83" w:rsidRDefault="00A00B83" w:rsidP="00A00B83">
      <w:pPr>
        <w:ind w:firstLine="709"/>
        <w:jc w:val="both"/>
        <w:rPr>
          <w:sz w:val="26"/>
          <w:szCs w:val="26"/>
        </w:rPr>
      </w:pPr>
      <w:r w:rsidRPr="00A00B83">
        <w:rPr>
          <w:sz w:val="26"/>
          <w:szCs w:val="26"/>
        </w:rPr>
        <w:t xml:space="preserve">- осуществляет свою деятельность студия изобразительного искусства «Веснушки», в которой занимаются дети от 3 до 5 лет. </w:t>
      </w:r>
    </w:p>
    <w:p w:rsidR="00A00B83" w:rsidRPr="00A00B83" w:rsidRDefault="00A00B83" w:rsidP="00A00B83">
      <w:pPr>
        <w:ind w:firstLine="709"/>
        <w:jc w:val="both"/>
        <w:rPr>
          <w:sz w:val="26"/>
          <w:szCs w:val="26"/>
        </w:rPr>
      </w:pPr>
      <w:r w:rsidRPr="00A00B83">
        <w:rPr>
          <w:sz w:val="26"/>
          <w:szCs w:val="26"/>
        </w:rPr>
        <w:t>С целью популяризации творчества профессиональных и самодеятельных авторов, создавших произведения, получивших общественное признание, на базе Централизованной библиотечной системы занимается поэтический клуб «Вдохновение». Число участников клуба - 29 человек. Изданы 4 сборника стихов, авторами которых являются члены клуба.</w:t>
      </w:r>
    </w:p>
    <w:p w:rsidR="00A00B83" w:rsidRPr="00A00B83" w:rsidRDefault="00A00B83" w:rsidP="00A00B83">
      <w:pPr>
        <w:ind w:firstLine="709"/>
        <w:jc w:val="both"/>
        <w:rPr>
          <w:sz w:val="26"/>
          <w:szCs w:val="26"/>
        </w:rPr>
      </w:pPr>
      <w:r w:rsidRPr="00A00B83">
        <w:rPr>
          <w:sz w:val="26"/>
          <w:szCs w:val="26"/>
        </w:rPr>
        <w:t>Культурно-досуговые учреждения проводят на площадках города массовые мероприятия, народные гуляния (День оленевода, Проводы русской зимы, День города, Дни национальных культур и другие). В рамках мероприятий демонстрируется народное художественное творчество (организуются выставки декоративно-прикладного творчества, концертные программы).</w:t>
      </w:r>
    </w:p>
    <w:p w:rsidR="00A00B83" w:rsidRPr="00A00B83" w:rsidRDefault="00A00B83" w:rsidP="00A00B83">
      <w:pPr>
        <w:ind w:firstLine="709"/>
        <w:jc w:val="both"/>
        <w:rPr>
          <w:sz w:val="26"/>
          <w:szCs w:val="26"/>
        </w:rPr>
      </w:pPr>
      <w:r w:rsidRPr="00A00B83">
        <w:rPr>
          <w:sz w:val="26"/>
          <w:szCs w:val="26"/>
        </w:rPr>
        <w:lastRenderedPageBreak/>
        <w:t>Все учреждения культуры обеспечивают условия для создания, развития творческих коллективов различной жанровой направленности (хореографических, театральных, декоративно-прикладного искусства и др.). По состоянию на 31.12.2016 в городе Когалыме на базе учреждений осуществляют свою деятельность 31 творческий коллектив с общим количеством участников более 1 400 человек.</w:t>
      </w:r>
    </w:p>
    <w:p w:rsidR="00D66C7F" w:rsidRPr="00940107" w:rsidRDefault="00D66C7F" w:rsidP="004469B9">
      <w:pPr>
        <w:jc w:val="both"/>
        <w:rPr>
          <w:sz w:val="26"/>
          <w:szCs w:val="26"/>
          <w:highlight w:val="yellow"/>
        </w:rPr>
      </w:pPr>
    </w:p>
    <w:p w:rsidR="00D66C7F" w:rsidRPr="00735F82" w:rsidRDefault="00D66C7F" w:rsidP="00931AEB">
      <w:pPr>
        <w:pStyle w:val="1"/>
        <w:jc w:val="both"/>
        <w:rPr>
          <w:b w:val="0"/>
          <w:sz w:val="26"/>
          <w:szCs w:val="26"/>
        </w:rPr>
      </w:pPr>
      <w:bookmarkStart w:id="78" w:name="_Toc446318147"/>
      <w:r w:rsidRPr="00735F82">
        <w:rPr>
          <w:sz w:val="26"/>
          <w:szCs w:val="26"/>
        </w:rPr>
        <w:t xml:space="preserve">33. Утверждение схемы размещения рекламных конструкций, выдача разрешений на установку и эксплуатацию рекламных конструкций на территории городского округа, аннулирование таких разрешений, выдача предписаний о демонтаже самовольно установленных рекламных конструкций на территории городского округа, осуществляемые в соответствии с Федеральным </w:t>
      </w:r>
      <w:hyperlink r:id="rId27" w:history="1">
        <w:r w:rsidRPr="00735F82">
          <w:rPr>
            <w:sz w:val="26"/>
            <w:szCs w:val="26"/>
          </w:rPr>
          <w:t>законом</w:t>
        </w:r>
      </w:hyperlink>
      <w:r w:rsidRPr="00735F82">
        <w:rPr>
          <w:sz w:val="26"/>
          <w:szCs w:val="26"/>
        </w:rPr>
        <w:t xml:space="preserve"> «О рекламе»</w:t>
      </w:r>
      <w:bookmarkEnd w:id="77"/>
      <w:bookmarkEnd w:id="78"/>
    </w:p>
    <w:p w:rsidR="00D66C7F" w:rsidRPr="00940107" w:rsidRDefault="00D66C7F" w:rsidP="006D0FB5">
      <w:pPr>
        <w:widowControl w:val="0"/>
        <w:autoSpaceDE w:val="0"/>
        <w:autoSpaceDN w:val="0"/>
        <w:adjustRightInd w:val="0"/>
        <w:ind w:firstLine="709"/>
        <w:jc w:val="both"/>
        <w:rPr>
          <w:sz w:val="26"/>
          <w:szCs w:val="26"/>
          <w:highlight w:val="yellow"/>
        </w:rPr>
      </w:pPr>
    </w:p>
    <w:p w:rsidR="00D66C7F" w:rsidRPr="00735F82" w:rsidRDefault="00D66C7F" w:rsidP="003E389C">
      <w:pPr>
        <w:widowControl w:val="0"/>
        <w:autoSpaceDE w:val="0"/>
        <w:autoSpaceDN w:val="0"/>
        <w:adjustRightInd w:val="0"/>
        <w:ind w:firstLine="709"/>
        <w:jc w:val="both"/>
        <w:rPr>
          <w:sz w:val="26"/>
          <w:szCs w:val="26"/>
        </w:rPr>
      </w:pPr>
      <w:bookmarkStart w:id="79" w:name="_Toc352163243"/>
      <w:r w:rsidRPr="00735F82">
        <w:rPr>
          <w:sz w:val="26"/>
          <w:szCs w:val="26"/>
        </w:rPr>
        <w:t>Схема размещения рекламных конструкций и адресных реестров рекламных конструкций в городе Когалыме утверждена постановлением Администрации города Когалыма от 06.12.2013 №</w:t>
      </w:r>
      <w:r w:rsidR="004D5357">
        <w:rPr>
          <w:sz w:val="26"/>
          <w:szCs w:val="26"/>
        </w:rPr>
        <w:t xml:space="preserve"> </w:t>
      </w:r>
      <w:r w:rsidRPr="00735F82">
        <w:rPr>
          <w:sz w:val="26"/>
          <w:szCs w:val="26"/>
        </w:rPr>
        <w:t xml:space="preserve">3515 «Об утверждении схемы размещения рекламных конструкций и адресных реестров рекламных конструкций в городе Когалыме». </w:t>
      </w:r>
    </w:p>
    <w:p w:rsidR="00735F82" w:rsidRPr="00B94C4B" w:rsidRDefault="00735F82" w:rsidP="00735F82">
      <w:pPr>
        <w:ind w:firstLine="709"/>
        <w:jc w:val="both"/>
        <w:rPr>
          <w:sz w:val="26"/>
          <w:szCs w:val="26"/>
        </w:rPr>
      </w:pPr>
      <w:r w:rsidRPr="00B94C4B">
        <w:rPr>
          <w:sz w:val="26"/>
          <w:szCs w:val="26"/>
        </w:rPr>
        <w:t>В соответствии с Федеральным законом от 13.03.2006 №</w:t>
      </w:r>
      <w:r w:rsidR="004D5357">
        <w:rPr>
          <w:sz w:val="26"/>
          <w:szCs w:val="26"/>
        </w:rPr>
        <w:t xml:space="preserve"> </w:t>
      </w:r>
      <w:r w:rsidRPr="00B94C4B">
        <w:rPr>
          <w:sz w:val="26"/>
          <w:szCs w:val="26"/>
        </w:rPr>
        <w:t>38-ФЗ «О рекламе», постановлением Администрации города Когалыма от 17.07.2012 №</w:t>
      </w:r>
      <w:r w:rsidR="004D5357">
        <w:rPr>
          <w:sz w:val="26"/>
          <w:szCs w:val="26"/>
        </w:rPr>
        <w:t xml:space="preserve"> </w:t>
      </w:r>
      <w:r w:rsidRPr="00B94C4B">
        <w:rPr>
          <w:sz w:val="26"/>
          <w:szCs w:val="26"/>
        </w:rPr>
        <w:t>1751 «Об утверждении Административного регламента предоставления муниципальной услуги «Выдача разрешений на установку рекламных конструкций на соответствующей территории, аннулирование таких разрешений, выдача предписаний о демонтаже самовольно установленных вновь рекламных конструкций».  В рамках регулирования установки рекламных конструкций в городе Когалыме выдано в 2016 году 18 разрешений на их установку, (в 2015 году 26)  и 30 аннулированных разрешений на установку и предписаний о демонтаже самовольно установленных рекламных ко</w:t>
      </w:r>
      <w:r>
        <w:rPr>
          <w:sz w:val="26"/>
          <w:szCs w:val="26"/>
        </w:rPr>
        <w:t>нструкций (в 2015 году не было).</w:t>
      </w:r>
    </w:p>
    <w:p w:rsidR="00D66C7F" w:rsidRPr="002F5699" w:rsidRDefault="00735F82" w:rsidP="00224075">
      <w:pPr>
        <w:pStyle w:val="Default"/>
        <w:ind w:firstLine="709"/>
        <w:jc w:val="both"/>
        <w:rPr>
          <w:color w:val="auto"/>
          <w:sz w:val="26"/>
          <w:szCs w:val="26"/>
        </w:rPr>
      </w:pPr>
      <w:r w:rsidRPr="00B94C4B">
        <w:rPr>
          <w:color w:val="auto"/>
          <w:sz w:val="26"/>
          <w:szCs w:val="26"/>
        </w:rPr>
        <w:t>Во втором квартале 2016 года запланировано выполнение работ по внесению изменений схемы размещения рекламных конструкций ввиду внесения изменений в ряд нормативных документов.</w:t>
      </w:r>
    </w:p>
    <w:p w:rsidR="002F5699" w:rsidRPr="002F5699" w:rsidRDefault="002F5699" w:rsidP="00224075">
      <w:pPr>
        <w:pStyle w:val="Default"/>
        <w:ind w:firstLine="709"/>
        <w:jc w:val="both"/>
        <w:rPr>
          <w:color w:val="auto"/>
          <w:sz w:val="26"/>
          <w:szCs w:val="26"/>
        </w:rPr>
      </w:pPr>
    </w:p>
    <w:p w:rsidR="00D66C7F" w:rsidRPr="00D37E32" w:rsidRDefault="00D66C7F" w:rsidP="00931AEB">
      <w:pPr>
        <w:pStyle w:val="1"/>
        <w:jc w:val="both"/>
        <w:rPr>
          <w:b w:val="0"/>
          <w:sz w:val="26"/>
          <w:szCs w:val="26"/>
        </w:rPr>
      </w:pPr>
      <w:bookmarkStart w:id="80" w:name="_Toc446318148"/>
      <w:r w:rsidRPr="00D37E32">
        <w:rPr>
          <w:sz w:val="26"/>
          <w:szCs w:val="26"/>
        </w:rPr>
        <w:t>34. Создание условий для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bookmarkEnd w:id="79"/>
      <w:bookmarkEnd w:id="80"/>
    </w:p>
    <w:p w:rsidR="00D66C7F" w:rsidRPr="00D37E32" w:rsidRDefault="00D66C7F" w:rsidP="006D0FB5">
      <w:pPr>
        <w:tabs>
          <w:tab w:val="left" w:pos="540"/>
        </w:tabs>
        <w:ind w:firstLine="709"/>
        <w:jc w:val="center"/>
        <w:rPr>
          <w:sz w:val="26"/>
          <w:szCs w:val="26"/>
        </w:rPr>
      </w:pPr>
    </w:p>
    <w:p w:rsidR="00D66C7F" w:rsidRPr="00F919C1" w:rsidRDefault="00D66C7F" w:rsidP="006D0FB5">
      <w:pPr>
        <w:tabs>
          <w:tab w:val="left" w:pos="540"/>
        </w:tabs>
        <w:ind w:firstLine="709"/>
        <w:jc w:val="center"/>
        <w:rPr>
          <w:sz w:val="26"/>
          <w:szCs w:val="26"/>
        </w:rPr>
      </w:pPr>
      <w:r w:rsidRPr="00F919C1">
        <w:rPr>
          <w:sz w:val="26"/>
          <w:szCs w:val="26"/>
        </w:rPr>
        <w:t>Создание условий для расширения рынка сельскохозяйственной продукции, сырья и продовольствия</w:t>
      </w:r>
    </w:p>
    <w:p w:rsidR="00D66C7F" w:rsidRPr="00F919C1" w:rsidRDefault="00D66C7F" w:rsidP="006D0FB5">
      <w:pPr>
        <w:tabs>
          <w:tab w:val="left" w:pos="540"/>
        </w:tabs>
        <w:ind w:firstLine="709"/>
        <w:jc w:val="center"/>
        <w:rPr>
          <w:sz w:val="26"/>
          <w:szCs w:val="26"/>
        </w:rPr>
      </w:pPr>
    </w:p>
    <w:p w:rsidR="00D66C7F" w:rsidRPr="00F919C1" w:rsidRDefault="00D66C7F" w:rsidP="006D0FB5">
      <w:pPr>
        <w:tabs>
          <w:tab w:val="left" w:pos="540"/>
        </w:tabs>
        <w:ind w:firstLine="709"/>
        <w:jc w:val="both"/>
        <w:rPr>
          <w:sz w:val="26"/>
          <w:szCs w:val="26"/>
        </w:rPr>
      </w:pPr>
      <w:r w:rsidRPr="00F919C1">
        <w:rPr>
          <w:sz w:val="26"/>
          <w:szCs w:val="26"/>
        </w:rPr>
        <w:t xml:space="preserve">Производство сельскохозяйственной продукции в городе Когалыме осуществляют крестьянские (фермерские) хозяйства. Основное направление деятельности данных хозяйств – животноводство, связанное с разведением крупного, мелкого рогатого скота, свиней и птицы. </w:t>
      </w:r>
    </w:p>
    <w:p w:rsidR="00D66C7F" w:rsidRDefault="00D66C7F" w:rsidP="00F919C1">
      <w:pPr>
        <w:autoSpaceDE w:val="0"/>
        <w:autoSpaceDN w:val="0"/>
        <w:adjustRightInd w:val="0"/>
        <w:ind w:firstLine="709"/>
        <w:jc w:val="both"/>
        <w:rPr>
          <w:sz w:val="26"/>
          <w:szCs w:val="26"/>
        </w:rPr>
      </w:pPr>
      <w:proofErr w:type="gramStart"/>
      <w:r w:rsidRPr="00F919C1">
        <w:rPr>
          <w:sz w:val="26"/>
          <w:szCs w:val="26"/>
        </w:rPr>
        <w:lastRenderedPageBreak/>
        <w:t xml:space="preserve">В рамках муниципальной программы </w:t>
      </w:r>
      <w:r w:rsidR="00F919C1" w:rsidRPr="00F919C1">
        <w:rPr>
          <w:sz w:val="26"/>
          <w:szCs w:val="26"/>
        </w:rPr>
        <w:t>«Развитие</w:t>
      </w:r>
      <w:r w:rsidR="00F919C1" w:rsidRPr="005F7262">
        <w:rPr>
          <w:sz w:val="26"/>
          <w:szCs w:val="26"/>
        </w:rPr>
        <w:t xml:space="preserve"> агропромышленного комплекса и рынков сельскохозяйственной продукции, сырья и продовольствия в Ханты-Мансийском автономном о</w:t>
      </w:r>
      <w:r w:rsidR="00F919C1">
        <w:rPr>
          <w:sz w:val="26"/>
          <w:szCs w:val="26"/>
        </w:rPr>
        <w:t>круге - Югре в 2016</w:t>
      </w:r>
      <w:r w:rsidR="00F919C1" w:rsidRPr="005F7262">
        <w:rPr>
          <w:sz w:val="26"/>
          <w:szCs w:val="26"/>
        </w:rPr>
        <w:t xml:space="preserve"> - 2020 годах», утвержденной  постановлением Правительства ХМА</w:t>
      </w:r>
      <w:r w:rsidR="00F919C1">
        <w:rPr>
          <w:sz w:val="26"/>
          <w:szCs w:val="26"/>
        </w:rPr>
        <w:t>О - Югры от 09.10.2013 №</w:t>
      </w:r>
      <w:r w:rsidR="004D5357">
        <w:rPr>
          <w:sz w:val="26"/>
          <w:szCs w:val="26"/>
        </w:rPr>
        <w:t xml:space="preserve"> </w:t>
      </w:r>
      <w:r w:rsidR="00F919C1">
        <w:rPr>
          <w:sz w:val="26"/>
          <w:szCs w:val="26"/>
        </w:rPr>
        <w:t xml:space="preserve">420-п, </w:t>
      </w:r>
      <w:r w:rsidR="00F919C1" w:rsidRPr="005F7262">
        <w:rPr>
          <w:sz w:val="26"/>
          <w:szCs w:val="26"/>
        </w:rPr>
        <w:t>в городе Когалыме реализуются в рамках муниципальной программы «Развитие агропромышленного комплекса и рынков сельскохозяйственной продукции, сырья и пр</w:t>
      </w:r>
      <w:r w:rsidR="00F919C1">
        <w:rPr>
          <w:sz w:val="26"/>
          <w:szCs w:val="26"/>
        </w:rPr>
        <w:t>одовольствия в городе Когалыме» (далее–п</w:t>
      </w:r>
      <w:r w:rsidR="00F919C1" w:rsidRPr="005F7262">
        <w:rPr>
          <w:sz w:val="26"/>
          <w:szCs w:val="26"/>
        </w:rPr>
        <w:t>рограмма) утвержденной Постановлением Администрации горо</w:t>
      </w:r>
      <w:r w:rsidR="00F919C1">
        <w:rPr>
          <w:sz w:val="26"/>
          <w:szCs w:val="26"/>
        </w:rPr>
        <w:t>да Когалыма от 11.10.2013</w:t>
      </w:r>
      <w:proofErr w:type="gramEnd"/>
      <w:r w:rsidR="00F919C1">
        <w:rPr>
          <w:sz w:val="26"/>
          <w:szCs w:val="26"/>
        </w:rPr>
        <w:t xml:space="preserve"> №</w:t>
      </w:r>
      <w:r w:rsidR="004D5357">
        <w:rPr>
          <w:sz w:val="26"/>
          <w:szCs w:val="26"/>
        </w:rPr>
        <w:t xml:space="preserve"> </w:t>
      </w:r>
      <w:proofErr w:type="gramStart"/>
      <w:r w:rsidR="00F919C1">
        <w:rPr>
          <w:sz w:val="26"/>
          <w:szCs w:val="26"/>
        </w:rPr>
        <w:t>2900, в соответствии с Законом</w:t>
      </w:r>
      <w:r w:rsidR="00F919C1" w:rsidRPr="00682243">
        <w:rPr>
          <w:sz w:val="26"/>
          <w:szCs w:val="26"/>
        </w:rPr>
        <w:t xml:space="preserve"> Ханты-Мансийского автономного округа</w:t>
      </w:r>
      <w:r w:rsidR="00F919C1">
        <w:rPr>
          <w:sz w:val="26"/>
          <w:szCs w:val="26"/>
        </w:rPr>
        <w:t xml:space="preserve"> – Югры </w:t>
      </w:r>
      <w:r w:rsidR="00F919C1" w:rsidRPr="00682243">
        <w:rPr>
          <w:sz w:val="26"/>
          <w:szCs w:val="26"/>
        </w:rPr>
        <w:t xml:space="preserve">от 16.12.2010 </w:t>
      </w:r>
      <w:r w:rsidR="00F919C1">
        <w:rPr>
          <w:sz w:val="26"/>
          <w:szCs w:val="26"/>
        </w:rPr>
        <w:t>№</w:t>
      </w:r>
      <w:r w:rsidR="004D5357">
        <w:rPr>
          <w:sz w:val="26"/>
          <w:szCs w:val="26"/>
        </w:rPr>
        <w:t xml:space="preserve"> </w:t>
      </w:r>
      <w:r w:rsidR="00F919C1" w:rsidRPr="00682243">
        <w:rPr>
          <w:sz w:val="26"/>
          <w:szCs w:val="26"/>
        </w:rPr>
        <w:t>228-оз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поддержке сельскохозяйственного производства (за исключением мероприятий, предусмотренных федеральными целевыми программами)»</w:t>
      </w:r>
      <w:r w:rsidR="00871675">
        <w:rPr>
          <w:sz w:val="26"/>
          <w:szCs w:val="26"/>
        </w:rPr>
        <w:t xml:space="preserve"> </w:t>
      </w:r>
      <w:r w:rsidRPr="00F919C1">
        <w:rPr>
          <w:sz w:val="26"/>
          <w:szCs w:val="26"/>
        </w:rPr>
        <w:t>в городе Когалыме реализуются мероприятия, направленные на насыщение внутреннего рынка жизненно необходимыми, качественными и доступными для населен</w:t>
      </w:r>
      <w:r w:rsidR="004D5357">
        <w:rPr>
          <w:sz w:val="26"/>
          <w:szCs w:val="26"/>
        </w:rPr>
        <w:t xml:space="preserve">ия продуктами питания, создание эффективного, </w:t>
      </w:r>
      <w:r w:rsidRPr="00F919C1">
        <w:rPr>
          <w:sz w:val="26"/>
          <w:szCs w:val="26"/>
        </w:rPr>
        <w:t>конкурентоспособного сельскохозяйственного</w:t>
      </w:r>
      <w:proofErr w:type="gramEnd"/>
      <w:r w:rsidR="004D5357">
        <w:rPr>
          <w:sz w:val="26"/>
          <w:szCs w:val="26"/>
        </w:rPr>
        <w:t xml:space="preserve"> </w:t>
      </w:r>
      <w:r w:rsidRPr="00F919C1">
        <w:rPr>
          <w:sz w:val="26"/>
          <w:szCs w:val="26"/>
        </w:rPr>
        <w:t>производства. Также муниципальная программа АПК нацелена на формирование благоприятной экономической среды, стимулирование устойчивого развития крестьянских (фермерских) хозяйств и индивидуальных предпринимателей, занимающихся сельскохозяйственным производством, содействие развитию животноводства и растениеводства в городе Когалыме, стимулирование развития малых форм хозяйствования в агропромышленном комплексе.</w:t>
      </w:r>
    </w:p>
    <w:p w:rsidR="00D66C7F" w:rsidRPr="00F919C1" w:rsidRDefault="00F919C1" w:rsidP="00EF7943">
      <w:pPr>
        <w:ind w:firstLine="709"/>
        <w:jc w:val="both"/>
        <w:rPr>
          <w:sz w:val="26"/>
          <w:szCs w:val="26"/>
        </w:rPr>
      </w:pPr>
      <w:r>
        <w:rPr>
          <w:sz w:val="26"/>
          <w:szCs w:val="26"/>
        </w:rPr>
        <w:t>Финансирование программы в 2016 году предусмотрено за счет средств федерального бюджета, бюджет</w:t>
      </w:r>
      <w:r w:rsidR="00EF7943">
        <w:rPr>
          <w:sz w:val="26"/>
          <w:szCs w:val="26"/>
        </w:rPr>
        <w:t xml:space="preserve">а ХМАО-Югры и местного бюджета. </w:t>
      </w:r>
      <w:r>
        <w:rPr>
          <w:sz w:val="26"/>
          <w:szCs w:val="26"/>
        </w:rPr>
        <w:t>О</w:t>
      </w:r>
      <w:r w:rsidR="00EF7943">
        <w:rPr>
          <w:sz w:val="26"/>
          <w:szCs w:val="26"/>
        </w:rPr>
        <w:t>бщий о</w:t>
      </w:r>
      <w:r>
        <w:rPr>
          <w:sz w:val="26"/>
          <w:szCs w:val="26"/>
        </w:rPr>
        <w:t xml:space="preserve">бъем финансирования </w:t>
      </w:r>
      <w:r w:rsidR="00EF7943">
        <w:rPr>
          <w:sz w:val="26"/>
          <w:szCs w:val="26"/>
        </w:rPr>
        <w:t>составил</w:t>
      </w:r>
      <w:r>
        <w:rPr>
          <w:sz w:val="26"/>
          <w:szCs w:val="26"/>
        </w:rPr>
        <w:t xml:space="preserve"> 10 977,9</w:t>
      </w:r>
      <w:r w:rsidRPr="00562DEF">
        <w:rPr>
          <w:sz w:val="26"/>
          <w:szCs w:val="26"/>
        </w:rPr>
        <w:t xml:space="preserve"> тыс. рублей, </w:t>
      </w:r>
      <w:r>
        <w:rPr>
          <w:sz w:val="26"/>
          <w:szCs w:val="26"/>
        </w:rPr>
        <w:t>что на 248,7 тыс. рублей больше предыдущего года (2015 год – 10 729,2 тыс. рублей</w:t>
      </w:r>
      <w:r w:rsidR="00EF7943">
        <w:rPr>
          <w:sz w:val="26"/>
          <w:szCs w:val="26"/>
        </w:rPr>
        <w:t>).</w:t>
      </w:r>
    </w:p>
    <w:p w:rsidR="00D66C7F" w:rsidRDefault="00D66C7F" w:rsidP="00D1413C">
      <w:pPr>
        <w:pStyle w:val="ConsPlusNormal"/>
        <w:ind w:firstLine="540"/>
        <w:jc w:val="both"/>
        <w:rPr>
          <w:rFonts w:ascii="Times New Roman" w:hAnsi="Times New Roman" w:cs="Times New Roman"/>
          <w:sz w:val="26"/>
          <w:szCs w:val="26"/>
        </w:rPr>
      </w:pPr>
      <w:r w:rsidRPr="00540465">
        <w:rPr>
          <w:rFonts w:ascii="Times New Roman" w:hAnsi="Times New Roman" w:cs="Times New Roman"/>
          <w:sz w:val="26"/>
          <w:szCs w:val="26"/>
        </w:rPr>
        <w:t>Муниципальной программой АПК предусмотрена финансовая поддержка в виде предоставления субсидий из бюджета автономного округа фермерам, осуществляющим деятельность в сфере животноводства, переработки и реализации продукции животноводства. Предоставление субсидии носит заявительный характер и рассчитывается в соответствии с предоставленными заявителем отчетными документами.</w:t>
      </w:r>
    </w:p>
    <w:p w:rsidR="00540465" w:rsidRDefault="00540465" w:rsidP="00540465">
      <w:pPr>
        <w:autoSpaceDE w:val="0"/>
        <w:autoSpaceDN w:val="0"/>
        <w:adjustRightInd w:val="0"/>
        <w:ind w:firstLine="708"/>
        <w:jc w:val="both"/>
        <w:rPr>
          <w:sz w:val="26"/>
          <w:szCs w:val="26"/>
        </w:rPr>
      </w:pPr>
      <w:r>
        <w:rPr>
          <w:sz w:val="26"/>
          <w:szCs w:val="26"/>
        </w:rPr>
        <w:t xml:space="preserve">На реализацию подпрограммы «Развитие </w:t>
      </w:r>
      <w:r w:rsidRPr="00D312B7">
        <w:rPr>
          <w:sz w:val="26"/>
          <w:szCs w:val="26"/>
        </w:rPr>
        <w:t xml:space="preserve">животноводства, переработки и </w:t>
      </w:r>
      <w:r w:rsidRPr="00871675">
        <w:rPr>
          <w:sz w:val="26"/>
          <w:szCs w:val="26"/>
        </w:rPr>
        <w:t>реализации продукции животноводства» (далее – подпрограмма),</w:t>
      </w:r>
      <w:r w:rsidR="004D5357" w:rsidRPr="00871675">
        <w:rPr>
          <w:sz w:val="26"/>
          <w:szCs w:val="26"/>
        </w:rPr>
        <w:t xml:space="preserve"> </w:t>
      </w:r>
      <w:r w:rsidRPr="00871675">
        <w:rPr>
          <w:sz w:val="26"/>
          <w:szCs w:val="26"/>
        </w:rPr>
        <w:t>в рамках программы, из бюджета автономного округа доведены</w:t>
      </w:r>
      <w:r>
        <w:rPr>
          <w:sz w:val="26"/>
          <w:szCs w:val="26"/>
        </w:rPr>
        <w:t xml:space="preserve"> </w:t>
      </w:r>
      <w:r w:rsidRPr="004E6D43">
        <w:rPr>
          <w:sz w:val="26"/>
          <w:szCs w:val="26"/>
        </w:rPr>
        <w:t>лимит</w:t>
      </w:r>
      <w:r>
        <w:rPr>
          <w:sz w:val="26"/>
          <w:szCs w:val="26"/>
        </w:rPr>
        <w:t>ы в размере</w:t>
      </w:r>
      <w:r w:rsidR="00910EA0">
        <w:rPr>
          <w:sz w:val="26"/>
          <w:szCs w:val="26"/>
        </w:rPr>
        <w:t xml:space="preserve"> 8 109,0 тыс. рублей, что на 171</w:t>
      </w:r>
      <w:r>
        <w:rPr>
          <w:sz w:val="26"/>
          <w:szCs w:val="26"/>
        </w:rPr>
        <w:t>,0 тыс. рублей меньше пр</w:t>
      </w:r>
      <w:r w:rsidR="00910EA0">
        <w:rPr>
          <w:sz w:val="26"/>
          <w:szCs w:val="26"/>
        </w:rPr>
        <w:t>едыдущего года (2015 год – 8 280</w:t>
      </w:r>
      <w:r>
        <w:rPr>
          <w:sz w:val="26"/>
          <w:szCs w:val="26"/>
        </w:rPr>
        <w:t xml:space="preserve">,0 тыс. руб.). Предоставление субсидии предусмотрено ежемесячно. </w:t>
      </w:r>
    </w:p>
    <w:p w:rsidR="00540465" w:rsidRDefault="00540465" w:rsidP="00540465">
      <w:pPr>
        <w:ind w:firstLine="709"/>
        <w:jc w:val="both"/>
        <w:rPr>
          <w:sz w:val="26"/>
          <w:szCs w:val="26"/>
        </w:rPr>
      </w:pPr>
      <w:r>
        <w:rPr>
          <w:sz w:val="26"/>
          <w:szCs w:val="26"/>
        </w:rPr>
        <w:t xml:space="preserve">В соответствии с программой, предоставление субсидии носит заявительный характер и рассчитывается в соответствии с предоставленными заявителями отчетными документами. </w:t>
      </w:r>
    </w:p>
    <w:p w:rsidR="00540465" w:rsidRDefault="00540465" w:rsidP="00540465">
      <w:pPr>
        <w:ind w:firstLine="709"/>
        <w:jc w:val="both"/>
        <w:rPr>
          <w:sz w:val="26"/>
          <w:szCs w:val="26"/>
        </w:rPr>
      </w:pPr>
      <w:r>
        <w:rPr>
          <w:sz w:val="26"/>
          <w:szCs w:val="26"/>
        </w:rPr>
        <w:t>По данной подпрограмме</w:t>
      </w:r>
      <w:r w:rsidR="004D5357">
        <w:rPr>
          <w:sz w:val="26"/>
          <w:szCs w:val="26"/>
        </w:rPr>
        <w:t xml:space="preserve"> </w:t>
      </w:r>
      <w:r>
        <w:rPr>
          <w:sz w:val="26"/>
          <w:szCs w:val="26"/>
        </w:rPr>
        <w:t>получателями субсидии из бюджета ХМАО – Югры стала:</w:t>
      </w:r>
    </w:p>
    <w:p w:rsidR="00D66C7F" w:rsidRPr="00540465" w:rsidRDefault="00540465" w:rsidP="00540465">
      <w:pPr>
        <w:ind w:firstLine="709"/>
        <w:jc w:val="both"/>
        <w:rPr>
          <w:sz w:val="26"/>
          <w:szCs w:val="26"/>
        </w:rPr>
      </w:pPr>
      <w:r>
        <w:rPr>
          <w:sz w:val="26"/>
          <w:szCs w:val="26"/>
        </w:rPr>
        <w:t xml:space="preserve">- глава КФХ </w:t>
      </w:r>
      <w:proofErr w:type="spellStart"/>
      <w:r>
        <w:rPr>
          <w:sz w:val="26"/>
          <w:szCs w:val="26"/>
        </w:rPr>
        <w:t>Шиманская</w:t>
      </w:r>
      <w:proofErr w:type="spellEnd"/>
      <w:r>
        <w:rPr>
          <w:sz w:val="26"/>
          <w:szCs w:val="26"/>
        </w:rPr>
        <w:t xml:space="preserve"> Л.И., размер предоставленной субсидии составил 8 109,0 тыс. рублей.</w:t>
      </w:r>
    </w:p>
    <w:p w:rsidR="00D20F93" w:rsidRPr="00DE7E4C" w:rsidRDefault="00D20F93" w:rsidP="00D20F93">
      <w:pPr>
        <w:ind w:firstLine="709"/>
        <w:jc w:val="both"/>
        <w:rPr>
          <w:sz w:val="26"/>
          <w:szCs w:val="26"/>
        </w:rPr>
      </w:pPr>
      <w:r w:rsidRPr="00D20F93">
        <w:rPr>
          <w:sz w:val="26"/>
          <w:szCs w:val="26"/>
        </w:rPr>
        <w:lastRenderedPageBreak/>
        <w:t>Кроме того, в целях</w:t>
      </w:r>
      <w:r w:rsidRPr="00DE7E4C">
        <w:rPr>
          <w:sz w:val="26"/>
          <w:szCs w:val="26"/>
        </w:rPr>
        <w:t xml:space="preserve"> поддержки и развития сельскохозяйственного производства на территории города Когалыма,</w:t>
      </w:r>
      <w:r>
        <w:rPr>
          <w:sz w:val="26"/>
          <w:szCs w:val="26"/>
        </w:rPr>
        <w:t xml:space="preserve"> в программе предусмотрена ф</w:t>
      </w:r>
      <w:r w:rsidRPr="004A2C47">
        <w:rPr>
          <w:sz w:val="26"/>
          <w:szCs w:val="26"/>
        </w:rPr>
        <w:t xml:space="preserve">инансовая поддержка в виде предоставления субсидий </w:t>
      </w:r>
      <w:r>
        <w:rPr>
          <w:sz w:val="26"/>
          <w:szCs w:val="26"/>
        </w:rPr>
        <w:t>на возмещение</w:t>
      </w:r>
      <w:r w:rsidRPr="004A2C47">
        <w:rPr>
          <w:sz w:val="26"/>
          <w:szCs w:val="26"/>
        </w:rPr>
        <w:t xml:space="preserve"> затрат, связанных с реализацией сельскохозяйственной продукции (в том числе в части расходов по аренде торговых мест на городском рынке)</w:t>
      </w:r>
      <w:r>
        <w:rPr>
          <w:sz w:val="26"/>
          <w:szCs w:val="26"/>
        </w:rPr>
        <w:t>.</w:t>
      </w:r>
    </w:p>
    <w:p w:rsidR="00D66C7F" w:rsidRPr="00D20F93" w:rsidRDefault="00D66C7F" w:rsidP="00D1413C">
      <w:pPr>
        <w:tabs>
          <w:tab w:val="left" w:pos="540"/>
        </w:tabs>
        <w:ind w:firstLine="720"/>
        <w:jc w:val="both"/>
        <w:rPr>
          <w:sz w:val="26"/>
          <w:szCs w:val="26"/>
        </w:rPr>
      </w:pPr>
      <w:r w:rsidRPr="00D20F93">
        <w:rPr>
          <w:sz w:val="26"/>
          <w:szCs w:val="26"/>
        </w:rPr>
        <w:t>В городе Когалыме предприятия агропромышленного комплекса отсутствуют. Производство сельскохозяйст</w:t>
      </w:r>
      <w:r w:rsidR="00D20F93" w:rsidRPr="00D20F93">
        <w:rPr>
          <w:sz w:val="26"/>
          <w:szCs w:val="26"/>
        </w:rPr>
        <w:t>венной продукции в городе в 2016</w:t>
      </w:r>
      <w:r w:rsidRPr="00D20F93">
        <w:rPr>
          <w:sz w:val="26"/>
          <w:szCs w:val="26"/>
        </w:rPr>
        <w:t xml:space="preserve"> году осуществляли 7 крестьянск</w:t>
      </w:r>
      <w:r w:rsidR="00D20F93" w:rsidRPr="00D20F93">
        <w:rPr>
          <w:sz w:val="26"/>
          <w:szCs w:val="26"/>
        </w:rPr>
        <w:t>их (фермерских) хозяйств, в 2015</w:t>
      </w:r>
      <w:r w:rsidRPr="00D20F93">
        <w:rPr>
          <w:sz w:val="26"/>
          <w:szCs w:val="26"/>
        </w:rPr>
        <w:t xml:space="preserve"> году сельскохозяйственной деятельностью занимались 6 крестьянских (фермерских) хозяйств. Основное направление деятельности фермерских хозяйств - животноводство, связанное с разведением крупного, мелкого рогатого скота, свиней и птицы. </w:t>
      </w:r>
    </w:p>
    <w:p w:rsidR="00D20F93" w:rsidRPr="00562DEF" w:rsidRDefault="00D20F93" w:rsidP="00D20F93">
      <w:pPr>
        <w:ind w:firstLine="708"/>
        <w:jc w:val="both"/>
        <w:rPr>
          <w:sz w:val="26"/>
          <w:szCs w:val="26"/>
        </w:rPr>
      </w:pPr>
      <w:r>
        <w:rPr>
          <w:sz w:val="26"/>
          <w:szCs w:val="26"/>
        </w:rPr>
        <w:t xml:space="preserve">В отчетном году </w:t>
      </w:r>
      <w:r w:rsidRPr="00562DEF">
        <w:rPr>
          <w:sz w:val="26"/>
          <w:szCs w:val="26"/>
        </w:rPr>
        <w:t>наблюдается положительная динамика развития агропромышленного комплекса в городе Когалыме, это отражается следующими показателями:</w:t>
      </w:r>
    </w:p>
    <w:p w:rsidR="00D20F93" w:rsidRPr="00562DEF" w:rsidRDefault="00D20F93" w:rsidP="00D20F93">
      <w:pPr>
        <w:ind w:firstLine="708"/>
        <w:jc w:val="both"/>
        <w:rPr>
          <w:sz w:val="26"/>
          <w:szCs w:val="26"/>
        </w:rPr>
      </w:pPr>
      <w:r w:rsidRPr="00562DEF">
        <w:rPr>
          <w:sz w:val="26"/>
          <w:szCs w:val="26"/>
        </w:rPr>
        <w:t>- производство</w:t>
      </w:r>
      <w:r>
        <w:rPr>
          <w:sz w:val="26"/>
          <w:szCs w:val="26"/>
        </w:rPr>
        <w:t xml:space="preserve"> мяса в живом весе составило 194,8</w:t>
      </w:r>
      <w:r w:rsidRPr="00562DEF">
        <w:rPr>
          <w:sz w:val="26"/>
          <w:szCs w:val="26"/>
        </w:rPr>
        <w:t xml:space="preserve"> тонны, чт</w:t>
      </w:r>
      <w:r>
        <w:rPr>
          <w:sz w:val="26"/>
          <w:szCs w:val="26"/>
        </w:rPr>
        <w:t>о выше на 0,1</w:t>
      </w:r>
      <w:r w:rsidRPr="00562DEF">
        <w:rPr>
          <w:sz w:val="26"/>
          <w:szCs w:val="26"/>
        </w:rPr>
        <w:t>% объема аналогичного периода прошлого года (</w:t>
      </w:r>
      <w:r>
        <w:rPr>
          <w:rFonts w:eastAsia="Calibri"/>
          <w:sz w:val="26"/>
          <w:szCs w:val="26"/>
        </w:rPr>
        <w:t xml:space="preserve">в </w:t>
      </w:r>
      <w:r>
        <w:rPr>
          <w:sz w:val="26"/>
          <w:szCs w:val="26"/>
        </w:rPr>
        <w:t>2015 году – 194,7тонн</w:t>
      </w:r>
      <w:r w:rsidRPr="00562DEF">
        <w:rPr>
          <w:sz w:val="26"/>
          <w:szCs w:val="26"/>
        </w:rPr>
        <w:t>);</w:t>
      </w:r>
    </w:p>
    <w:p w:rsidR="00D20F93" w:rsidRPr="00562DEF" w:rsidRDefault="00D20F93" w:rsidP="00D20F93">
      <w:pPr>
        <w:ind w:firstLine="708"/>
        <w:jc w:val="both"/>
        <w:rPr>
          <w:sz w:val="26"/>
          <w:szCs w:val="26"/>
        </w:rPr>
      </w:pPr>
      <w:r w:rsidRPr="00562DEF">
        <w:rPr>
          <w:sz w:val="26"/>
          <w:szCs w:val="26"/>
        </w:rPr>
        <w:t xml:space="preserve"> - пр</w:t>
      </w:r>
      <w:r>
        <w:rPr>
          <w:sz w:val="26"/>
          <w:szCs w:val="26"/>
        </w:rPr>
        <w:t xml:space="preserve">оизводство молока составило 91,5 тонн, что </w:t>
      </w:r>
      <w:r w:rsidRPr="00562DEF">
        <w:rPr>
          <w:sz w:val="26"/>
          <w:szCs w:val="26"/>
        </w:rPr>
        <w:t xml:space="preserve">выше </w:t>
      </w:r>
      <w:r>
        <w:rPr>
          <w:sz w:val="26"/>
          <w:szCs w:val="26"/>
        </w:rPr>
        <w:t>на 0,2</w:t>
      </w:r>
      <w:r w:rsidRPr="00562DEF">
        <w:rPr>
          <w:sz w:val="26"/>
          <w:szCs w:val="26"/>
        </w:rPr>
        <w:t>% объема аналогичного периода прошлого года (</w:t>
      </w:r>
      <w:r>
        <w:rPr>
          <w:rFonts w:eastAsia="Calibri"/>
          <w:sz w:val="26"/>
          <w:szCs w:val="26"/>
        </w:rPr>
        <w:t xml:space="preserve">в </w:t>
      </w:r>
      <w:r>
        <w:rPr>
          <w:sz w:val="26"/>
          <w:szCs w:val="26"/>
        </w:rPr>
        <w:t>2015 году – 91,4</w:t>
      </w:r>
      <w:r w:rsidRPr="00562DEF">
        <w:rPr>
          <w:sz w:val="26"/>
          <w:szCs w:val="26"/>
        </w:rPr>
        <w:t xml:space="preserve"> тонн</w:t>
      </w:r>
      <w:r>
        <w:rPr>
          <w:sz w:val="26"/>
          <w:szCs w:val="26"/>
        </w:rPr>
        <w:t>ы</w:t>
      </w:r>
      <w:r w:rsidRPr="00562DEF">
        <w:rPr>
          <w:sz w:val="26"/>
          <w:szCs w:val="26"/>
        </w:rPr>
        <w:t>);</w:t>
      </w:r>
    </w:p>
    <w:p w:rsidR="00D20F93" w:rsidRDefault="00D20F93" w:rsidP="00D20F93">
      <w:pPr>
        <w:tabs>
          <w:tab w:val="left" w:pos="709"/>
        </w:tabs>
        <w:ind w:firstLine="720"/>
        <w:jc w:val="both"/>
        <w:rPr>
          <w:rFonts w:eastAsia="Calibri"/>
          <w:sz w:val="26"/>
          <w:szCs w:val="26"/>
        </w:rPr>
      </w:pPr>
      <w:r w:rsidRPr="00562DEF">
        <w:rPr>
          <w:sz w:val="26"/>
          <w:szCs w:val="26"/>
        </w:rPr>
        <w:t xml:space="preserve">- поголовье крупного и мелкого рогатого скота в городе Когалыме </w:t>
      </w:r>
      <w:r>
        <w:rPr>
          <w:sz w:val="26"/>
          <w:szCs w:val="26"/>
        </w:rPr>
        <w:t>в отчетном периоде составило 139</w:t>
      </w:r>
      <w:r w:rsidRPr="00562DEF">
        <w:rPr>
          <w:sz w:val="26"/>
          <w:szCs w:val="26"/>
        </w:rPr>
        <w:t xml:space="preserve"> голов</w:t>
      </w:r>
      <w:r>
        <w:rPr>
          <w:sz w:val="26"/>
          <w:szCs w:val="26"/>
        </w:rPr>
        <w:t xml:space="preserve">, что на 53 головы больше </w:t>
      </w:r>
      <w:r w:rsidRPr="00562DEF">
        <w:rPr>
          <w:sz w:val="26"/>
          <w:szCs w:val="26"/>
        </w:rPr>
        <w:t>аналогичного периода прошлого года (</w:t>
      </w:r>
      <w:r>
        <w:rPr>
          <w:rFonts w:eastAsia="Calibri"/>
          <w:sz w:val="26"/>
          <w:szCs w:val="26"/>
        </w:rPr>
        <w:t xml:space="preserve">в </w:t>
      </w:r>
      <w:r>
        <w:rPr>
          <w:sz w:val="26"/>
          <w:szCs w:val="26"/>
        </w:rPr>
        <w:t>2015 году – 86</w:t>
      </w:r>
      <w:r w:rsidRPr="00562DEF">
        <w:rPr>
          <w:sz w:val="26"/>
          <w:szCs w:val="26"/>
        </w:rPr>
        <w:t xml:space="preserve"> голов), в том числе, </w:t>
      </w:r>
      <w:r w:rsidRPr="00562DEF">
        <w:rPr>
          <w:rFonts w:eastAsia="Calibri"/>
          <w:sz w:val="26"/>
          <w:szCs w:val="26"/>
        </w:rPr>
        <w:t>коровы (дойные) – 26 гол</w:t>
      </w:r>
      <w:r>
        <w:rPr>
          <w:rFonts w:eastAsia="Calibri"/>
          <w:sz w:val="26"/>
          <w:szCs w:val="26"/>
        </w:rPr>
        <w:t>ов, козы (дойные) – 17 голов;</w:t>
      </w:r>
    </w:p>
    <w:p w:rsidR="00D20F93" w:rsidRDefault="00D20F93" w:rsidP="00D20F93">
      <w:pPr>
        <w:tabs>
          <w:tab w:val="left" w:pos="709"/>
        </w:tabs>
        <w:ind w:firstLine="720"/>
        <w:jc w:val="both"/>
        <w:rPr>
          <w:sz w:val="26"/>
          <w:szCs w:val="26"/>
        </w:rPr>
      </w:pPr>
      <w:r>
        <w:rPr>
          <w:sz w:val="26"/>
          <w:szCs w:val="26"/>
        </w:rPr>
        <w:t xml:space="preserve">- поголовье свиней – 975 голов, что на 85 голов больше </w:t>
      </w:r>
      <w:r w:rsidRPr="00562DEF">
        <w:rPr>
          <w:sz w:val="26"/>
          <w:szCs w:val="26"/>
        </w:rPr>
        <w:t>аналогичного периода прошлого года (</w:t>
      </w:r>
      <w:r>
        <w:rPr>
          <w:rFonts w:eastAsia="Calibri"/>
          <w:sz w:val="26"/>
          <w:szCs w:val="26"/>
        </w:rPr>
        <w:t xml:space="preserve">в </w:t>
      </w:r>
      <w:r>
        <w:rPr>
          <w:sz w:val="26"/>
          <w:szCs w:val="26"/>
        </w:rPr>
        <w:t>2015 году - 890</w:t>
      </w:r>
      <w:r w:rsidRPr="00562DEF">
        <w:rPr>
          <w:sz w:val="26"/>
          <w:szCs w:val="26"/>
        </w:rPr>
        <w:t xml:space="preserve"> голов).</w:t>
      </w:r>
    </w:p>
    <w:p w:rsidR="00D66C7F" w:rsidRDefault="00D20F93" w:rsidP="004336EB">
      <w:pPr>
        <w:ind w:firstLine="708"/>
        <w:jc w:val="both"/>
        <w:rPr>
          <w:color w:val="000000"/>
          <w:sz w:val="26"/>
          <w:szCs w:val="26"/>
        </w:rPr>
      </w:pPr>
      <w:r>
        <w:rPr>
          <w:color w:val="000000"/>
          <w:sz w:val="26"/>
          <w:szCs w:val="26"/>
        </w:rPr>
        <w:t>-производство</w:t>
      </w:r>
      <w:r w:rsidRPr="004D08F8">
        <w:rPr>
          <w:color w:val="000000"/>
          <w:sz w:val="26"/>
          <w:szCs w:val="26"/>
        </w:rPr>
        <w:t xml:space="preserve"> овощей защищенного грунта</w:t>
      </w:r>
      <w:r>
        <w:rPr>
          <w:color w:val="000000"/>
          <w:sz w:val="26"/>
          <w:szCs w:val="26"/>
        </w:rPr>
        <w:t xml:space="preserve"> – 1,0 тонна, в 2015 году данное производство отсутствовал</w:t>
      </w:r>
      <w:r w:rsidR="004336EB">
        <w:rPr>
          <w:color w:val="000000"/>
          <w:sz w:val="26"/>
          <w:szCs w:val="26"/>
        </w:rPr>
        <w:t>.</w:t>
      </w:r>
    </w:p>
    <w:p w:rsidR="004336EB" w:rsidRPr="004D08F8" w:rsidRDefault="004336EB" w:rsidP="004336EB">
      <w:pPr>
        <w:ind w:firstLine="708"/>
        <w:jc w:val="both"/>
        <w:rPr>
          <w:color w:val="000000"/>
          <w:sz w:val="26"/>
          <w:szCs w:val="26"/>
        </w:rPr>
      </w:pPr>
      <w:r>
        <w:rPr>
          <w:color w:val="000000"/>
          <w:sz w:val="26"/>
          <w:szCs w:val="26"/>
        </w:rPr>
        <w:t>В 2016 году на проведение Всероссийской сельскохозяйственной переписи доведены плановые ассигнования из федерального бюджета в размере 102,0 тыс. рублей.</w:t>
      </w:r>
      <w:r w:rsidR="004D5357">
        <w:rPr>
          <w:color w:val="000000"/>
          <w:sz w:val="26"/>
          <w:szCs w:val="26"/>
        </w:rPr>
        <w:t xml:space="preserve"> </w:t>
      </w:r>
      <w:r>
        <w:rPr>
          <w:color w:val="000000"/>
          <w:sz w:val="26"/>
          <w:szCs w:val="26"/>
        </w:rPr>
        <w:t xml:space="preserve">Денежные средства освоены в размере 52,82 тыс. рублей, </w:t>
      </w:r>
      <w:r>
        <w:rPr>
          <w:sz w:val="26"/>
          <w:szCs w:val="26"/>
        </w:rPr>
        <w:t>путем</w:t>
      </w:r>
      <w:r w:rsidR="004D5357">
        <w:rPr>
          <w:sz w:val="26"/>
          <w:szCs w:val="26"/>
        </w:rPr>
        <w:t xml:space="preserve"> </w:t>
      </w:r>
      <w:r>
        <w:rPr>
          <w:sz w:val="26"/>
          <w:szCs w:val="26"/>
        </w:rPr>
        <w:t>заключения договоров на оказание услуг связи и транспортные услуги.</w:t>
      </w:r>
    </w:p>
    <w:p w:rsidR="00D66C7F" w:rsidRPr="004336EB" w:rsidRDefault="00EF7943" w:rsidP="004336EB">
      <w:pPr>
        <w:ind w:firstLine="720"/>
        <w:jc w:val="both"/>
        <w:rPr>
          <w:sz w:val="26"/>
          <w:szCs w:val="26"/>
        </w:rPr>
      </w:pPr>
      <w:r>
        <w:rPr>
          <w:sz w:val="26"/>
          <w:szCs w:val="26"/>
        </w:rPr>
        <w:t>В результате реализованных мероприятий целевые показатели  муниципальной программы, установленные на 2016 год, были достигнуты</w:t>
      </w:r>
      <w:r w:rsidR="004336EB">
        <w:rPr>
          <w:sz w:val="26"/>
          <w:szCs w:val="26"/>
        </w:rPr>
        <w:t xml:space="preserve">. </w:t>
      </w:r>
    </w:p>
    <w:p w:rsidR="00D66C7F" w:rsidRPr="004336EB" w:rsidRDefault="00D66C7F" w:rsidP="007A4D21">
      <w:pPr>
        <w:ind w:firstLine="720"/>
        <w:jc w:val="both"/>
        <w:rPr>
          <w:sz w:val="26"/>
          <w:szCs w:val="26"/>
        </w:rPr>
      </w:pPr>
      <w:r w:rsidRPr="004336EB">
        <w:rPr>
          <w:sz w:val="26"/>
          <w:szCs w:val="26"/>
        </w:rPr>
        <w:t>В ходе реализации программных мероприятий создаются условия для устойчивого развития агропромышленного комплекса, роста сельскохозяйственного производства, заинтересованности фермеров в увеличении объемов производства, что в конечном результате приводит к повышению конкурентоспособности сельскохозяйственной продукции. Население города Когалыма, проживая в условиях Крайнего севера, имеет возможность приобрести свежее мясо, молоко и молочные продукты, произведенное местными сельхозпроизводителями, а в 2015 году и зеленые культуры (укроп, петрушку, зеленый лук и салат). Фермеры города планируют не останавливаться на достигнутых результатах, а развивать и усовершенствовать свое производство, путем увеличения объемов производимой продукции, совершенствования производства, организации перерабатывающих производств.</w:t>
      </w:r>
    </w:p>
    <w:p w:rsidR="00D66C7F" w:rsidRPr="004336EB" w:rsidRDefault="00D66C7F" w:rsidP="00D1413C">
      <w:pPr>
        <w:pStyle w:val="Standard"/>
        <w:snapToGrid w:val="0"/>
        <w:ind w:firstLine="720"/>
        <w:jc w:val="both"/>
        <w:rPr>
          <w:color w:val="auto"/>
          <w:sz w:val="26"/>
          <w:szCs w:val="26"/>
          <w:lang w:val="ru-RU" w:eastAsia="ar-SA"/>
        </w:rPr>
      </w:pPr>
      <w:r w:rsidRPr="004336EB">
        <w:rPr>
          <w:color w:val="auto"/>
          <w:sz w:val="26"/>
          <w:szCs w:val="26"/>
          <w:lang w:val="ru-RU"/>
        </w:rPr>
        <w:t>Для привлечения новых сельхозпроизводителей о</w:t>
      </w:r>
      <w:r w:rsidRPr="004336EB">
        <w:rPr>
          <w:color w:val="auto"/>
          <w:sz w:val="26"/>
          <w:szCs w:val="26"/>
          <w:lang w:val="ru-RU" w:eastAsia="ar-SA"/>
        </w:rPr>
        <w:t xml:space="preserve">существляется </w:t>
      </w:r>
      <w:r w:rsidRPr="004336EB">
        <w:rPr>
          <w:color w:val="auto"/>
          <w:sz w:val="26"/>
          <w:szCs w:val="26"/>
          <w:lang w:val="ru-RU"/>
        </w:rPr>
        <w:lastRenderedPageBreak/>
        <w:t xml:space="preserve">информационно-разъяснительная работа среди населения города, путем размещения информации о </w:t>
      </w:r>
      <w:r w:rsidRPr="004336EB">
        <w:rPr>
          <w:color w:val="auto"/>
          <w:sz w:val="26"/>
          <w:szCs w:val="26"/>
          <w:lang w:val="ru-RU" w:eastAsia="ar-SA"/>
        </w:rPr>
        <w:t>государственные поддержки агропромышленного комплекса</w:t>
      </w:r>
      <w:r w:rsidRPr="004336EB">
        <w:rPr>
          <w:color w:val="auto"/>
          <w:sz w:val="26"/>
          <w:szCs w:val="26"/>
          <w:lang w:val="ru-RU"/>
        </w:rPr>
        <w:t xml:space="preserve"> на </w:t>
      </w:r>
      <w:r w:rsidRPr="004336EB">
        <w:rPr>
          <w:color w:val="auto"/>
          <w:sz w:val="26"/>
          <w:szCs w:val="26"/>
          <w:lang w:val="ru-RU" w:eastAsia="ar-SA"/>
        </w:rPr>
        <w:t>официальном сайте Администрации города Когалыма в информационно-телекоммуникационной сети «Интернет», в газете «Когалымский вестник», а также при личных консультациях.</w:t>
      </w:r>
    </w:p>
    <w:p w:rsidR="00D66C7F" w:rsidRPr="00940107" w:rsidRDefault="00D66C7F" w:rsidP="006D0FB5">
      <w:pPr>
        <w:jc w:val="center"/>
        <w:rPr>
          <w:sz w:val="26"/>
          <w:szCs w:val="26"/>
          <w:highlight w:val="yellow"/>
        </w:rPr>
      </w:pPr>
    </w:p>
    <w:p w:rsidR="00D66C7F" w:rsidRPr="000635B7" w:rsidRDefault="00D66C7F" w:rsidP="006D0FB5">
      <w:pPr>
        <w:jc w:val="center"/>
        <w:rPr>
          <w:sz w:val="26"/>
          <w:szCs w:val="26"/>
        </w:rPr>
      </w:pPr>
      <w:r w:rsidRPr="000635B7">
        <w:rPr>
          <w:sz w:val="26"/>
          <w:szCs w:val="26"/>
        </w:rPr>
        <w:t>Содействие развитию малого и среднего предпринимательства</w:t>
      </w:r>
    </w:p>
    <w:p w:rsidR="00D66C7F" w:rsidRPr="00940107" w:rsidRDefault="00D66C7F" w:rsidP="006D0FB5">
      <w:pPr>
        <w:tabs>
          <w:tab w:val="left" w:pos="3825"/>
          <w:tab w:val="center" w:pos="7137"/>
        </w:tabs>
        <w:ind w:firstLine="709"/>
        <w:rPr>
          <w:sz w:val="26"/>
          <w:szCs w:val="26"/>
          <w:highlight w:val="yellow"/>
        </w:rPr>
      </w:pPr>
    </w:p>
    <w:p w:rsidR="00D66C7F" w:rsidRPr="000635B7" w:rsidRDefault="00D66C7F" w:rsidP="00C35C5B">
      <w:pPr>
        <w:ind w:firstLine="709"/>
        <w:jc w:val="both"/>
        <w:rPr>
          <w:sz w:val="26"/>
          <w:szCs w:val="26"/>
        </w:rPr>
      </w:pPr>
      <w:r w:rsidRPr="000635B7">
        <w:rPr>
          <w:sz w:val="26"/>
          <w:szCs w:val="26"/>
        </w:rPr>
        <w:t xml:space="preserve">Малое и среднее предпринимательство занимает важное место в экономике города Когалыма и играет </w:t>
      </w:r>
      <w:r w:rsidR="003868AA">
        <w:rPr>
          <w:sz w:val="26"/>
          <w:szCs w:val="26"/>
        </w:rPr>
        <w:t>большую</w:t>
      </w:r>
      <w:r w:rsidRPr="000635B7">
        <w:rPr>
          <w:sz w:val="26"/>
          <w:szCs w:val="26"/>
        </w:rPr>
        <w:t xml:space="preserve"> роль в решении экономических и социальных задач – это сохранение рабочих мест, обеспечение дополнительной занятости, насыщение потребительского рынка товарами и услугами.</w:t>
      </w:r>
    </w:p>
    <w:p w:rsidR="00D66C7F" w:rsidRPr="000635B7" w:rsidRDefault="00D66C7F" w:rsidP="00C35C5B">
      <w:pPr>
        <w:ind w:firstLine="709"/>
        <w:jc w:val="both"/>
        <w:rPr>
          <w:sz w:val="26"/>
          <w:szCs w:val="26"/>
        </w:rPr>
      </w:pPr>
      <w:r w:rsidRPr="000635B7">
        <w:rPr>
          <w:sz w:val="26"/>
          <w:szCs w:val="26"/>
        </w:rPr>
        <w:t xml:space="preserve">Фактический вклад малого бизнеса в экономику города достаточно высок, но несовершенство статистического </w:t>
      </w:r>
      <w:proofErr w:type="gramStart"/>
      <w:r w:rsidRPr="000635B7">
        <w:rPr>
          <w:sz w:val="26"/>
          <w:szCs w:val="26"/>
        </w:rPr>
        <w:t>учета показателей деятельности субъектов малого предпринимательства</w:t>
      </w:r>
      <w:proofErr w:type="gramEnd"/>
      <w:r w:rsidRPr="000635B7">
        <w:rPr>
          <w:sz w:val="26"/>
          <w:szCs w:val="26"/>
        </w:rPr>
        <w:t xml:space="preserve"> не позволяют увидеть реальную ситуацию в этом секторе экономики.</w:t>
      </w:r>
    </w:p>
    <w:p w:rsidR="00613F00" w:rsidRPr="00ED4116" w:rsidRDefault="00D66C7F" w:rsidP="00613F00">
      <w:pPr>
        <w:ind w:firstLine="720"/>
        <w:jc w:val="both"/>
        <w:rPr>
          <w:sz w:val="26"/>
          <w:szCs w:val="26"/>
        </w:rPr>
      </w:pPr>
      <w:proofErr w:type="gramStart"/>
      <w:r w:rsidRPr="00613F00">
        <w:rPr>
          <w:sz w:val="26"/>
          <w:szCs w:val="26"/>
        </w:rPr>
        <w:t xml:space="preserve">Малый и средний бизнес в городе Когалыме </w:t>
      </w:r>
      <w:r w:rsidR="00613F00" w:rsidRPr="00613F00">
        <w:rPr>
          <w:sz w:val="26"/>
          <w:szCs w:val="26"/>
        </w:rPr>
        <w:t>по предварительным данным в 2016 году был представлен 1 984</w:t>
      </w:r>
      <w:r w:rsidR="00EF7943">
        <w:rPr>
          <w:sz w:val="26"/>
          <w:szCs w:val="26"/>
        </w:rPr>
        <w:t xml:space="preserve"> субъекта</w:t>
      </w:r>
      <w:r w:rsidRPr="00613F00">
        <w:rPr>
          <w:sz w:val="26"/>
          <w:szCs w:val="26"/>
        </w:rPr>
        <w:t>м</w:t>
      </w:r>
      <w:r w:rsidR="00613F00" w:rsidRPr="00613F00">
        <w:rPr>
          <w:sz w:val="26"/>
          <w:szCs w:val="26"/>
        </w:rPr>
        <w:t>и</w:t>
      </w:r>
      <w:r w:rsidRPr="00613F00">
        <w:rPr>
          <w:sz w:val="26"/>
          <w:szCs w:val="26"/>
        </w:rPr>
        <w:t xml:space="preserve"> малого и среднего</w:t>
      </w:r>
      <w:r w:rsidR="00613F00" w:rsidRPr="00613F00">
        <w:rPr>
          <w:sz w:val="26"/>
          <w:szCs w:val="26"/>
        </w:rPr>
        <w:t xml:space="preserve"> предпринимательства, из них 498</w:t>
      </w:r>
      <w:r w:rsidRPr="00613F00">
        <w:rPr>
          <w:sz w:val="26"/>
          <w:szCs w:val="26"/>
        </w:rPr>
        <w:t xml:space="preserve"> субъекта малого и сред</w:t>
      </w:r>
      <w:r w:rsidR="00613F00" w:rsidRPr="00613F00">
        <w:rPr>
          <w:sz w:val="26"/>
          <w:szCs w:val="26"/>
        </w:rPr>
        <w:t>него предпринимательства и 1 486 индивидуальных предпринимателей</w:t>
      </w:r>
      <w:r w:rsidR="00613F00">
        <w:rPr>
          <w:sz w:val="26"/>
          <w:szCs w:val="26"/>
        </w:rPr>
        <w:t xml:space="preserve"> </w:t>
      </w:r>
      <w:r w:rsidR="00613F00" w:rsidRPr="00EF3586">
        <w:rPr>
          <w:sz w:val="26"/>
          <w:szCs w:val="26"/>
        </w:rPr>
        <w:t>(</w:t>
      </w:r>
      <w:r w:rsidR="00613F00">
        <w:rPr>
          <w:sz w:val="26"/>
          <w:szCs w:val="26"/>
        </w:rPr>
        <w:t>в  2015 году</w:t>
      </w:r>
      <w:r w:rsidR="00613F00" w:rsidRPr="00EF3586">
        <w:rPr>
          <w:sz w:val="26"/>
          <w:szCs w:val="26"/>
        </w:rPr>
        <w:t xml:space="preserve"> - 1 8</w:t>
      </w:r>
      <w:r w:rsidR="00613F00">
        <w:rPr>
          <w:sz w:val="26"/>
          <w:szCs w:val="26"/>
        </w:rPr>
        <w:t>31</w:t>
      </w:r>
      <w:r w:rsidR="00613F00" w:rsidRPr="00EF3586">
        <w:rPr>
          <w:sz w:val="26"/>
          <w:szCs w:val="26"/>
        </w:rPr>
        <w:t xml:space="preserve"> субъектов</w:t>
      </w:r>
      <w:r w:rsidR="00613F00">
        <w:rPr>
          <w:sz w:val="26"/>
          <w:szCs w:val="26"/>
        </w:rPr>
        <w:t xml:space="preserve">, </w:t>
      </w:r>
      <w:r w:rsidR="00613F00" w:rsidRPr="00EF3586">
        <w:rPr>
          <w:sz w:val="26"/>
          <w:szCs w:val="26"/>
        </w:rPr>
        <w:t xml:space="preserve">из них </w:t>
      </w:r>
      <w:r w:rsidR="00613F00">
        <w:rPr>
          <w:sz w:val="26"/>
          <w:szCs w:val="26"/>
        </w:rPr>
        <w:t>344</w:t>
      </w:r>
      <w:r w:rsidR="00613F00" w:rsidRPr="00EF3586">
        <w:rPr>
          <w:sz w:val="26"/>
          <w:szCs w:val="26"/>
        </w:rPr>
        <w:t xml:space="preserve"> субъектов малого и среднего предпринимательства и </w:t>
      </w:r>
      <w:r w:rsidR="00613F00">
        <w:rPr>
          <w:sz w:val="26"/>
          <w:szCs w:val="26"/>
        </w:rPr>
        <w:t>1 4</w:t>
      </w:r>
      <w:r w:rsidR="00613F00" w:rsidRPr="001E7DB9">
        <w:rPr>
          <w:sz w:val="26"/>
          <w:szCs w:val="26"/>
        </w:rPr>
        <w:t>8</w:t>
      </w:r>
      <w:r w:rsidR="00613F00">
        <w:rPr>
          <w:sz w:val="26"/>
          <w:szCs w:val="26"/>
        </w:rPr>
        <w:t>7</w:t>
      </w:r>
      <w:r w:rsidR="00613F00" w:rsidRPr="00EF3586">
        <w:rPr>
          <w:sz w:val="26"/>
          <w:szCs w:val="26"/>
        </w:rPr>
        <w:t xml:space="preserve"> и</w:t>
      </w:r>
      <w:r w:rsidR="00613F00">
        <w:rPr>
          <w:sz w:val="26"/>
          <w:szCs w:val="26"/>
        </w:rPr>
        <w:t xml:space="preserve">ндивидуальных </w:t>
      </w:r>
      <w:r w:rsidR="00613F00" w:rsidRPr="00613F00">
        <w:rPr>
          <w:sz w:val="26"/>
          <w:szCs w:val="26"/>
        </w:rPr>
        <w:t>предпринимателей)</w:t>
      </w:r>
      <w:r w:rsidRPr="00613F00">
        <w:rPr>
          <w:sz w:val="26"/>
          <w:szCs w:val="26"/>
        </w:rPr>
        <w:t>.</w:t>
      </w:r>
      <w:proofErr w:type="gramEnd"/>
      <w:r w:rsidRPr="00613F00">
        <w:rPr>
          <w:sz w:val="26"/>
          <w:szCs w:val="26"/>
        </w:rPr>
        <w:t xml:space="preserve"> </w:t>
      </w:r>
      <w:r w:rsidR="00613F00" w:rsidRPr="00FB02B4">
        <w:rPr>
          <w:sz w:val="26"/>
          <w:szCs w:val="26"/>
        </w:rPr>
        <w:t>Количество субъектов малого и среднего предпринимательства по сравнению с аналогичным периодом 2015 года увеличилось на 8,36%.</w:t>
      </w:r>
      <w:r w:rsidR="00613F00" w:rsidRPr="00D026A3">
        <w:rPr>
          <w:sz w:val="26"/>
          <w:szCs w:val="26"/>
        </w:rPr>
        <w:t>Всего численность работающих в секторе малого и среднего предпринимательства, с учетом индивидуальных предпринимателей, составила 9,2 тыс. человек или 25,6% от общего числа занятых в экономике.</w:t>
      </w:r>
      <w:r w:rsidR="00613F00" w:rsidRPr="00EF3586">
        <w:rPr>
          <w:sz w:val="26"/>
          <w:szCs w:val="26"/>
        </w:rPr>
        <w:t xml:space="preserve"> </w:t>
      </w:r>
    </w:p>
    <w:p w:rsidR="00D66C7F" w:rsidRPr="00194CEE" w:rsidRDefault="00D66C7F" w:rsidP="00C35C5B">
      <w:pPr>
        <w:ind w:firstLine="709"/>
        <w:jc w:val="both"/>
        <w:rPr>
          <w:sz w:val="26"/>
          <w:szCs w:val="26"/>
        </w:rPr>
      </w:pPr>
      <w:r w:rsidRPr="00194CEE">
        <w:rPr>
          <w:sz w:val="26"/>
          <w:szCs w:val="26"/>
        </w:rPr>
        <w:t>Структура малых предприятий по видам экономической деятельности в течение ряда лет остается практически неизменной. Сфера торговли и общественного питания, в связи с достаточно высокой оборачиваемостью капитала, является наиболее предпочтительной для малого бизнеса, в ней сосредоточено свыше 30% предприятий.</w:t>
      </w:r>
    </w:p>
    <w:p w:rsidR="00D66C7F" w:rsidRPr="00194CEE" w:rsidRDefault="00D66C7F" w:rsidP="00C35C5B">
      <w:pPr>
        <w:ind w:firstLine="709"/>
        <w:jc w:val="both"/>
        <w:rPr>
          <w:sz w:val="26"/>
          <w:szCs w:val="26"/>
        </w:rPr>
      </w:pPr>
      <w:proofErr w:type="gramStart"/>
      <w:r w:rsidRPr="00194CEE">
        <w:rPr>
          <w:sz w:val="26"/>
          <w:szCs w:val="26"/>
        </w:rPr>
        <w:t>В целях создания благоприятных условий для развития малого и среднего предпринимательства, обеспечения занятости населения, насыщения рынка товарами и услугами в городе Когалыме постановлением Администрации города Когалыма от 11.10.2013 №</w:t>
      </w:r>
      <w:r w:rsidR="004D5357">
        <w:rPr>
          <w:sz w:val="26"/>
          <w:szCs w:val="26"/>
        </w:rPr>
        <w:t xml:space="preserve"> </w:t>
      </w:r>
      <w:r w:rsidRPr="00194CEE">
        <w:rPr>
          <w:sz w:val="26"/>
          <w:szCs w:val="26"/>
        </w:rPr>
        <w:t>2919 утверждена муниципальная программа «Социально-экономическое развитие и инвестиции муниципального образования</w:t>
      </w:r>
      <w:r w:rsidR="00EF7943">
        <w:rPr>
          <w:sz w:val="26"/>
          <w:szCs w:val="26"/>
        </w:rPr>
        <w:t xml:space="preserve"> город Когалым</w:t>
      </w:r>
      <w:r w:rsidRPr="00194CEE">
        <w:rPr>
          <w:sz w:val="26"/>
          <w:szCs w:val="26"/>
        </w:rPr>
        <w:t>», в которой содержится подпрограмма «Развитие малого и среднего предпринимательства в г</w:t>
      </w:r>
      <w:r w:rsidR="00EF7943">
        <w:rPr>
          <w:sz w:val="26"/>
          <w:szCs w:val="26"/>
        </w:rPr>
        <w:t>ороде Когалыме</w:t>
      </w:r>
      <w:r w:rsidRPr="00194CEE">
        <w:rPr>
          <w:sz w:val="26"/>
          <w:szCs w:val="26"/>
        </w:rPr>
        <w:t>» (далее – подпрограмма РМСП).</w:t>
      </w:r>
      <w:proofErr w:type="gramEnd"/>
    </w:p>
    <w:p w:rsidR="00D66C7F" w:rsidRPr="003F423F" w:rsidRDefault="00D66C7F" w:rsidP="00C35C5B">
      <w:pPr>
        <w:pStyle w:val="ConsPlusNormal"/>
        <w:ind w:left="-28" w:firstLine="709"/>
        <w:jc w:val="both"/>
        <w:rPr>
          <w:rFonts w:ascii="Times New Roman" w:hAnsi="Times New Roman" w:cs="Times New Roman"/>
          <w:sz w:val="26"/>
          <w:szCs w:val="26"/>
        </w:rPr>
      </w:pPr>
      <w:r w:rsidRPr="003F423F">
        <w:rPr>
          <w:rFonts w:ascii="Times New Roman" w:hAnsi="Times New Roman" w:cs="Times New Roman"/>
          <w:sz w:val="26"/>
          <w:szCs w:val="26"/>
        </w:rPr>
        <w:t>Всего в 201</w:t>
      </w:r>
      <w:r w:rsidR="003A3CD2" w:rsidRPr="003F423F">
        <w:rPr>
          <w:rFonts w:ascii="Times New Roman" w:hAnsi="Times New Roman" w:cs="Times New Roman"/>
          <w:sz w:val="26"/>
          <w:szCs w:val="26"/>
        </w:rPr>
        <w:t>6</w:t>
      </w:r>
      <w:r w:rsidRPr="003F423F">
        <w:rPr>
          <w:rFonts w:ascii="Times New Roman" w:hAnsi="Times New Roman" w:cs="Times New Roman"/>
          <w:sz w:val="26"/>
          <w:szCs w:val="26"/>
        </w:rPr>
        <w:t xml:space="preserve"> году на развитие малого и среднего пр</w:t>
      </w:r>
      <w:r w:rsidR="00194CEE" w:rsidRPr="003F423F">
        <w:rPr>
          <w:rFonts w:ascii="Times New Roman" w:hAnsi="Times New Roman" w:cs="Times New Roman"/>
          <w:sz w:val="26"/>
          <w:szCs w:val="26"/>
        </w:rPr>
        <w:t xml:space="preserve">едпринимательства выделено </w:t>
      </w:r>
      <w:r w:rsidR="003F423F" w:rsidRPr="003F423F">
        <w:rPr>
          <w:rFonts w:ascii="Times New Roman" w:hAnsi="Times New Roman" w:cs="Times New Roman"/>
          <w:sz w:val="26"/>
          <w:szCs w:val="26"/>
        </w:rPr>
        <w:t>7 753,2</w:t>
      </w:r>
      <w:r w:rsidR="00194CEE" w:rsidRPr="003F423F">
        <w:rPr>
          <w:rFonts w:ascii="Times New Roman" w:hAnsi="Times New Roman" w:cs="Times New Roman"/>
          <w:sz w:val="26"/>
          <w:szCs w:val="26"/>
        </w:rPr>
        <w:t xml:space="preserve"> тыс. рублей (2015 год – 7 759,2</w:t>
      </w:r>
      <w:r w:rsidRPr="003F423F">
        <w:rPr>
          <w:rFonts w:ascii="Times New Roman" w:hAnsi="Times New Roman" w:cs="Times New Roman"/>
          <w:sz w:val="26"/>
          <w:szCs w:val="26"/>
        </w:rPr>
        <w:t xml:space="preserve"> тыс. рублей), из них:</w:t>
      </w:r>
    </w:p>
    <w:p w:rsidR="00D66C7F" w:rsidRPr="003F423F" w:rsidRDefault="003F423F" w:rsidP="00C35C5B">
      <w:pPr>
        <w:ind w:firstLine="709"/>
        <w:jc w:val="both"/>
        <w:rPr>
          <w:sz w:val="26"/>
          <w:szCs w:val="26"/>
        </w:rPr>
      </w:pPr>
      <w:r w:rsidRPr="003F423F">
        <w:rPr>
          <w:sz w:val="26"/>
          <w:szCs w:val="26"/>
        </w:rPr>
        <w:t>- 3 573,3</w:t>
      </w:r>
      <w:r w:rsidR="00D66C7F" w:rsidRPr="003F423F">
        <w:rPr>
          <w:sz w:val="26"/>
          <w:szCs w:val="26"/>
        </w:rPr>
        <w:t xml:space="preserve"> тыс. рублей – средства бюджета Ханты-Мансийского автономного округа - Югры;</w:t>
      </w:r>
    </w:p>
    <w:p w:rsidR="00D66C7F" w:rsidRPr="00194CEE" w:rsidRDefault="00194CEE" w:rsidP="00C35C5B">
      <w:pPr>
        <w:pStyle w:val="ConsPlusNormal"/>
        <w:ind w:left="-28" w:firstLine="709"/>
        <w:jc w:val="both"/>
        <w:rPr>
          <w:rFonts w:ascii="Times New Roman" w:hAnsi="Times New Roman" w:cs="Times New Roman"/>
          <w:sz w:val="26"/>
          <w:szCs w:val="26"/>
        </w:rPr>
      </w:pPr>
      <w:r w:rsidRPr="00194CEE">
        <w:rPr>
          <w:rFonts w:ascii="Times New Roman" w:hAnsi="Times New Roman" w:cs="Times New Roman"/>
          <w:sz w:val="26"/>
          <w:szCs w:val="26"/>
        </w:rPr>
        <w:t xml:space="preserve">- </w:t>
      </w:r>
      <w:r w:rsidR="003F423F">
        <w:rPr>
          <w:rFonts w:ascii="Times New Roman" w:hAnsi="Times New Roman" w:cs="Times New Roman"/>
          <w:sz w:val="26"/>
          <w:szCs w:val="26"/>
        </w:rPr>
        <w:t>4179,9</w:t>
      </w:r>
      <w:r w:rsidR="00D66C7F" w:rsidRPr="00194CEE">
        <w:rPr>
          <w:rFonts w:ascii="Times New Roman" w:hAnsi="Times New Roman" w:cs="Times New Roman"/>
          <w:sz w:val="26"/>
          <w:szCs w:val="26"/>
        </w:rPr>
        <w:t xml:space="preserve"> тыс. руб. – средства бюджета города Когалыма.</w:t>
      </w:r>
    </w:p>
    <w:p w:rsidR="00D66C7F" w:rsidRPr="003F423F" w:rsidRDefault="00D66C7F" w:rsidP="001F0773">
      <w:pPr>
        <w:pStyle w:val="ConsPlusNormal"/>
        <w:ind w:left="-28" w:firstLine="709"/>
        <w:jc w:val="both"/>
        <w:rPr>
          <w:rFonts w:ascii="Times New Roman" w:hAnsi="Times New Roman" w:cs="Times New Roman"/>
          <w:sz w:val="26"/>
          <w:szCs w:val="26"/>
        </w:rPr>
      </w:pPr>
      <w:r w:rsidRPr="003F423F">
        <w:rPr>
          <w:rFonts w:ascii="Times New Roman" w:hAnsi="Times New Roman" w:cs="Times New Roman"/>
          <w:sz w:val="26"/>
          <w:szCs w:val="26"/>
        </w:rPr>
        <w:t xml:space="preserve">Освоение </w:t>
      </w:r>
      <w:r w:rsidR="00613F00" w:rsidRPr="003F423F">
        <w:rPr>
          <w:rFonts w:ascii="Times New Roman" w:hAnsi="Times New Roman" w:cs="Times New Roman"/>
          <w:sz w:val="26"/>
          <w:szCs w:val="26"/>
        </w:rPr>
        <w:t xml:space="preserve">денежных средств составило </w:t>
      </w:r>
      <w:r w:rsidR="003F423F" w:rsidRPr="003F423F">
        <w:rPr>
          <w:rFonts w:ascii="Times New Roman" w:hAnsi="Times New Roman" w:cs="Times New Roman"/>
          <w:sz w:val="26"/>
          <w:szCs w:val="26"/>
        </w:rPr>
        <w:t>7 390,6</w:t>
      </w:r>
      <w:r w:rsidR="00613F00" w:rsidRPr="003F423F">
        <w:rPr>
          <w:rFonts w:ascii="Times New Roman" w:hAnsi="Times New Roman" w:cs="Times New Roman"/>
          <w:sz w:val="26"/>
          <w:szCs w:val="26"/>
        </w:rPr>
        <w:t xml:space="preserve"> тыс. рублей или </w:t>
      </w:r>
      <w:r w:rsidR="003F423F" w:rsidRPr="003F423F">
        <w:rPr>
          <w:rFonts w:ascii="Times New Roman" w:hAnsi="Times New Roman" w:cs="Times New Roman"/>
          <w:sz w:val="26"/>
          <w:szCs w:val="26"/>
        </w:rPr>
        <w:t>9</w:t>
      </w:r>
      <w:r w:rsidR="00613F00" w:rsidRPr="003F423F">
        <w:rPr>
          <w:rFonts w:ascii="Times New Roman" w:hAnsi="Times New Roman" w:cs="Times New Roman"/>
          <w:sz w:val="26"/>
          <w:szCs w:val="26"/>
        </w:rPr>
        <w:t>5</w:t>
      </w:r>
      <w:r w:rsidR="003F423F" w:rsidRPr="003F423F">
        <w:rPr>
          <w:rFonts w:ascii="Times New Roman" w:hAnsi="Times New Roman" w:cs="Times New Roman"/>
          <w:sz w:val="26"/>
          <w:szCs w:val="26"/>
        </w:rPr>
        <w:t>,3</w:t>
      </w:r>
      <w:r w:rsidRPr="003F423F">
        <w:rPr>
          <w:rFonts w:ascii="Times New Roman" w:hAnsi="Times New Roman" w:cs="Times New Roman"/>
          <w:sz w:val="26"/>
          <w:szCs w:val="26"/>
        </w:rPr>
        <w:t>%.</w:t>
      </w:r>
    </w:p>
    <w:p w:rsidR="003A3CD2" w:rsidRDefault="003A3CD2" w:rsidP="001F0773">
      <w:pPr>
        <w:ind w:firstLine="709"/>
        <w:jc w:val="both"/>
        <w:rPr>
          <w:sz w:val="26"/>
          <w:szCs w:val="26"/>
        </w:rPr>
      </w:pPr>
      <w:proofErr w:type="gramStart"/>
      <w:r>
        <w:rPr>
          <w:sz w:val="26"/>
          <w:szCs w:val="26"/>
        </w:rPr>
        <w:lastRenderedPageBreak/>
        <w:t>Мероприятия п</w:t>
      </w:r>
      <w:r w:rsidRPr="003A3CD2">
        <w:rPr>
          <w:sz w:val="26"/>
          <w:szCs w:val="26"/>
        </w:rPr>
        <w:t>одпрограммы</w:t>
      </w:r>
      <w:r>
        <w:rPr>
          <w:sz w:val="26"/>
          <w:szCs w:val="26"/>
        </w:rPr>
        <w:t xml:space="preserve"> РМСП</w:t>
      </w:r>
      <w:r w:rsidRPr="003A3CD2">
        <w:rPr>
          <w:sz w:val="26"/>
          <w:szCs w:val="26"/>
        </w:rPr>
        <w:t xml:space="preserve"> соответствуют мероприятиям государственной  программы «Социально-экономическое развитие, инвестиции и инновации ХМАО-Югры на 2016-2020 годы» и направлены на оказание финансовой, имущественной, образовательной, информационной и консультационной поддержки Субъектам малого и среднего предпринимательства и организациям инфраструктуры поддержки малого и среднего предпринимательства.</w:t>
      </w:r>
      <w:proofErr w:type="gramEnd"/>
    </w:p>
    <w:p w:rsidR="003A3CD2" w:rsidRDefault="00D66C7F" w:rsidP="003A3CD2">
      <w:pPr>
        <w:ind w:firstLine="709"/>
        <w:jc w:val="both"/>
        <w:rPr>
          <w:sz w:val="26"/>
          <w:szCs w:val="26"/>
        </w:rPr>
      </w:pPr>
      <w:r w:rsidRPr="00613F00">
        <w:rPr>
          <w:sz w:val="26"/>
          <w:szCs w:val="26"/>
        </w:rPr>
        <w:t>В 201</w:t>
      </w:r>
      <w:r w:rsidR="003A3CD2">
        <w:rPr>
          <w:sz w:val="26"/>
          <w:szCs w:val="26"/>
        </w:rPr>
        <w:t>6</w:t>
      </w:r>
      <w:r w:rsidRPr="00613F00">
        <w:rPr>
          <w:sz w:val="26"/>
          <w:szCs w:val="26"/>
        </w:rPr>
        <w:t xml:space="preserve"> году финансовая поддержк</w:t>
      </w:r>
      <w:r w:rsidR="00613F00" w:rsidRPr="00613F00">
        <w:rPr>
          <w:sz w:val="26"/>
          <w:szCs w:val="26"/>
        </w:rPr>
        <w:t>а была предоставлена 2</w:t>
      </w:r>
      <w:r w:rsidR="003A3CD2">
        <w:rPr>
          <w:sz w:val="26"/>
          <w:szCs w:val="26"/>
        </w:rPr>
        <w:t>3</w:t>
      </w:r>
      <w:r w:rsidRPr="00613F00">
        <w:rPr>
          <w:sz w:val="26"/>
          <w:szCs w:val="26"/>
        </w:rPr>
        <w:t xml:space="preserve"> субъектам малого и среднего предпринимательства (далее -</w:t>
      </w:r>
      <w:r w:rsidR="00613F00" w:rsidRPr="00613F00">
        <w:rPr>
          <w:sz w:val="26"/>
          <w:szCs w:val="26"/>
        </w:rPr>
        <w:t xml:space="preserve"> Субъект</w:t>
      </w:r>
      <w:r w:rsidR="00871675">
        <w:rPr>
          <w:sz w:val="26"/>
          <w:szCs w:val="26"/>
        </w:rPr>
        <w:t>ы</w:t>
      </w:r>
      <w:r w:rsidR="00C42CC1">
        <w:rPr>
          <w:sz w:val="26"/>
          <w:szCs w:val="26"/>
        </w:rPr>
        <w:t>) на общую сумму 7</w:t>
      </w:r>
      <w:r w:rsidR="00613F00" w:rsidRPr="00613F00">
        <w:rPr>
          <w:sz w:val="26"/>
          <w:szCs w:val="26"/>
        </w:rPr>
        <w:t> 390,59 тыс. рублей (в 2015 году 23 Субъектам на общую сумму 7 443,5</w:t>
      </w:r>
      <w:r w:rsidRPr="00613F00">
        <w:rPr>
          <w:sz w:val="26"/>
          <w:szCs w:val="26"/>
        </w:rPr>
        <w:t xml:space="preserve"> тыс. рублей).</w:t>
      </w:r>
      <w:r w:rsidR="003A3CD2" w:rsidRPr="003A3CD2">
        <w:rPr>
          <w:sz w:val="26"/>
          <w:szCs w:val="26"/>
        </w:rPr>
        <w:t xml:space="preserve"> </w:t>
      </w:r>
    </w:p>
    <w:p w:rsidR="003A3CD2" w:rsidRPr="00F7184A" w:rsidRDefault="003A3CD2" w:rsidP="003A3CD2">
      <w:pPr>
        <w:ind w:firstLine="709"/>
        <w:jc w:val="both"/>
        <w:rPr>
          <w:sz w:val="26"/>
          <w:szCs w:val="26"/>
        </w:rPr>
      </w:pPr>
      <w:proofErr w:type="gramStart"/>
      <w:r w:rsidRPr="00F7184A">
        <w:rPr>
          <w:sz w:val="26"/>
          <w:szCs w:val="26"/>
        </w:rPr>
        <w:t>Субъектам оказывается имущественная поддержка путём предоставления муниципального имущества во владение и (или) в пользование на возмездной основе и на льготных условиях (постановлением Администрации города Когалыма от 02.04.2015 №932 утвержден Порядок оказания имущественной поддержки субъектам малого и среднего предпринимательства города Когалыма и организациям, образующим инфраструктуру поддержки субъектов малого и среднего предпринимательства в городе Когалыме).</w:t>
      </w:r>
      <w:proofErr w:type="gramEnd"/>
    </w:p>
    <w:p w:rsidR="004B4676" w:rsidRDefault="003A3CD2" w:rsidP="004B4676">
      <w:pPr>
        <w:ind w:firstLine="709"/>
        <w:jc w:val="both"/>
        <w:rPr>
          <w:sz w:val="26"/>
          <w:szCs w:val="26"/>
        </w:rPr>
      </w:pPr>
      <w:r>
        <w:rPr>
          <w:sz w:val="26"/>
          <w:szCs w:val="26"/>
        </w:rPr>
        <w:t>Так, в 2016</w:t>
      </w:r>
      <w:r w:rsidRPr="00F7184A">
        <w:rPr>
          <w:sz w:val="26"/>
          <w:szCs w:val="26"/>
        </w:rPr>
        <w:t xml:space="preserve"> году была предоставлена</w:t>
      </w:r>
      <w:r w:rsidR="004B4676">
        <w:rPr>
          <w:sz w:val="26"/>
          <w:szCs w:val="26"/>
        </w:rPr>
        <w:t xml:space="preserve"> имущественная</w:t>
      </w:r>
      <w:r w:rsidRPr="00F7184A">
        <w:rPr>
          <w:sz w:val="26"/>
          <w:szCs w:val="26"/>
        </w:rPr>
        <w:t xml:space="preserve"> поддержка в виде </w:t>
      </w:r>
      <w:r>
        <w:rPr>
          <w:sz w:val="26"/>
          <w:szCs w:val="26"/>
        </w:rPr>
        <w:t>аренды недвижимого имущества 3</w:t>
      </w:r>
      <w:r w:rsidRPr="00F7184A">
        <w:rPr>
          <w:sz w:val="26"/>
          <w:szCs w:val="26"/>
        </w:rPr>
        <w:t>4 С</w:t>
      </w:r>
      <w:r>
        <w:rPr>
          <w:sz w:val="26"/>
          <w:szCs w:val="26"/>
        </w:rPr>
        <w:t>убъектам</w:t>
      </w:r>
      <w:r w:rsidRPr="00F7184A">
        <w:rPr>
          <w:sz w:val="26"/>
          <w:szCs w:val="26"/>
        </w:rPr>
        <w:t xml:space="preserve"> (в 2015 году 3</w:t>
      </w:r>
      <w:r>
        <w:rPr>
          <w:sz w:val="26"/>
          <w:szCs w:val="26"/>
        </w:rPr>
        <w:t>4</w:t>
      </w:r>
      <w:r w:rsidRPr="00F7184A">
        <w:rPr>
          <w:sz w:val="26"/>
          <w:szCs w:val="26"/>
        </w:rPr>
        <w:t xml:space="preserve"> Субъектам).</w:t>
      </w:r>
    </w:p>
    <w:p w:rsidR="004B4676" w:rsidRPr="004B4676" w:rsidRDefault="004B4676" w:rsidP="004B4676">
      <w:pPr>
        <w:ind w:firstLine="709"/>
        <w:jc w:val="both"/>
        <w:rPr>
          <w:sz w:val="26"/>
          <w:szCs w:val="26"/>
        </w:rPr>
      </w:pPr>
      <w:r w:rsidRPr="004B4676">
        <w:rPr>
          <w:sz w:val="26"/>
          <w:szCs w:val="26"/>
        </w:rPr>
        <w:t xml:space="preserve">В рамках образовательной поддержки </w:t>
      </w:r>
      <w:r>
        <w:rPr>
          <w:sz w:val="26"/>
          <w:szCs w:val="26"/>
        </w:rPr>
        <w:t xml:space="preserve">проведено </w:t>
      </w:r>
      <w:r w:rsidRPr="004B4676">
        <w:rPr>
          <w:sz w:val="26"/>
          <w:szCs w:val="26"/>
        </w:rPr>
        <w:t xml:space="preserve">12 мероприятий. Всего посетило мероприятия 105 (в 2015 году 69) слушателей, из них  54 Субъекты (в 2015 году 20). По окончании каждого образовательного мероприятия слушателям выдан соответствующий сертификат. </w:t>
      </w:r>
    </w:p>
    <w:p w:rsidR="004B4676" w:rsidRPr="004B4676" w:rsidRDefault="004B4676" w:rsidP="004B4676">
      <w:pPr>
        <w:tabs>
          <w:tab w:val="left" w:pos="0"/>
        </w:tabs>
        <w:ind w:firstLine="709"/>
        <w:jc w:val="both"/>
        <w:rPr>
          <w:sz w:val="26"/>
          <w:szCs w:val="26"/>
        </w:rPr>
      </w:pPr>
      <w:proofErr w:type="gramStart"/>
      <w:r w:rsidRPr="004B4676">
        <w:rPr>
          <w:sz w:val="26"/>
          <w:szCs w:val="26"/>
        </w:rPr>
        <w:t>Информационная поддержка оказывается путем размещения в средствах массовой информации материалов о проводимой Администрацией города Когалыма о деятельности в сфере малого и среднего предпринимательства и иной информации для субъектов малого и среднего предпринимательств, осуществлялась трансляция бегущей строки  и объявления на канале СТС.</w:t>
      </w:r>
      <w:proofErr w:type="gramEnd"/>
      <w:r w:rsidRPr="004B4676">
        <w:rPr>
          <w:sz w:val="26"/>
          <w:szCs w:val="26"/>
        </w:rPr>
        <w:t xml:space="preserve">  С начала 2016 года начала работать  группа «Развитие малого и среднего предпринимательства в городе Когалыме» в социальной сети </w:t>
      </w:r>
      <w:proofErr w:type="spellStart"/>
      <w:r w:rsidRPr="004B4676">
        <w:rPr>
          <w:sz w:val="26"/>
          <w:szCs w:val="26"/>
        </w:rPr>
        <w:t>ВКонтакте</w:t>
      </w:r>
      <w:proofErr w:type="spellEnd"/>
      <w:r w:rsidRPr="004B4676">
        <w:rPr>
          <w:sz w:val="26"/>
          <w:szCs w:val="26"/>
        </w:rPr>
        <w:t>.</w:t>
      </w:r>
    </w:p>
    <w:p w:rsidR="004B4676" w:rsidRPr="00871675" w:rsidRDefault="004B4676" w:rsidP="004B4676">
      <w:pPr>
        <w:ind w:firstLine="709"/>
        <w:jc w:val="both"/>
        <w:rPr>
          <w:sz w:val="26"/>
          <w:szCs w:val="26"/>
          <w:shd w:val="clear" w:color="auto" w:fill="FFFFFF"/>
        </w:rPr>
      </w:pPr>
      <w:r w:rsidRPr="004B4676">
        <w:rPr>
          <w:sz w:val="26"/>
          <w:szCs w:val="26"/>
          <w:shd w:val="clear" w:color="auto" w:fill="FFFFFF"/>
        </w:rPr>
        <w:t>Организовано проведение</w:t>
      </w:r>
      <w:r w:rsidRPr="004B4676">
        <w:rPr>
          <w:color w:val="FF0000"/>
          <w:sz w:val="26"/>
          <w:szCs w:val="26"/>
          <w:shd w:val="clear" w:color="auto" w:fill="FFFFFF"/>
        </w:rPr>
        <w:t xml:space="preserve"> </w:t>
      </w:r>
      <w:r w:rsidRPr="004B4676">
        <w:rPr>
          <w:sz w:val="26"/>
          <w:szCs w:val="26"/>
          <w:shd w:val="clear" w:color="auto" w:fill="FFFFFF"/>
        </w:rPr>
        <w:t>4 круглых столов</w:t>
      </w:r>
      <w:r w:rsidRPr="004B4676">
        <w:rPr>
          <w:color w:val="FF0000"/>
          <w:sz w:val="26"/>
          <w:szCs w:val="26"/>
          <w:shd w:val="clear" w:color="auto" w:fill="FFFFFF"/>
        </w:rPr>
        <w:t xml:space="preserve"> </w:t>
      </w:r>
      <w:r w:rsidRPr="004B4676">
        <w:rPr>
          <w:sz w:val="26"/>
          <w:szCs w:val="26"/>
          <w:shd w:val="clear" w:color="auto" w:fill="FFFFFF"/>
        </w:rPr>
        <w:t xml:space="preserve">на различные темы с участием представителей предпринимательского сообщества города Когалыма, Думы города Когалыма, Фондом поддержки предпринимательства Югры, различных муниципальных, финансовых, банковских </w:t>
      </w:r>
      <w:r w:rsidRPr="004B4676">
        <w:rPr>
          <w:sz w:val="26"/>
          <w:szCs w:val="26"/>
        </w:rPr>
        <w:t xml:space="preserve">учреждений, внебюджетных фондов и </w:t>
      </w:r>
      <w:proofErr w:type="spellStart"/>
      <w:r w:rsidRPr="004B4676">
        <w:rPr>
          <w:sz w:val="26"/>
          <w:szCs w:val="26"/>
        </w:rPr>
        <w:t>надзорно</w:t>
      </w:r>
      <w:proofErr w:type="spellEnd"/>
      <w:r w:rsidRPr="004B4676">
        <w:rPr>
          <w:sz w:val="26"/>
          <w:szCs w:val="26"/>
        </w:rPr>
        <w:t>-контролирующих органов.</w:t>
      </w:r>
      <w:r w:rsidRPr="004B4676">
        <w:rPr>
          <w:sz w:val="26"/>
          <w:szCs w:val="26"/>
          <w:shd w:val="clear" w:color="auto" w:fill="FFFFFF"/>
        </w:rPr>
        <w:t xml:space="preserve"> Количество участников составило 61 </w:t>
      </w:r>
      <w:r w:rsidRPr="004B4676">
        <w:rPr>
          <w:sz w:val="26"/>
          <w:szCs w:val="26"/>
        </w:rPr>
        <w:t>(</w:t>
      </w:r>
      <w:r>
        <w:rPr>
          <w:sz w:val="26"/>
          <w:szCs w:val="26"/>
        </w:rPr>
        <w:t xml:space="preserve">в </w:t>
      </w:r>
      <w:r w:rsidRPr="004B4676">
        <w:rPr>
          <w:sz w:val="26"/>
          <w:szCs w:val="26"/>
        </w:rPr>
        <w:t>2015</w:t>
      </w:r>
      <w:r>
        <w:rPr>
          <w:sz w:val="26"/>
          <w:szCs w:val="26"/>
        </w:rPr>
        <w:t xml:space="preserve"> году </w:t>
      </w:r>
      <w:r w:rsidRPr="004B4676">
        <w:rPr>
          <w:sz w:val="26"/>
          <w:szCs w:val="26"/>
        </w:rPr>
        <w:t>27</w:t>
      </w:r>
      <w:r>
        <w:rPr>
          <w:sz w:val="26"/>
          <w:szCs w:val="26"/>
        </w:rPr>
        <w:t xml:space="preserve"> участников</w:t>
      </w:r>
      <w:r w:rsidRPr="004B4676">
        <w:rPr>
          <w:sz w:val="26"/>
          <w:szCs w:val="26"/>
        </w:rPr>
        <w:t xml:space="preserve">), в том числе желающих </w:t>
      </w:r>
      <w:r w:rsidRPr="00871675">
        <w:rPr>
          <w:sz w:val="26"/>
          <w:szCs w:val="26"/>
        </w:rPr>
        <w:t>открыть свой бизнес 21 (в 2015 году 10 участников).</w:t>
      </w:r>
    </w:p>
    <w:p w:rsidR="004B4676" w:rsidRPr="00871675" w:rsidRDefault="005612E4" w:rsidP="003A3CD2">
      <w:pPr>
        <w:ind w:firstLine="709"/>
        <w:jc w:val="both"/>
        <w:rPr>
          <w:sz w:val="26"/>
          <w:szCs w:val="26"/>
        </w:rPr>
      </w:pPr>
      <w:r w:rsidRPr="00871675">
        <w:rPr>
          <w:sz w:val="26"/>
          <w:szCs w:val="26"/>
        </w:rPr>
        <w:t>Консультационная поддержка оказана 472 субъектам.</w:t>
      </w:r>
    </w:p>
    <w:p w:rsidR="00B439DF" w:rsidRPr="00871675" w:rsidRDefault="00B439DF" w:rsidP="00B439DF">
      <w:pPr>
        <w:widowControl w:val="0"/>
        <w:autoSpaceDE w:val="0"/>
        <w:autoSpaceDN w:val="0"/>
        <w:adjustRightInd w:val="0"/>
        <w:ind w:firstLine="540"/>
        <w:jc w:val="both"/>
        <w:rPr>
          <w:sz w:val="26"/>
          <w:szCs w:val="26"/>
        </w:rPr>
      </w:pPr>
      <w:r w:rsidRPr="00871675">
        <w:rPr>
          <w:sz w:val="26"/>
          <w:szCs w:val="26"/>
        </w:rPr>
        <w:t>Для</w:t>
      </w:r>
      <w:r w:rsidR="00D04A96" w:rsidRPr="00871675">
        <w:rPr>
          <w:sz w:val="26"/>
          <w:szCs w:val="26"/>
        </w:rPr>
        <w:t xml:space="preserve">  формирования благоприятного общественного мнения о малом и среднем предпринимательстве проведен городской </w:t>
      </w:r>
      <w:r w:rsidRPr="00871675">
        <w:rPr>
          <w:sz w:val="26"/>
          <w:szCs w:val="26"/>
        </w:rPr>
        <w:t>конкурс «Предприниматель года», п</w:t>
      </w:r>
      <w:r w:rsidR="00D04A96" w:rsidRPr="00871675">
        <w:rPr>
          <w:sz w:val="26"/>
          <w:szCs w:val="26"/>
        </w:rPr>
        <w:t>обедителем</w:t>
      </w:r>
      <w:r w:rsidRPr="00871675">
        <w:rPr>
          <w:sz w:val="26"/>
          <w:szCs w:val="26"/>
        </w:rPr>
        <w:t xml:space="preserve"> которого</w:t>
      </w:r>
      <w:r w:rsidR="00D04A96" w:rsidRPr="00871675">
        <w:rPr>
          <w:sz w:val="26"/>
          <w:szCs w:val="26"/>
        </w:rPr>
        <w:t xml:space="preserve"> стал ИП Валеев А.С. в сфере социального предпринимательства.</w:t>
      </w:r>
      <w:r w:rsidRPr="00871675">
        <w:rPr>
          <w:sz w:val="26"/>
          <w:szCs w:val="26"/>
        </w:rPr>
        <w:t xml:space="preserve"> </w:t>
      </w:r>
    </w:p>
    <w:p w:rsidR="00B439DF" w:rsidRPr="00871675" w:rsidRDefault="00B439DF" w:rsidP="00B439DF">
      <w:pPr>
        <w:widowControl w:val="0"/>
        <w:autoSpaceDE w:val="0"/>
        <w:autoSpaceDN w:val="0"/>
        <w:adjustRightInd w:val="0"/>
        <w:ind w:firstLine="540"/>
        <w:jc w:val="both"/>
        <w:rPr>
          <w:sz w:val="26"/>
          <w:szCs w:val="26"/>
        </w:rPr>
      </w:pPr>
      <w:r w:rsidRPr="00871675">
        <w:rPr>
          <w:sz w:val="26"/>
          <w:szCs w:val="26"/>
        </w:rPr>
        <w:t xml:space="preserve">С целью выработки рекомендаций с учетом мнения предпринимательского сообщества, направленных на развитие малого и среднего предпринимательства на территории муниципального образования </w:t>
      </w:r>
      <w:r w:rsidRPr="00871675">
        <w:rPr>
          <w:sz w:val="26"/>
          <w:szCs w:val="26"/>
        </w:rPr>
        <w:lastRenderedPageBreak/>
        <w:t xml:space="preserve">город Когалым осуществляет свою деятельность </w:t>
      </w:r>
      <w:r w:rsidRPr="00871675">
        <w:rPr>
          <w:sz w:val="26"/>
          <w:szCs w:val="26"/>
          <w:shd w:val="clear" w:color="auto" w:fill="FFFFFF"/>
        </w:rPr>
        <w:t>Координационный совет по развитию малого и среднего предпринимательства в городе Когалыме (далее – Координационный совет)</w:t>
      </w:r>
      <w:r w:rsidRPr="00871675">
        <w:rPr>
          <w:sz w:val="26"/>
          <w:szCs w:val="26"/>
        </w:rPr>
        <w:t>.</w:t>
      </w:r>
      <w:r w:rsidRPr="00871675">
        <w:rPr>
          <w:color w:val="FF0000"/>
          <w:sz w:val="26"/>
          <w:szCs w:val="26"/>
        </w:rPr>
        <w:t xml:space="preserve"> </w:t>
      </w:r>
      <w:r w:rsidRPr="00871675">
        <w:rPr>
          <w:sz w:val="26"/>
          <w:szCs w:val="26"/>
        </w:rPr>
        <w:t xml:space="preserve"> В 2016 году проведено 4 заседания Координационного совета и 1 заочное голосование членами Координационного совета. В рамках деятельности совета рассмотрено 25 вопросов. </w:t>
      </w:r>
    </w:p>
    <w:p w:rsidR="00B439DF" w:rsidRPr="00871675" w:rsidRDefault="00B439DF" w:rsidP="00B439DF">
      <w:pPr>
        <w:widowControl w:val="0"/>
        <w:autoSpaceDE w:val="0"/>
        <w:autoSpaceDN w:val="0"/>
        <w:adjustRightInd w:val="0"/>
        <w:ind w:firstLine="540"/>
        <w:jc w:val="both"/>
        <w:rPr>
          <w:sz w:val="26"/>
          <w:szCs w:val="26"/>
        </w:rPr>
      </w:pPr>
      <w:r w:rsidRPr="00871675">
        <w:rPr>
          <w:sz w:val="26"/>
          <w:szCs w:val="26"/>
        </w:rPr>
        <w:t>Отдельно стоит отметить налаженное сотрудничество с Фондом поддержки предпринимательства, были проведены на базе администрации города ряд мероприятий (обучение, конкурс «Путь к успеху», круглые столы, рабочие встречи и др.). Со 2 полугодия 201 года организовано в Администрации города выездное представительство Фонда на территории города.</w:t>
      </w:r>
    </w:p>
    <w:p w:rsidR="00D66C7F" w:rsidRDefault="00D66C7F" w:rsidP="001F0773">
      <w:pPr>
        <w:ind w:firstLine="709"/>
        <w:jc w:val="both"/>
        <w:rPr>
          <w:sz w:val="26"/>
          <w:szCs w:val="26"/>
        </w:rPr>
      </w:pPr>
      <w:r w:rsidRPr="001E1A24">
        <w:rPr>
          <w:sz w:val="26"/>
          <w:szCs w:val="26"/>
        </w:rPr>
        <w:t>На официальном сайте Администрации города Когалыма в информационно-телекоммуникационной сети «Интернет» в разделе «Экономика и бизнес» подраздел «Инвестиционная деятельность, формирование благоприятных условий для ведения предпринимательской деятельности» размещена вся необходимая информация для субъектов малого и среднего предпри</w:t>
      </w:r>
      <w:r w:rsidRPr="00F7184A">
        <w:rPr>
          <w:sz w:val="26"/>
          <w:szCs w:val="26"/>
        </w:rPr>
        <w:t>нимательства, в том числе и текст муниципальной программы «Социально-экономическое развитие и инвестиции муниципального образования город Когалым». Раздел находится в актуальном состоянии и постоянно обновляется, а также наполняется новой информацией.</w:t>
      </w:r>
    </w:p>
    <w:p w:rsidR="00EF7943" w:rsidRDefault="00EF7943" w:rsidP="00613F00">
      <w:pPr>
        <w:ind w:firstLine="709"/>
        <w:jc w:val="both"/>
        <w:rPr>
          <w:sz w:val="26"/>
          <w:szCs w:val="26"/>
        </w:rPr>
      </w:pPr>
    </w:p>
    <w:p w:rsidR="00EF7943" w:rsidRPr="00EF7943" w:rsidRDefault="00EF7943" w:rsidP="00EF7943">
      <w:pPr>
        <w:pStyle w:val="1"/>
        <w:rPr>
          <w:b w:val="0"/>
          <w:sz w:val="26"/>
          <w:szCs w:val="26"/>
        </w:rPr>
      </w:pPr>
      <w:r>
        <w:rPr>
          <w:b w:val="0"/>
          <w:sz w:val="26"/>
          <w:szCs w:val="26"/>
        </w:rPr>
        <w:t>О</w:t>
      </w:r>
      <w:r w:rsidRPr="00EF7943">
        <w:rPr>
          <w:b w:val="0"/>
          <w:sz w:val="26"/>
          <w:szCs w:val="26"/>
        </w:rPr>
        <w:t>казание поддержки социально</w:t>
      </w:r>
      <w:r>
        <w:rPr>
          <w:b w:val="0"/>
          <w:sz w:val="26"/>
          <w:szCs w:val="26"/>
        </w:rPr>
        <w:t xml:space="preserve"> ориентированным некоммерческим </w:t>
      </w:r>
      <w:r w:rsidRPr="00EF7943">
        <w:rPr>
          <w:b w:val="0"/>
          <w:sz w:val="26"/>
          <w:szCs w:val="26"/>
        </w:rPr>
        <w:t>организациям, благотворительной деятельности и добровольчеству</w:t>
      </w:r>
    </w:p>
    <w:p w:rsidR="00EF7943" w:rsidRPr="00613F00" w:rsidRDefault="00EF7943" w:rsidP="00EF7943">
      <w:pPr>
        <w:ind w:firstLine="709"/>
        <w:jc w:val="center"/>
        <w:rPr>
          <w:sz w:val="26"/>
          <w:szCs w:val="26"/>
        </w:rPr>
      </w:pPr>
    </w:p>
    <w:p w:rsidR="00D66C7F" w:rsidRPr="00940107" w:rsidRDefault="00D66C7F" w:rsidP="00067FF3">
      <w:pPr>
        <w:ind w:firstLine="709"/>
        <w:jc w:val="both"/>
        <w:rPr>
          <w:rStyle w:val="aff2"/>
          <w:i w:val="0"/>
          <w:iCs/>
          <w:sz w:val="26"/>
          <w:szCs w:val="26"/>
        </w:rPr>
      </w:pPr>
      <w:bookmarkStart w:id="81" w:name="_Toc352163244"/>
      <w:r w:rsidRPr="001A6C98">
        <w:rPr>
          <w:sz w:val="26"/>
          <w:szCs w:val="26"/>
        </w:rPr>
        <w:t xml:space="preserve">Поддержка социально ориентированных некоммерческих организаций, благотворительной деятельности и добровольчества оказывается в рамках реализации муниципальной программы «Поддержка развития институтов гражданского общества города Когалыма», утвержденной постановлением Администрации города Когалыма от 02.10.2013 №2811 (далее – муниципальная программа ПРИГО). </w:t>
      </w:r>
      <w:r w:rsidRPr="001A6C98">
        <w:rPr>
          <w:rStyle w:val="aff2"/>
          <w:i w:val="0"/>
          <w:iCs/>
          <w:sz w:val="26"/>
          <w:szCs w:val="26"/>
        </w:rPr>
        <w:t>По состоя</w:t>
      </w:r>
      <w:r w:rsidR="001A6C98" w:rsidRPr="001A6C98">
        <w:rPr>
          <w:rStyle w:val="aff2"/>
          <w:i w:val="0"/>
          <w:iCs/>
          <w:sz w:val="26"/>
          <w:szCs w:val="26"/>
        </w:rPr>
        <w:t>нию на 30.12.2016</w:t>
      </w:r>
      <w:r w:rsidRPr="001A6C98">
        <w:rPr>
          <w:rStyle w:val="aff2"/>
          <w:i w:val="0"/>
          <w:iCs/>
          <w:sz w:val="26"/>
          <w:szCs w:val="26"/>
        </w:rPr>
        <w:t xml:space="preserve"> в городе Когалыме осуще</w:t>
      </w:r>
      <w:r w:rsidR="001A6C98" w:rsidRPr="001A6C98">
        <w:rPr>
          <w:rStyle w:val="aff2"/>
          <w:i w:val="0"/>
          <w:iCs/>
          <w:sz w:val="26"/>
          <w:szCs w:val="26"/>
        </w:rPr>
        <w:t>ствляют уставную деятельность 74</w:t>
      </w:r>
      <w:r w:rsidRPr="001A6C98">
        <w:rPr>
          <w:rStyle w:val="aff2"/>
          <w:i w:val="0"/>
          <w:iCs/>
          <w:sz w:val="26"/>
          <w:szCs w:val="26"/>
        </w:rPr>
        <w:t xml:space="preserve"> общественных объединений.</w:t>
      </w:r>
    </w:p>
    <w:p w:rsidR="00336443" w:rsidRDefault="00336443" w:rsidP="00336443">
      <w:pPr>
        <w:ind w:right="-284" w:firstLine="709"/>
        <w:jc w:val="both"/>
        <w:rPr>
          <w:sz w:val="26"/>
          <w:szCs w:val="26"/>
        </w:rPr>
      </w:pPr>
      <w:r w:rsidRPr="002D1223">
        <w:rPr>
          <w:sz w:val="26"/>
          <w:szCs w:val="26"/>
        </w:rPr>
        <w:t>Общий объём финансовых средств, направленных на поддержку социально ориентированных некоммерческих организаций</w:t>
      </w:r>
      <w:r>
        <w:rPr>
          <w:sz w:val="26"/>
          <w:szCs w:val="26"/>
        </w:rPr>
        <w:t xml:space="preserve"> (далее - СО НКО), </w:t>
      </w:r>
      <w:r w:rsidRPr="002D1223">
        <w:rPr>
          <w:sz w:val="26"/>
          <w:szCs w:val="26"/>
        </w:rPr>
        <w:t>в 201</w:t>
      </w:r>
      <w:r>
        <w:rPr>
          <w:sz w:val="26"/>
          <w:szCs w:val="26"/>
        </w:rPr>
        <w:t>6</w:t>
      </w:r>
      <w:r w:rsidRPr="002D1223">
        <w:rPr>
          <w:sz w:val="26"/>
          <w:szCs w:val="26"/>
        </w:rPr>
        <w:t xml:space="preserve"> году составил </w:t>
      </w:r>
      <w:r w:rsidRPr="00726990">
        <w:rPr>
          <w:sz w:val="26"/>
          <w:szCs w:val="26"/>
        </w:rPr>
        <w:t>2 745,</w:t>
      </w:r>
      <w:r w:rsidR="008032D1">
        <w:rPr>
          <w:sz w:val="26"/>
          <w:szCs w:val="26"/>
        </w:rPr>
        <w:t>96</w:t>
      </w:r>
      <w:r w:rsidRPr="002D1223">
        <w:rPr>
          <w:sz w:val="26"/>
          <w:szCs w:val="26"/>
        </w:rPr>
        <w:t xml:space="preserve"> тысяч рублей. Были организованы</w:t>
      </w:r>
      <w:r>
        <w:rPr>
          <w:sz w:val="26"/>
          <w:szCs w:val="26"/>
        </w:rPr>
        <w:t xml:space="preserve"> и проведены - национальный праздник народов ханты и манси «День оленевода», праздник национальных семейных традиций «Семья талантами богата», концерт «Национальное содружество» и  </w:t>
      </w:r>
      <w:r w:rsidRPr="00726990">
        <w:rPr>
          <w:sz w:val="26"/>
          <w:szCs w:val="26"/>
          <w:lang w:eastAsia="en-US"/>
        </w:rPr>
        <w:t>мероприятия национальной тематики среди школьных коллективов</w:t>
      </w:r>
      <w:r>
        <w:rPr>
          <w:sz w:val="26"/>
          <w:szCs w:val="26"/>
        </w:rPr>
        <w:t xml:space="preserve">, </w:t>
      </w:r>
      <w:r w:rsidRPr="00B469F7">
        <w:rPr>
          <w:sz w:val="26"/>
          <w:szCs w:val="26"/>
        </w:rPr>
        <w:t>Дни национальных культур</w:t>
      </w:r>
      <w:r>
        <w:rPr>
          <w:sz w:val="26"/>
          <w:szCs w:val="26"/>
        </w:rPr>
        <w:t>, фестиваль Дружбы народов «В семье единой». Организован городской конкурс на присуждение премии «Общественное признание - 2016». Победителями конкурса стали 3</w:t>
      </w:r>
      <w:r w:rsidRPr="007B5A93">
        <w:rPr>
          <w:sz w:val="26"/>
          <w:szCs w:val="26"/>
        </w:rPr>
        <w:t xml:space="preserve"> физических и 3 юридических лица</w:t>
      </w:r>
      <w:r>
        <w:rPr>
          <w:sz w:val="26"/>
          <w:szCs w:val="26"/>
        </w:rPr>
        <w:t xml:space="preserve">, в том числе из числа общественных организаций </w:t>
      </w:r>
      <w:r w:rsidRPr="00951069">
        <w:rPr>
          <w:sz w:val="26"/>
          <w:szCs w:val="26"/>
        </w:rPr>
        <w:t>(</w:t>
      </w:r>
      <w:r w:rsidRPr="00951069">
        <w:rPr>
          <w:bCs/>
          <w:sz w:val="26"/>
          <w:szCs w:val="26"/>
        </w:rPr>
        <w:t>Когалымск</w:t>
      </w:r>
      <w:r>
        <w:rPr>
          <w:bCs/>
          <w:sz w:val="26"/>
          <w:szCs w:val="26"/>
        </w:rPr>
        <w:t>ая</w:t>
      </w:r>
      <w:r w:rsidRPr="00951069">
        <w:rPr>
          <w:bCs/>
          <w:sz w:val="26"/>
          <w:szCs w:val="26"/>
        </w:rPr>
        <w:t xml:space="preserve"> городск</w:t>
      </w:r>
      <w:r>
        <w:rPr>
          <w:bCs/>
          <w:sz w:val="26"/>
          <w:szCs w:val="26"/>
        </w:rPr>
        <w:t>ая</w:t>
      </w:r>
      <w:r w:rsidRPr="00951069">
        <w:rPr>
          <w:bCs/>
          <w:sz w:val="26"/>
          <w:szCs w:val="26"/>
        </w:rPr>
        <w:t xml:space="preserve"> общественн</w:t>
      </w:r>
      <w:r>
        <w:rPr>
          <w:bCs/>
          <w:sz w:val="26"/>
          <w:szCs w:val="26"/>
        </w:rPr>
        <w:t>ая</w:t>
      </w:r>
      <w:r w:rsidRPr="00951069">
        <w:rPr>
          <w:bCs/>
          <w:sz w:val="26"/>
          <w:szCs w:val="26"/>
        </w:rPr>
        <w:t xml:space="preserve"> организаци</w:t>
      </w:r>
      <w:r>
        <w:rPr>
          <w:bCs/>
          <w:sz w:val="26"/>
          <w:szCs w:val="26"/>
        </w:rPr>
        <w:t>я</w:t>
      </w:r>
      <w:r w:rsidRPr="00951069">
        <w:rPr>
          <w:bCs/>
          <w:sz w:val="26"/>
          <w:szCs w:val="26"/>
        </w:rPr>
        <w:t xml:space="preserve"> национально-культурное общество дагестанцев «ЕДИНСТВО», </w:t>
      </w:r>
      <w:r w:rsidRPr="00951069">
        <w:rPr>
          <w:sz w:val="26"/>
          <w:szCs w:val="26"/>
        </w:rPr>
        <w:t>частно</w:t>
      </w:r>
      <w:r>
        <w:rPr>
          <w:sz w:val="26"/>
          <w:szCs w:val="26"/>
        </w:rPr>
        <w:t>е образовательное</w:t>
      </w:r>
      <w:r w:rsidRPr="00951069">
        <w:rPr>
          <w:sz w:val="26"/>
          <w:szCs w:val="26"/>
        </w:rPr>
        <w:t xml:space="preserve"> учреждени</w:t>
      </w:r>
      <w:r>
        <w:rPr>
          <w:sz w:val="26"/>
          <w:szCs w:val="26"/>
        </w:rPr>
        <w:t>е</w:t>
      </w:r>
      <w:r w:rsidRPr="00951069">
        <w:rPr>
          <w:sz w:val="26"/>
          <w:szCs w:val="26"/>
        </w:rPr>
        <w:t xml:space="preserve"> дополнительного образования «Школа иностранных языков «Диалог», </w:t>
      </w:r>
      <w:r w:rsidRPr="00951069">
        <w:rPr>
          <w:sz w:val="26"/>
          <w:szCs w:val="26"/>
        </w:rPr>
        <w:lastRenderedPageBreak/>
        <w:t>общественная организация «Когалымская городская Федерация инвалидного спорта»)</w:t>
      </w:r>
      <w:r w:rsidRPr="007B5A93">
        <w:rPr>
          <w:sz w:val="26"/>
          <w:szCs w:val="26"/>
        </w:rPr>
        <w:t>.</w:t>
      </w:r>
    </w:p>
    <w:p w:rsidR="00625474" w:rsidRPr="00625474" w:rsidRDefault="00625474" w:rsidP="00625474">
      <w:pPr>
        <w:ind w:firstLine="709"/>
        <w:jc w:val="both"/>
        <w:rPr>
          <w:sz w:val="26"/>
          <w:szCs w:val="26"/>
        </w:rPr>
      </w:pPr>
      <w:r w:rsidRPr="00625474">
        <w:rPr>
          <w:sz w:val="26"/>
          <w:szCs w:val="26"/>
        </w:rPr>
        <w:t>В 2016 году проводилась работа и по разработке и утверждению  Плана мероприятий («дорожной карты»</w:t>
      </w:r>
      <w:r w:rsidR="00C216F4">
        <w:rPr>
          <w:sz w:val="26"/>
          <w:szCs w:val="26"/>
        </w:rPr>
        <w:t>)</w:t>
      </w:r>
      <w:r w:rsidRPr="00625474">
        <w:rPr>
          <w:sz w:val="26"/>
          <w:szCs w:val="26"/>
        </w:rPr>
        <w:t xml:space="preserve"> по поддержке доступа немуниципальных организаций (коммерческих, некоммерческих) к предоставлению услуг (работ) в социальной сфере города Когалыма. </w:t>
      </w:r>
    </w:p>
    <w:p w:rsidR="00625474" w:rsidRDefault="00625474" w:rsidP="00625474">
      <w:pPr>
        <w:ind w:firstLine="709"/>
        <w:jc w:val="both"/>
        <w:rPr>
          <w:sz w:val="26"/>
          <w:szCs w:val="26"/>
        </w:rPr>
      </w:pPr>
      <w:r w:rsidRPr="00E07E5D">
        <w:rPr>
          <w:sz w:val="26"/>
          <w:szCs w:val="26"/>
        </w:rPr>
        <w:t>Ответственными за реализацию мероприятий по обеспечению поэтапного доступа немуниципальных организаций к предоставлению услуг в социальной сфере являются структурные подразделения Администрации города, в зависимости от курируемых сфер деятельности.</w:t>
      </w:r>
    </w:p>
    <w:p w:rsidR="00D66C7F" w:rsidRPr="00336443" w:rsidRDefault="00336443" w:rsidP="00625474">
      <w:pPr>
        <w:ind w:firstLine="709"/>
        <w:jc w:val="both"/>
        <w:rPr>
          <w:sz w:val="26"/>
          <w:szCs w:val="26"/>
        </w:rPr>
      </w:pPr>
      <w:r w:rsidRPr="00336443">
        <w:rPr>
          <w:sz w:val="26"/>
          <w:szCs w:val="26"/>
        </w:rPr>
        <w:t>В 2016</w:t>
      </w:r>
      <w:r w:rsidR="00D66C7F" w:rsidRPr="00336443">
        <w:rPr>
          <w:sz w:val="26"/>
          <w:szCs w:val="26"/>
        </w:rPr>
        <w:t xml:space="preserve"> году общественным объединениям города Когалыма были оказаны следующие виды поддержки: имущественная, финансовая, образовательная, консультационно-методическая, организационная, информационная.</w:t>
      </w:r>
    </w:p>
    <w:p w:rsidR="00D66C7F" w:rsidRPr="00D34F99" w:rsidRDefault="00D66C7F" w:rsidP="00067FF3">
      <w:pPr>
        <w:ind w:firstLine="709"/>
        <w:jc w:val="both"/>
        <w:rPr>
          <w:sz w:val="26"/>
          <w:szCs w:val="26"/>
        </w:rPr>
      </w:pPr>
      <w:r w:rsidRPr="00D34F99">
        <w:rPr>
          <w:sz w:val="26"/>
          <w:szCs w:val="26"/>
        </w:rPr>
        <w:t>В рамках реализации городского конкурса со</w:t>
      </w:r>
      <w:r w:rsidR="00D34F99">
        <w:rPr>
          <w:sz w:val="26"/>
          <w:szCs w:val="26"/>
        </w:rPr>
        <w:t>циально-значимых проектов в 2016</w:t>
      </w:r>
      <w:r w:rsidRPr="00D34F99">
        <w:rPr>
          <w:sz w:val="26"/>
          <w:szCs w:val="26"/>
        </w:rPr>
        <w:t xml:space="preserve"> году оказана финансовая поддержка (гранты, предоставляемые в форме субсидий) СО НКО на сумму 1035,6 тыс. рублей. Участие в конкурсе приняли 5 общественных организаций города Когалыма, представив 11 проектов. </w:t>
      </w:r>
    </w:p>
    <w:p w:rsidR="007C5420" w:rsidRPr="007C5420" w:rsidRDefault="007C5420" w:rsidP="00D34F99">
      <w:pPr>
        <w:ind w:firstLine="709"/>
        <w:jc w:val="both"/>
        <w:rPr>
          <w:sz w:val="26"/>
          <w:szCs w:val="26"/>
        </w:rPr>
      </w:pPr>
      <w:r w:rsidRPr="007C5420">
        <w:rPr>
          <w:sz w:val="26"/>
          <w:szCs w:val="26"/>
        </w:rPr>
        <w:t xml:space="preserve">Осуществлялась работа Консультационного пункта для общественных объединений по оказанию методической, консультационной помощи в вопросах создания, регистрации, ликвидации общественных объединений, участия в конкурсах различных уровней и т.д. Всего за 2016 год проведено 132 консультации для общественных объединений, в том числе в подготовке материалов  для участия в конкурсах различных уровней. </w:t>
      </w:r>
      <w:proofErr w:type="gramStart"/>
      <w:r w:rsidRPr="007C5420">
        <w:rPr>
          <w:sz w:val="26"/>
          <w:szCs w:val="26"/>
        </w:rPr>
        <w:t xml:space="preserve">Так, 3 некоммерческие организации (городская общественная организация «Союз пенсионеров и ветеранов г. Когалыма» с проектом «На зеленой волне детства», Когалымская местная общественная организация «Федерация детского хоккея» с проектом «Лед тронулся», «Когалымская городская федерация инвалидного спорта» с проектом «Активная жизнь») стали получателями  </w:t>
      </w:r>
      <w:proofErr w:type="spellStart"/>
      <w:r w:rsidRPr="007C5420">
        <w:rPr>
          <w:sz w:val="26"/>
          <w:szCs w:val="26"/>
        </w:rPr>
        <w:t>грантовой</w:t>
      </w:r>
      <w:proofErr w:type="spellEnd"/>
      <w:r w:rsidRPr="007C5420">
        <w:rPr>
          <w:sz w:val="26"/>
          <w:szCs w:val="26"/>
        </w:rPr>
        <w:t xml:space="preserve"> поддержки в рамках одиннадцатого Конкурса социальных и культурных проектов ПАО «ЛУКОЙЛ».</w:t>
      </w:r>
      <w:proofErr w:type="gramEnd"/>
    </w:p>
    <w:p w:rsidR="00D66C7F" w:rsidRPr="007C5420" w:rsidRDefault="00D66C7F" w:rsidP="00067FF3">
      <w:pPr>
        <w:ind w:right="-1" w:firstLine="567"/>
        <w:jc w:val="both"/>
        <w:rPr>
          <w:sz w:val="26"/>
          <w:szCs w:val="26"/>
        </w:rPr>
      </w:pPr>
      <w:r w:rsidRPr="007C5420">
        <w:rPr>
          <w:sz w:val="26"/>
          <w:szCs w:val="26"/>
        </w:rPr>
        <w:t>Информационная поддержка социально значимой деятельности общественных объединений оказывалась через средства массовой информации (газета «Когалымский вестник», телерадиокомпания «</w:t>
      </w:r>
      <w:proofErr w:type="spellStart"/>
      <w:r w:rsidRPr="007C5420">
        <w:rPr>
          <w:sz w:val="26"/>
          <w:szCs w:val="26"/>
        </w:rPr>
        <w:t>Инфосервис</w:t>
      </w:r>
      <w:proofErr w:type="spellEnd"/>
      <w:r w:rsidRPr="007C5420">
        <w:rPr>
          <w:sz w:val="26"/>
          <w:szCs w:val="26"/>
        </w:rPr>
        <w:t>+»). Информация о деятельности общественных формирований регулярно размещалась на официальном сайте Администрации города Когалыма в информационно-телекоммуникационно</w:t>
      </w:r>
      <w:r w:rsidR="007C5420" w:rsidRPr="007C5420">
        <w:rPr>
          <w:sz w:val="26"/>
          <w:szCs w:val="26"/>
        </w:rPr>
        <w:t>й сети «Интернет». Всего за 2016</w:t>
      </w:r>
      <w:r w:rsidRPr="007C5420">
        <w:rPr>
          <w:sz w:val="26"/>
          <w:szCs w:val="26"/>
        </w:rPr>
        <w:t xml:space="preserve"> год в средствах м</w:t>
      </w:r>
      <w:r w:rsidR="007C5420" w:rsidRPr="007C5420">
        <w:rPr>
          <w:sz w:val="26"/>
          <w:szCs w:val="26"/>
        </w:rPr>
        <w:t>ассовой информации размещено 577</w:t>
      </w:r>
      <w:r w:rsidRPr="007C5420">
        <w:rPr>
          <w:sz w:val="26"/>
          <w:szCs w:val="26"/>
        </w:rPr>
        <w:t xml:space="preserve"> информационных материалов о деятельности общественных организаций города Когалыма. </w:t>
      </w:r>
    </w:p>
    <w:p w:rsidR="007C5420" w:rsidRPr="007C5420" w:rsidRDefault="007C5420" w:rsidP="007C5420">
      <w:pPr>
        <w:pStyle w:val="afb"/>
        <w:ind w:right="-1" w:firstLine="567"/>
        <w:jc w:val="both"/>
        <w:rPr>
          <w:rFonts w:ascii="Times New Roman" w:hAnsi="Times New Roman"/>
          <w:color w:val="FF0000"/>
          <w:sz w:val="26"/>
          <w:szCs w:val="26"/>
        </w:rPr>
      </w:pPr>
      <w:r w:rsidRPr="007C5420">
        <w:rPr>
          <w:rFonts w:ascii="Times New Roman" w:hAnsi="Times New Roman"/>
          <w:sz w:val="26"/>
          <w:szCs w:val="26"/>
        </w:rPr>
        <w:t>В рамках организации и проведения цикла обучающих семинаров для лидеров общественных объединений «Школа актива НКО» проведено 3 семинара по темам: «Роль и особенности развития некоммерческого сектора в России. Создание НКО и ее первые шаги», «Формирование учредительных документов НКО», «Годовая отчетность некоммерческих организаций. Изменения в законодательстве».</w:t>
      </w:r>
    </w:p>
    <w:p w:rsidR="00D66C7F" w:rsidRPr="007C5420" w:rsidRDefault="00D66C7F" w:rsidP="00067FF3">
      <w:pPr>
        <w:ind w:firstLine="567"/>
        <w:jc w:val="both"/>
        <w:rPr>
          <w:sz w:val="26"/>
          <w:szCs w:val="26"/>
        </w:rPr>
      </w:pPr>
      <w:r w:rsidRPr="007C5420">
        <w:rPr>
          <w:sz w:val="26"/>
          <w:szCs w:val="26"/>
        </w:rPr>
        <w:lastRenderedPageBreak/>
        <w:t>Организационная поддержка деятельности городских общественных объединений обеспечивалась общегородским планом мероприятий во взаимодействии с общ</w:t>
      </w:r>
      <w:r w:rsidR="007C5420" w:rsidRPr="007C5420">
        <w:rPr>
          <w:sz w:val="26"/>
          <w:szCs w:val="26"/>
        </w:rPr>
        <w:t>ественными объединениями. В 2016</w:t>
      </w:r>
      <w:r w:rsidRPr="007C5420">
        <w:rPr>
          <w:sz w:val="26"/>
          <w:szCs w:val="26"/>
        </w:rPr>
        <w:t xml:space="preserve"> году проведено более 110 мероприятий с участием общественных организаций города.</w:t>
      </w:r>
    </w:p>
    <w:p w:rsidR="007C5420" w:rsidRDefault="007C5420" w:rsidP="007C5420">
      <w:pPr>
        <w:ind w:firstLine="568"/>
        <w:jc w:val="both"/>
        <w:rPr>
          <w:sz w:val="26"/>
          <w:szCs w:val="26"/>
        </w:rPr>
      </w:pPr>
      <w:r w:rsidRPr="000E3F4C">
        <w:rPr>
          <w:sz w:val="26"/>
          <w:szCs w:val="26"/>
        </w:rPr>
        <w:t xml:space="preserve">Имущественной поддержкой </w:t>
      </w:r>
      <w:r>
        <w:rPr>
          <w:sz w:val="26"/>
          <w:szCs w:val="26"/>
        </w:rPr>
        <w:t>на базе МАУ «Межшкольный методический центр</w:t>
      </w:r>
      <w:r w:rsidRPr="00866B5D">
        <w:rPr>
          <w:sz w:val="26"/>
          <w:szCs w:val="26"/>
        </w:rPr>
        <w:t>»</w:t>
      </w:r>
      <w:r w:rsidR="00625474">
        <w:rPr>
          <w:sz w:val="26"/>
          <w:szCs w:val="26"/>
        </w:rPr>
        <w:t xml:space="preserve"> </w:t>
      </w:r>
      <w:r>
        <w:rPr>
          <w:sz w:val="26"/>
          <w:szCs w:val="26"/>
        </w:rPr>
        <w:t xml:space="preserve">с целью </w:t>
      </w:r>
      <w:r w:rsidRPr="00F341B8">
        <w:rPr>
          <w:sz w:val="26"/>
          <w:szCs w:val="26"/>
        </w:rPr>
        <w:t xml:space="preserve">осуществления уставной деятельности </w:t>
      </w:r>
      <w:r>
        <w:rPr>
          <w:sz w:val="26"/>
          <w:szCs w:val="26"/>
        </w:rPr>
        <w:t>охвачены 716 человек.</w:t>
      </w:r>
    </w:p>
    <w:p w:rsidR="00D66C7F" w:rsidRPr="00D34F99" w:rsidRDefault="007C5420" w:rsidP="007B469E">
      <w:pPr>
        <w:ind w:firstLine="709"/>
        <w:jc w:val="both"/>
        <w:rPr>
          <w:sz w:val="26"/>
          <w:szCs w:val="26"/>
        </w:rPr>
      </w:pPr>
      <w:r w:rsidRPr="007C5420">
        <w:rPr>
          <w:sz w:val="26"/>
          <w:szCs w:val="26"/>
        </w:rPr>
        <w:t>В 2016</w:t>
      </w:r>
      <w:r w:rsidR="00D66C7F" w:rsidRPr="007C5420">
        <w:rPr>
          <w:sz w:val="26"/>
          <w:szCs w:val="26"/>
        </w:rPr>
        <w:t xml:space="preserve"> году проведено 2 заседания Координационного совета при главе города Когалыма по вопросам взаимодействия органов местного самоуправления с общественными, национально-культурны</w:t>
      </w:r>
      <w:r w:rsidRPr="007C5420">
        <w:rPr>
          <w:sz w:val="26"/>
          <w:szCs w:val="26"/>
        </w:rPr>
        <w:t xml:space="preserve">ми и религиозными объединениями, на которых было рассмотрено 13 </w:t>
      </w:r>
      <w:r w:rsidRPr="00D34F99">
        <w:rPr>
          <w:sz w:val="26"/>
          <w:szCs w:val="26"/>
        </w:rPr>
        <w:t>вопросов.</w:t>
      </w:r>
    </w:p>
    <w:p w:rsidR="00D66C7F" w:rsidRDefault="006B569C" w:rsidP="00F8632E">
      <w:pPr>
        <w:ind w:firstLine="709"/>
        <w:jc w:val="both"/>
        <w:rPr>
          <w:sz w:val="26"/>
          <w:szCs w:val="26"/>
        </w:rPr>
      </w:pPr>
      <w:r w:rsidRPr="006B569C">
        <w:rPr>
          <w:sz w:val="26"/>
          <w:szCs w:val="26"/>
        </w:rPr>
        <w:t>Проведено 4</w:t>
      </w:r>
      <w:r w:rsidR="00D66C7F" w:rsidRPr="006B569C">
        <w:rPr>
          <w:sz w:val="26"/>
          <w:szCs w:val="26"/>
        </w:rPr>
        <w:t xml:space="preserve"> заседаний Общественного совета города Когалыма</w:t>
      </w:r>
      <w:r w:rsidRPr="006B569C">
        <w:rPr>
          <w:sz w:val="26"/>
          <w:szCs w:val="26"/>
        </w:rPr>
        <w:t>, на которых были рассмотрены 16</w:t>
      </w:r>
      <w:r w:rsidR="00D66C7F" w:rsidRPr="006B569C">
        <w:rPr>
          <w:sz w:val="26"/>
          <w:szCs w:val="26"/>
        </w:rPr>
        <w:t xml:space="preserve"> вопросов. </w:t>
      </w:r>
    </w:p>
    <w:p w:rsidR="006B569C" w:rsidRDefault="006B569C" w:rsidP="006B569C">
      <w:pPr>
        <w:ind w:firstLine="709"/>
        <w:jc w:val="both"/>
        <w:rPr>
          <w:sz w:val="26"/>
          <w:szCs w:val="26"/>
        </w:rPr>
      </w:pPr>
      <w:r w:rsidRPr="00C718E6">
        <w:rPr>
          <w:sz w:val="26"/>
          <w:szCs w:val="26"/>
        </w:rPr>
        <w:t xml:space="preserve">17.12.2016 года в городе Когалыме состоялся </w:t>
      </w:r>
      <w:r w:rsidRPr="00C718E6">
        <w:rPr>
          <w:sz w:val="26"/>
          <w:szCs w:val="26"/>
          <w:lang w:val="en-US"/>
        </w:rPr>
        <w:t>V</w:t>
      </w:r>
      <w:r w:rsidRPr="00C718E6">
        <w:rPr>
          <w:sz w:val="26"/>
          <w:szCs w:val="26"/>
        </w:rPr>
        <w:t xml:space="preserve"> Гражданский форум на тему «Современные тенденции развития некоммерческих организаций». В работе Форума приняло участие более 140 человек, представляющих все ключевые секторы общества: власть, бизнес, общественные структуры, средства массовой информации. В рамках мероприятия проведен</w:t>
      </w:r>
      <w:r>
        <w:rPr>
          <w:sz w:val="26"/>
          <w:szCs w:val="26"/>
        </w:rPr>
        <w:t>ы</w:t>
      </w:r>
      <w:r w:rsidRPr="00C718E6">
        <w:rPr>
          <w:sz w:val="26"/>
          <w:szCs w:val="26"/>
        </w:rPr>
        <w:t xml:space="preserve"> дискуссионн</w:t>
      </w:r>
      <w:r>
        <w:rPr>
          <w:sz w:val="26"/>
          <w:szCs w:val="26"/>
        </w:rPr>
        <w:t>ые площадки по темам</w:t>
      </w:r>
      <w:r w:rsidRPr="00C718E6">
        <w:rPr>
          <w:sz w:val="26"/>
          <w:szCs w:val="26"/>
        </w:rPr>
        <w:t>: «Доступ негосударственных организаций к оказанию социальных услуг», «Деятельность общественных советов. Общественный контроль: технологии и опыт проведения общественного контроля», «Развитие волонтерского движения», «Развитие национально-культурных обществ как важнейшее условие сохранения национальной культуры народов России», «Военно-патриотическое воспитание молодежи», «Вовлечение граждан в общественно-полезную деятельность, мотивация граждан и организаций для участия в деятельности НКО».</w:t>
      </w:r>
    </w:p>
    <w:p w:rsidR="006B569C" w:rsidRPr="006B569C" w:rsidRDefault="006B569C" w:rsidP="00F72045">
      <w:pPr>
        <w:jc w:val="both"/>
        <w:rPr>
          <w:sz w:val="26"/>
          <w:szCs w:val="26"/>
        </w:rPr>
      </w:pPr>
    </w:p>
    <w:p w:rsidR="00D66C7F" w:rsidRPr="00A00B83" w:rsidRDefault="00D66C7F" w:rsidP="00931AEB">
      <w:pPr>
        <w:pStyle w:val="1"/>
        <w:jc w:val="both"/>
        <w:rPr>
          <w:b w:val="0"/>
          <w:sz w:val="26"/>
          <w:szCs w:val="26"/>
        </w:rPr>
      </w:pPr>
      <w:bookmarkStart w:id="82" w:name="_Toc446318149"/>
      <w:r w:rsidRPr="00A00B83">
        <w:rPr>
          <w:sz w:val="26"/>
          <w:szCs w:val="26"/>
        </w:rPr>
        <w:t>35. Организация и осуществление мероприятий по работе с детьми и молодежью в городском округе</w:t>
      </w:r>
      <w:bookmarkEnd w:id="81"/>
      <w:bookmarkEnd w:id="82"/>
    </w:p>
    <w:p w:rsidR="00D66C7F" w:rsidRPr="00A00B83" w:rsidRDefault="00D66C7F" w:rsidP="006D0FB5">
      <w:pPr>
        <w:widowControl w:val="0"/>
        <w:autoSpaceDE w:val="0"/>
        <w:autoSpaceDN w:val="0"/>
        <w:adjustRightInd w:val="0"/>
        <w:ind w:firstLine="709"/>
        <w:jc w:val="both"/>
        <w:rPr>
          <w:sz w:val="26"/>
          <w:szCs w:val="26"/>
        </w:rPr>
      </w:pPr>
    </w:p>
    <w:p w:rsidR="00A00B83" w:rsidRPr="00A00B83" w:rsidRDefault="00A00B83" w:rsidP="00A00B83">
      <w:pPr>
        <w:ind w:firstLine="709"/>
        <w:jc w:val="both"/>
        <w:rPr>
          <w:sz w:val="26"/>
          <w:szCs w:val="26"/>
        </w:rPr>
      </w:pPr>
      <w:bookmarkStart w:id="83" w:name="_Toc352163245"/>
      <w:r w:rsidRPr="00A00B83">
        <w:rPr>
          <w:sz w:val="26"/>
          <w:szCs w:val="26"/>
        </w:rPr>
        <w:t>Деятельность в сфере организации мероприятий по работе с детьми и молодежью в городе Когалыме осуществляется согласно постановлению Главы города Когалыма от 18.03.2008 №</w:t>
      </w:r>
      <w:r w:rsidR="004D5357">
        <w:rPr>
          <w:sz w:val="26"/>
          <w:szCs w:val="26"/>
        </w:rPr>
        <w:t xml:space="preserve"> </w:t>
      </w:r>
      <w:r w:rsidRPr="00A00B83">
        <w:rPr>
          <w:sz w:val="26"/>
          <w:szCs w:val="26"/>
        </w:rPr>
        <w:t xml:space="preserve">581 «Об утверждении Положения об организации и осуществлении мероприятий по работе с детьми и молодежью в городе Когалыме». </w:t>
      </w:r>
    </w:p>
    <w:p w:rsidR="00A00B83" w:rsidRPr="00A00B83" w:rsidRDefault="00A00B83" w:rsidP="00A00B83">
      <w:pPr>
        <w:tabs>
          <w:tab w:val="left" w:pos="993"/>
        </w:tabs>
        <w:ind w:firstLine="709"/>
        <w:jc w:val="both"/>
        <w:rPr>
          <w:sz w:val="26"/>
          <w:szCs w:val="26"/>
        </w:rPr>
      </w:pPr>
      <w:r w:rsidRPr="00A00B83">
        <w:rPr>
          <w:sz w:val="26"/>
          <w:szCs w:val="26"/>
        </w:rPr>
        <w:t xml:space="preserve">Предоставление услуг </w:t>
      </w:r>
      <w:r w:rsidR="004D5357">
        <w:rPr>
          <w:sz w:val="26"/>
          <w:szCs w:val="26"/>
        </w:rPr>
        <w:t xml:space="preserve">и выполнение работ </w:t>
      </w:r>
      <w:r w:rsidRPr="00A00B83">
        <w:rPr>
          <w:sz w:val="26"/>
          <w:szCs w:val="26"/>
        </w:rPr>
        <w:t>в данной сфере о</w:t>
      </w:r>
      <w:r w:rsidR="004D5357">
        <w:rPr>
          <w:sz w:val="26"/>
          <w:szCs w:val="26"/>
        </w:rPr>
        <w:t>существляется М</w:t>
      </w:r>
      <w:r w:rsidRPr="00A00B83">
        <w:rPr>
          <w:sz w:val="26"/>
          <w:szCs w:val="26"/>
        </w:rPr>
        <w:t>униципальным бюджетным учреждением «Молодёжный комплексный центр «Феникс» (далее – МБУ «МКЦ «Феникс») и отделом молодёжной политики.</w:t>
      </w:r>
    </w:p>
    <w:p w:rsidR="00A00B83" w:rsidRPr="00A00B83" w:rsidRDefault="00A00B83" w:rsidP="00A00B83">
      <w:pPr>
        <w:tabs>
          <w:tab w:val="left" w:pos="851"/>
        </w:tabs>
        <w:ind w:firstLine="709"/>
        <w:jc w:val="both"/>
        <w:rPr>
          <w:b/>
          <w:sz w:val="26"/>
          <w:szCs w:val="26"/>
        </w:rPr>
      </w:pPr>
      <w:r w:rsidRPr="00A00B83">
        <w:rPr>
          <w:sz w:val="26"/>
          <w:szCs w:val="26"/>
        </w:rPr>
        <w:t>В 2016 году количество мероприятий, проведённых в сфере молодёжной политики, составило 69 мероприятий (в 2015 году было проведено 72 мероприятия).</w:t>
      </w:r>
      <w:r w:rsidR="004D5357">
        <w:rPr>
          <w:sz w:val="26"/>
          <w:szCs w:val="26"/>
        </w:rPr>
        <w:t xml:space="preserve"> </w:t>
      </w:r>
      <w:r w:rsidRPr="00A00B83">
        <w:rPr>
          <w:sz w:val="26"/>
          <w:szCs w:val="26"/>
        </w:rPr>
        <w:t>Охват в 2015 году больше за счёт внеплановых мероприятий, связанных с празднованием 70-летия Победы в Великой Отечественной войне.</w:t>
      </w:r>
    </w:p>
    <w:p w:rsidR="00A00B83" w:rsidRPr="00A00B83" w:rsidRDefault="00A00B83" w:rsidP="00A00B83">
      <w:pPr>
        <w:tabs>
          <w:tab w:val="left" w:pos="993"/>
        </w:tabs>
        <w:ind w:firstLine="709"/>
        <w:jc w:val="both"/>
        <w:rPr>
          <w:sz w:val="26"/>
          <w:szCs w:val="26"/>
        </w:rPr>
      </w:pPr>
      <w:r w:rsidRPr="00A00B83">
        <w:rPr>
          <w:sz w:val="26"/>
          <w:szCs w:val="26"/>
        </w:rPr>
        <w:t>Общее количество участников и зрителей мероприятий в 2016 году составило 13 807 человек. Аналогичный показатель по охвату за 2015 год составлял 21 255 человек</w:t>
      </w:r>
      <w:r w:rsidR="004D5357">
        <w:rPr>
          <w:sz w:val="26"/>
          <w:szCs w:val="26"/>
        </w:rPr>
        <w:t>.</w:t>
      </w:r>
    </w:p>
    <w:p w:rsidR="00A00B83" w:rsidRPr="00A00B83" w:rsidRDefault="004D5357" w:rsidP="00A00B83">
      <w:pPr>
        <w:shd w:val="clear" w:color="auto" w:fill="FFFFFF"/>
        <w:tabs>
          <w:tab w:val="left" w:pos="993"/>
        </w:tabs>
        <w:ind w:firstLine="709"/>
        <w:jc w:val="both"/>
        <w:textAlignment w:val="baseline"/>
        <w:rPr>
          <w:sz w:val="26"/>
          <w:szCs w:val="26"/>
        </w:rPr>
      </w:pPr>
      <w:r>
        <w:rPr>
          <w:sz w:val="26"/>
          <w:szCs w:val="26"/>
        </w:rPr>
        <w:lastRenderedPageBreak/>
        <w:t>В 2016</w:t>
      </w:r>
      <w:r w:rsidR="00A00B83" w:rsidRPr="00A00B83">
        <w:rPr>
          <w:sz w:val="26"/>
          <w:szCs w:val="26"/>
        </w:rPr>
        <w:t xml:space="preserve"> году молодые жители города Когалыма приняли участие в 32 выездных мероприятиях различного уровня (в 2015 году – в 35 мероприятиях). Результативность – 7 наград.</w:t>
      </w:r>
    </w:p>
    <w:p w:rsidR="00A00B83" w:rsidRPr="00A00B83" w:rsidRDefault="00A00B83" w:rsidP="00A00B83">
      <w:pPr>
        <w:shd w:val="clear" w:color="auto" w:fill="FFFFFF"/>
        <w:tabs>
          <w:tab w:val="left" w:pos="993"/>
        </w:tabs>
        <w:ind w:firstLine="709"/>
        <w:jc w:val="both"/>
        <w:textAlignment w:val="baseline"/>
        <w:rPr>
          <w:sz w:val="26"/>
          <w:szCs w:val="26"/>
        </w:rPr>
      </w:pPr>
      <w:r w:rsidRPr="00A00B83">
        <w:rPr>
          <w:sz w:val="26"/>
          <w:szCs w:val="26"/>
        </w:rPr>
        <w:t>На базе МБУ «МКЦ «Феникс» в 2016 году осуществляли свою деятельность 10 клубных формирований и любительских объединений (в 2015 году их было 12), в которых занималось 306 подростков, что на 6 человек меньше, чем в 2015 году. Среди клубных формирований МБУ «МКЦ «Феникс» представлены клубы гражданско-патриотического, спортивно-технического, хореографического, волонтёрского направлений.</w:t>
      </w:r>
    </w:p>
    <w:p w:rsidR="00A00B83" w:rsidRPr="00A00B83" w:rsidRDefault="008D6D9B" w:rsidP="00A00B83">
      <w:pPr>
        <w:shd w:val="clear" w:color="auto" w:fill="FFFFFF"/>
        <w:tabs>
          <w:tab w:val="left" w:pos="993"/>
        </w:tabs>
        <w:ind w:firstLine="709"/>
        <w:jc w:val="both"/>
        <w:textAlignment w:val="baseline"/>
        <w:rPr>
          <w:sz w:val="26"/>
          <w:szCs w:val="26"/>
        </w:rPr>
      </w:pPr>
      <w:r>
        <w:rPr>
          <w:sz w:val="26"/>
          <w:szCs w:val="26"/>
        </w:rPr>
        <w:t>В 2016</w:t>
      </w:r>
      <w:r w:rsidR="00A00B83" w:rsidRPr="00A00B83">
        <w:rPr>
          <w:sz w:val="26"/>
          <w:szCs w:val="26"/>
        </w:rPr>
        <w:t xml:space="preserve"> году отделом по трудоустройству молодёжи МБУ «МКЦ «Феникс» было трудоустроено 692 подростка в возрасте от 14 до 18 лет (2015 год – 690 подростков). Преимуществом при приёме на работу пользовались несовершеннолетние граждане, находящиеся в социально опасном положении и (или) в трудной жизненной ситуации (в 2016 году было трудоустроено 173 подростка, что на 5 человек меньше, чем в 2015 году). </w:t>
      </w:r>
    </w:p>
    <w:p w:rsidR="008D6D9B" w:rsidRDefault="00A00B83" w:rsidP="00A00B83">
      <w:pPr>
        <w:shd w:val="clear" w:color="auto" w:fill="FFFFFF"/>
        <w:tabs>
          <w:tab w:val="left" w:pos="993"/>
        </w:tabs>
        <w:ind w:firstLine="709"/>
        <w:jc w:val="both"/>
        <w:textAlignment w:val="baseline"/>
        <w:rPr>
          <w:sz w:val="26"/>
          <w:szCs w:val="26"/>
        </w:rPr>
      </w:pPr>
      <w:r w:rsidRPr="00A00B83">
        <w:rPr>
          <w:sz w:val="26"/>
          <w:szCs w:val="26"/>
        </w:rPr>
        <w:t xml:space="preserve">В рамках летней кампании 2016 года </w:t>
      </w:r>
      <w:r w:rsidR="008D6D9B">
        <w:rPr>
          <w:sz w:val="26"/>
          <w:szCs w:val="26"/>
        </w:rPr>
        <w:t>Муниципальным бюджетным учреждением «Молодежный комплексный центр «Феникс» был организован летний отдых в нескольких формах:</w:t>
      </w:r>
    </w:p>
    <w:p w:rsidR="00A00B83" w:rsidRPr="00A00B83" w:rsidRDefault="00A00B83" w:rsidP="00A00B83">
      <w:pPr>
        <w:shd w:val="clear" w:color="auto" w:fill="FFFFFF"/>
        <w:tabs>
          <w:tab w:val="left" w:pos="993"/>
        </w:tabs>
        <w:ind w:firstLine="709"/>
        <w:jc w:val="both"/>
        <w:textAlignment w:val="baseline"/>
        <w:rPr>
          <w:sz w:val="26"/>
          <w:szCs w:val="26"/>
        </w:rPr>
      </w:pPr>
      <w:r w:rsidRPr="00A00B83">
        <w:rPr>
          <w:sz w:val="26"/>
          <w:szCs w:val="26"/>
        </w:rPr>
        <w:t xml:space="preserve">- </w:t>
      </w:r>
      <w:r w:rsidR="008D6D9B">
        <w:rPr>
          <w:sz w:val="26"/>
          <w:szCs w:val="26"/>
        </w:rPr>
        <w:t>организация досуга на дворовых игровых площадках. М</w:t>
      </w:r>
      <w:r w:rsidRPr="00A00B83">
        <w:rPr>
          <w:sz w:val="26"/>
          <w:szCs w:val="26"/>
        </w:rPr>
        <w:t>ероприятиями было охвачено 7 739 детей и подростков (в 2015 году охват составлял 10</w:t>
      </w:r>
      <w:r w:rsidR="008D6D9B">
        <w:rPr>
          <w:sz w:val="26"/>
          <w:szCs w:val="26"/>
        </w:rPr>
        <w:t> </w:t>
      </w:r>
      <w:r w:rsidRPr="00A00B83">
        <w:rPr>
          <w:sz w:val="26"/>
          <w:szCs w:val="26"/>
        </w:rPr>
        <w:t>946</w:t>
      </w:r>
      <w:r w:rsidR="008D6D9B">
        <w:rPr>
          <w:sz w:val="26"/>
          <w:szCs w:val="26"/>
        </w:rPr>
        <w:t>, включая работу передвижной группы аниматоров</w:t>
      </w:r>
      <w:r w:rsidRPr="00A00B83">
        <w:rPr>
          <w:sz w:val="26"/>
          <w:szCs w:val="26"/>
        </w:rPr>
        <w:t>).</w:t>
      </w:r>
    </w:p>
    <w:p w:rsidR="00A00B83" w:rsidRPr="00A00B83" w:rsidRDefault="00A00B83" w:rsidP="00A00B83">
      <w:pPr>
        <w:tabs>
          <w:tab w:val="left" w:pos="851"/>
        </w:tabs>
        <w:ind w:firstLine="709"/>
        <w:jc w:val="both"/>
        <w:rPr>
          <w:sz w:val="26"/>
          <w:szCs w:val="26"/>
        </w:rPr>
      </w:pPr>
      <w:r w:rsidRPr="00A00B83">
        <w:rPr>
          <w:sz w:val="26"/>
          <w:szCs w:val="26"/>
        </w:rPr>
        <w:t xml:space="preserve">-  </w:t>
      </w:r>
      <w:proofErr w:type="gramStart"/>
      <w:r w:rsidRPr="00A00B83">
        <w:rPr>
          <w:sz w:val="26"/>
          <w:szCs w:val="26"/>
        </w:rPr>
        <w:t>м</w:t>
      </w:r>
      <w:proofErr w:type="gramEnd"/>
      <w:r w:rsidRPr="00A00B83">
        <w:rPr>
          <w:sz w:val="26"/>
          <w:szCs w:val="26"/>
        </w:rPr>
        <w:t>ероприятия в рамках семейного отдыха в сквере «</w:t>
      </w:r>
      <w:proofErr w:type="spellStart"/>
      <w:r w:rsidRPr="00A00B83">
        <w:rPr>
          <w:sz w:val="26"/>
          <w:szCs w:val="26"/>
        </w:rPr>
        <w:t>Югорочка</w:t>
      </w:r>
      <w:proofErr w:type="spellEnd"/>
      <w:r w:rsidRPr="00A00B83">
        <w:rPr>
          <w:sz w:val="26"/>
          <w:szCs w:val="26"/>
        </w:rPr>
        <w:t>» (охвачено 1820 чел.);</w:t>
      </w:r>
    </w:p>
    <w:p w:rsidR="00A00B83" w:rsidRPr="00A00B83" w:rsidRDefault="00A00B83" w:rsidP="00A00B83">
      <w:pPr>
        <w:tabs>
          <w:tab w:val="left" w:pos="851"/>
        </w:tabs>
        <w:ind w:firstLine="709"/>
        <w:jc w:val="both"/>
        <w:rPr>
          <w:sz w:val="26"/>
          <w:szCs w:val="26"/>
        </w:rPr>
      </w:pPr>
      <w:r w:rsidRPr="00A00B83">
        <w:rPr>
          <w:sz w:val="26"/>
          <w:szCs w:val="26"/>
        </w:rPr>
        <w:t>- лагерь труда и отдыха (охвачено 40 подростков).</w:t>
      </w:r>
    </w:p>
    <w:p w:rsidR="00A00B83" w:rsidRPr="00A00B83" w:rsidRDefault="008D6D9B" w:rsidP="00A00B83">
      <w:pPr>
        <w:shd w:val="clear" w:color="auto" w:fill="FFFFFF"/>
        <w:tabs>
          <w:tab w:val="left" w:pos="993"/>
        </w:tabs>
        <w:ind w:firstLine="709"/>
        <w:jc w:val="both"/>
        <w:textAlignment w:val="baseline"/>
        <w:rPr>
          <w:sz w:val="26"/>
          <w:szCs w:val="26"/>
        </w:rPr>
      </w:pPr>
      <w:r>
        <w:rPr>
          <w:sz w:val="26"/>
          <w:szCs w:val="26"/>
        </w:rPr>
        <w:t>Одной из форм занятости детей, реализуемых отделом молодежной политики, является распространение наградных путевок Департамента</w:t>
      </w:r>
      <w:r w:rsidR="00A00B83" w:rsidRPr="00A00B83">
        <w:rPr>
          <w:sz w:val="26"/>
          <w:szCs w:val="26"/>
        </w:rPr>
        <w:t xml:space="preserve"> образования и молодёжной политики Ханты-Мансий</w:t>
      </w:r>
      <w:r>
        <w:rPr>
          <w:sz w:val="26"/>
          <w:szCs w:val="26"/>
        </w:rPr>
        <w:t xml:space="preserve">ского автономного округа – Югры. В 2016 году  возможность отдохнуть по окружным путевкам получило </w:t>
      </w:r>
      <w:r w:rsidR="00A00B83" w:rsidRPr="00A00B83">
        <w:rPr>
          <w:sz w:val="26"/>
          <w:szCs w:val="26"/>
        </w:rPr>
        <w:t xml:space="preserve">40 детей и подростков </w:t>
      </w:r>
      <w:r>
        <w:rPr>
          <w:sz w:val="26"/>
          <w:szCs w:val="26"/>
        </w:rPr>
        <w:t xml:space="preserve">города, </w:t>
      </w:r>
      <w:r w:rsidR="00A00B83" w:rsidRPr="00A00B83">
        <w:rPr>
          <w:sz w:val="26"/>
          <w:szCs w:val="26"/>
        </w:rPr>
        <w:t xml:space="preserve"> проявивших способности в области культуры, спорта, образования и молодёжной политики</w:t>
      </w:r>
      <w:r>
        <w:rPr>
          <w:sz w:val="26"/>
          <w:szCs w:val="26"/>
        </w:rPr>
        <w:t>. Местами отдыха стали</w:t>
      </w:r>
      <w:r w:rsidR="00A00B83" w:rsidRPr="00A00B83">
        <w:rPr>
          <w:sz w:val="26"/>
          <w:szCs w:val="26"/>
        </w:rPr>
        <w:t xml:space="preserve"> Международ</w:t>
      </w:r>
      <w:r>
        <w:rPr>
          <w:sz w:val="26"/>
          <w:szCs w:val="26"/>
        </w:rPr>
        <w:t>ный молодёжный центр</w:t>
      </w:r>
      <w:r w:rsidR="004D5357">
        <w:rPr>
          <w:sz w:val="26"/>
          <w:szCs w:val="26"/>
        </w:rPr>
        <w:t xml:space="preserve"> «</w:t>
      </w:r>
      <w:proofErr w:type="spellStart"/>
      <w:r w:rsidR="004D5357">
        <w:rPr>
          <w:sz w:val="26"/>
          <w:szCs w:val="26"/>
        </w:rPr>
        <w:t>Приморск</w:t>
      </w:r>
      <w:r>
        <w:rPr>
          <w:sz w:val="26"/>
          <w:szCs w:val="26"/>
        </w:rPr>
        <w:t>о</w:t>
      </w:r>
      <w:proofErr w:type="spellEnd"/>
      <w:r>
        <w:rPr>
          <w:sz w:val="26"/>
          <w:szCs w:val="26"/>
        </w:rPr>
        <w:t xml:space="preserve">» (Болгария), во Всероссийский детский центр «Смена» (город Анапа), </w:t>
      </w:r>
      <w:r>
        <w:rPr>
          <w:sz w:val="26"/>
          <w:szCs w:val="26"/>
          <w:shd w:val="clear" w:color="auto" w:fill="FFFFFF"/>
        </w:rPr>
        <w:t xml:space="preserve">детский </w:t>
      </w:r>
      <w:r w:rsidR="00A00B83" w:rsidRPr="00A00B83">
        <w:rPr>
          <w:sz w:val="26"/>
          <w:szCs w:val="26"/>
          <w:shd w:val="clear" w:color="auto" w:fill="FFFFFF"/>
        </w:rPr>
        <w:t xml:space="preserve"> оздор</w:t>
      </w:r>
      <w:r>
        <w:rPr>
          <w:sz w:val="26"/>
          <w:szCs w:val="26"/>
          <w:shd w:val="clear" w:color="auto" w:fill="FFFFFF"/>
        </w:rPr>
        <w:t>овительно-образовательном центр</w:t>
      </w:r>
      <w:r w:rsidR="00A00B83" w:rsidRPr="00A00B83">
        <w:rPr>
          <w:sz w:val="26"/>
          <w:szCs w:val="26"/>
          <w:shd w:val="clear" w:color="auto" w:fill="FFFFFF"/>
        </w:rPr>
        <w:t xml:space="preserve"> «Алые паруса» (город Тюмень).</w:t>
      </w:r>
    </w:p>
    <w:p w:rsidR="00A00B83" w:rsidRPr="00A00B83" w:rsidRDefault="00A00B83" w:rsidP="00A00B83">
      <w:pPr>
        <w:shd w:val="clear" w:color="auto" w:fill="FFFFFF"/>
        <w:tabs>
          <w:tab w:val="left" w:pos="993"/>
        </w:tabs>
        <w:ind w:firstLine="709"/>
        <w:jc w:val="both"/>
        <w:textAlignment w:val="baseline"/>
        <w:rPr>
          <w:sz w:val="26"/>
          <w:szCs w:val="26"/>
        </w:rPr>
      </w:pPr>
      <w:r w:rsidRPr="00A00B83">
        <w:rPr>
          <w:sz w:val="26"/>
          <w:szCs w:val="26"/>
        </w:rPr>
        <w:t>Всего по наградным путёвкам в 2016 году отдохнули 40 человек (2015 год – 43 человека).</w:t>
      </w:r>
    </w:p>
    <w:p w:rsidR="00A00B83" w:rsidRPr="00A00B83" w:rsidRDefault="00A00B83" w:rsidP="00A00B83">
      <w:pPr>
        <w:tabs>
          <w:tab w:val="left" w:pos="851"/>
        </w:tabs>
        <w:ind w:firstLine="709"/>
        <w:contextualSpacing/>
        <w:jc w:val="both"/>
        <w:rPr>
          <w:sz w:val="26"/>
          <w:szCs w:val="26"/>
          <w:lang w:eastAsia="en-US"/>
        </w:rPr>
      </w:pPr>
      <w:r w:rsidRPr="00A00B83">
        <w:rPr>
          <w:sz w:val="26"/>
          <w:szCs w:val="26"/>
          <w:lang w:eastAsia="en-US"/>
        </w:rPr>
        <w:t xml:space="preserve">Все мероприятия в сфере молодёжной политики реализуются на принципах социального партнёрства. Налажено сотрудничество </w:t>
      </w:r>
      <w:proofErr w:type="gramStart"/>
      <w:r w:rsidRPr="00A00B83">
        <w:rPr>
          <w:sz w:val="26"/>
          <w:szCs w:val="26"/>
          <w:lang w:eastAsia="en-US"/>
        </w:rPr>
        <w:t>с</w:t>
      </w:r>
      <w:proofErr w:type="gramEnd"/>
      <w:r w:rsidRPr="00A00B83">
        <w:rPr>
          <w:sz w:val="26"/>
          <w:szCs w:val="26"/>
          <w:lang w:eastAsia="en-US"/>
        </w:rPr>
        <w:t>:</w:t>
      </w:r>
    </w:p>
    <w:p w:rsidR="00A00B83" w:rsidRPr="00A00B83" w:rsidRDefault="00A00B83" w:rsidP="00A00B83">
      <w:pPr>
        <w:tabs>
          <w:tab w:val="left" w:pos="851"/>
        </w:tabs>
        <w:ind w:firstLine="709"/>
        <w:contextualSpacing/>
        <w:jc w:val="both"/>
        <w:rPr>
          <w:sz w:val="26"/>
          <w:szCs w:val="26"/>
          <w:u w:val="single"/>
          <w:lang w:eastAsia="en-US"/>
        </w:rPr>
      </w:pPr>
      <w:r w:rsidRPr="00A00B83">
        <w:rPr>
          <w:sz w:val="26"/>
          <w:szCs w:val="26"/>
          <w:lang w:eastAsia="en-US"/>
        </w:rPr>
        <w:t xml:space="preserve"> - предприятиями города Когалыма. </w:t>
      </w:r>
      <w:proofErr w:type="gramStart"/>
      <w:r w:rsidRPr="00A00B83">
        <w:rPr>
          <w:sz w:val="26"/>
          <w:szCs w:val="26"/>
          <w:lang w:eastAsia="en-US"/>
        </w:rPr>
        <w:t xml:space="preserve">В 2016 году это были </w:t>
      </w:r>
      <w:r w:rsidRPr="00A00B83">
        <w:rPr>
          <w:color w:val="000000"/>
          <w:sz w:val="26"/>
          <w:szCs w:val="26"/>
          <w:shd w:val="clear" w:color="auto" w:fill="FFFFFF"/>
          <w:lang w:eastAsia="en-US"/>
        </w:rPr>
        <w:t xml:space="preserve">ООО «Газпром </w:t>
      </w:r>
      <w:proofErr w:type="spellStart"/>
      <w:r w:rsidRPr="00A00B83">
        <w:rPr>
          <w:color w:val="000000"/>
          <w:sz w:val="26"/>
          <w:szCs w:val="26"/>
          <w:shd w:val="clear" w:color="auto" w:fill="FFFFFF"/>
          <w:lang w:eastAsia="en-US"/>
        </w:rPr>
        <w:t>трансгаз</w:t>
      </w:r>
      <w:proofErr w:type="spellEnd"/>
      <w:r w:rsidRPr="00A00B83">
        <w:rPr>
          <w:color w:val="000000"/>
          <w:sz w:val="26"/>
          <w:szCs w:val="26"/>
          <w:shd w:val="clear" w:color="auto" w:fill="FFFFFF"/>
          <w:lang w:eastAsia="en-US"/>
        </w:rPr>
        <w:t xml:space="preserve"> Сургут»</w:t>
      </w:r>
      <w:r w:rsidRPr="00A00B83">
        <w:rPr>
          <w:sz w:val="26"/>
          <w:szCs w:val="26"/>
          <w:lang w:eastAsia="en-US"/>
        </w:rPr>
        <w:t xml:space="preserve"> (выделены средства на </w:t>
      </w:r>
      <w:r w:rsidRPr="00A00B83">
        <w:rPr>
          <w:sz w:val="26"/>
          <w:szCs w:val="26"/>
          <w:shd w:val="clear" w:color="auto" w:fill="FFFFFF"/>
          <w:lang w:eastAsia="en-US"/>
        </w:rPr>
        <w:t xml:space="preserve">поддержку материально-технической базы ВПК «Возрождение» и хореографического клуба </w:t>
      </w:r>
      <w:r w:rsidRPr="00A00B83">
        <w:rPr>
          <w:sz w:val="26"/>
          <w:szCs w:val="26"/>
          <w:lang w:eastAsia="en-US"/>
        </w:rPr>
        <w:t>«</w:t>
      </w:r>
      <w:r w:rsidRPr="00A00B83">
        <w:rPr>
          <w:sz w:val="26"/>
          <w:szCs w:val="26"/>
          <w:lang w:val="en-US" w:eastAsia="en-US"/>
        </w:rPr>
        <w:t>JASTDANCE</w:t>
      </w:r>
      <w:r w:rsidRPr="00A00B83">
        <w:rPr>
          <w:sz w:val="26"/>
          <w:szCs w:val="26"/>
          <w:lang w:eastAsia="en-US"/>
        </w:rPr>
        <w:t>»); ООО «ЦНИПР» (выделены средства на участие в первом спортивно-образовательном военно-патриотическом слёте «Олимпийская зарница», оплачена услуга эксперта в рамках молодёжного форума «</w:t>
      </w:r>
      <w:proofErr w:type="spellStart"/>
      <w:r w:rsidRPr="00A00B83">
        <w:rPr>
          <w:sz w:val="26"/>
          <w:szCs w:val="26"/>
          <w:lang w:eastAsia="en-US"/>
        </w:rPr>
        <w:t>РостОК</w:t>
      </w:r>
      <w:proofErr w:type="spellEnd"/>
      <w:r w:rsidRPr="00A00B83">
        <w:rPr>
          <w:sz w:val="26"/>
          <w:szCs w:val="26"/>
          <w:lang w:eastAsia="en-US"/>
        </w:rPr>
        <w:t>»), ЗАО «ЛУКОЙЛ-АИК» (оплачена услуга эксперта в рамках молодёжного форума «</w:t>
      </w:r>
      <w:proofErr w:type="spellStart"/>
      <w:r w:rsidRPr="00A00B83">
        <w:rPr>
          <w:sz w:val="26"/>
          <w:szCs w:val="26"/>
          <w:lang w:eastAsia="en-US"/>
        </w:rPr>
        <w:t>РостОК</w:t>
      </w:r>
      <w:proofErr w:type="spellEnd"/>
      <w:r w:rsidRPr="00A00B83">
        <w:rPr>
          <w:sz w:val="26"/>
          <w:szCs w:val="26"/>
          <w:lang w:eastAsia="en-US"/>
        </w:rPr>
        <w:t xml:space="preserve">»); </w:t>
      </w:r>
      <w:proofErr w:type="gramEnd"/>
    </w:p>
    <w:p w:rsidR="00A00B83" w:rsidRPr="00BE41C5" w:rsidRDefault="00A00B83" w:rsidP="00BE41C5">
      <w:pPr>
        <w:tabs>
          <w:tab w:val="left" w:pos="851"/>
        </w:tabs>
        <w:ind w:firstLine="709"/>
        <w:contextualSpacing/>
        <w:jc w:val="both"/>
        <w:rPr>
          <w:sz w:val="26"/>
          <w:szCs w:val="26"/>
          <w:lang w:eastAsia="en-US"/>
        </w:rPr>
      </w:pPr>
      <w:r w:rsidRPr="00A00B83">
        <w:rPr>
          <w:sz w:val="26"/>
          <w:szCs w:val="26"/>
          <w:lang w:eastAsia="en-US"/>
        </w:rPr>
        <w:t xml:space="preserve">- индивидуальными предпринимателями, предприятиями торговли. Ежегодно, благодаря их помощи, становится возможным проведение </w:t>
      </w:r>
      <w:r w:rsidRPr="00BE41C5">
        <w:rPr>
          <w:sz w:val="26"/>
          <w:szCs w:val="26"/>
          <w:lang w:eastAsia="en-US"/>
        </w:rPr>
        <w:t xml:space="preserve">благотворительных акций, культурно-массовых мероприятий. В 2016 году </w:t>
      </w:r>
      <w:r w:rsidRPr="00BE41C5">
        <w:rPr>
          <w:sz w:val="26"/>
          <w:szCs w:val="26"/>
          <w:lang w:eastAsia="en-US"/>
        </w:rPr>
        <w:lastRenderedPageBreak/>
        <w:t>среди них был</w:t>
      </w:r>
      <w:proofErr w:type="gramStart"/>
      <w:r w:rsidRPr="00BE41C5">
        <w:rPr>
          <w:sz w:val="26"/>
          <w:szCs w:val="26"/>
          <w:lang w:eastAsia="en-US"/>
        </w:rPr>
        <w:t>и ООО</w:t>
      </w:r>
      <w:proofErr w:type="gramEnd"/>
      <w:r w:rsidRPr="00BE41C5">
        <w:rPr>
          <w:sz w:val="26"/>
          <w:szCs w:val="26"/>
          <w:lang w:eastAsia="en-US"/>
        </w:rPr>
        <w:t xml:space="preserve"> «Меандр», ООО «Хлебопродукт», ТЦ «</w:t>
      </w:r>
      <w:proofErr w:type="spellStart"/>
      <w:r w:rsidR="004D5357" w:rsidRPr="00BE41C5">
        <w:rPr>
          <w:sz w:val="26"/>
          <w:szCs w:val="26"/>
          <w:lang w:eastAsia="en-US"/>
        </w:rPr>
        <w:t>Элия</w:t>
      </w:r>
      <w:proofErr w:type="spellEnd"/>
      <w:r w:rsidR="004D5357" w:rsidRPr="00BE41C5">
        <w:rPr>
          <w:sz w:val="26"/>
          <w:szCs w:val="26"/>
          <w:lang w:eastAsia="en-US"/>
        </w:rPr>
        <w:t>», «Престиж Флора» и другие</w:t>
      </w:r>
      <w:r w:rsidRPr="00BE41C5">
        <w:rPr>
          <w:sz w:val="26"/>
          <w:szCs w:val="26"/>
          <w:lang w:eastAsia="en-US"/>
        </w:rPr>
        <w:t>;</w:t>
      </w:r>
    </w:p>
    <w:p w:rsidR="00A00B83" w:rsidRPr="00BE41C5" w:rsidRDefault="00A00B83" w:rsidP="00BE41C5">
      <w:pPr>
        <w:tabs>
          <w:tab w:val="left" w:pos="851"/>
        </w:tabs>
        <w:ind w:firstLine="709"/>
        <w:jc w:val="both"/>
        <w:rPr>
          <w:rFonts w:eastAsia="Calibri"/>
          <w:sz w:val="26"/>
          <w:szCs w:val="26"/>
        </w:rPr>
      </w:pPr>
      <w:r w:rsidRPr="00BE41C5">
        <w:rPr>
          <w:rFonts w:eastAsia="Calibri"/>
          <w:sz w:val="26"/>
          <w:szCs w:val="26"/>
        </w:rPr>
        <w:t xml:space="preserve">- депутатами Тюменской областной Думы и Думы ХМАО-Югры; </w:t>
      </w:r>
    </w:p>
    <w:p w:rsidR="00A00B83" w:rsidRPr="00BE41C5" w:rsidRDefault="00A00B83" w:rsidP="00BE41C5">
      <w:pPr>
        <w:tabs>
          <w:tab w:val="left" w:pos="851"/>
        </w:tabs>
        <w:ind w:firstLine="709"/>
        <w:jc w:val="both"/>
        <w:rPr>
          <w:rFonts w:eastAsia="Calibri"/>
          <w:sz w:val="26"/>
          <w:szCs w:val="26"/>
        </w:rPr>
      </w:pPr>
      <w:r w:rsidRPr="00BE41C5">
        <w:rPr>
          <w:rFonts w:eastAsia="Calibri"/>
          <w:sz w:val="26"/>
          <w:szCs w:val="26"/>
        </w:rPr>
        <w:t>- общественными организациями;</w:t>
      </w:r>
    </w:p>
    <w:p w:rsidR="00A00B83" w:rsidRPr="00BE41C5" w:rsidRDefault="00A00B83" w:rsidP="00BE41C5">
      <w:pPr>
        <w:tabs>
          <w:tab w:val="left" w:pos="851"/>
        </w:tabs>
        <w:ind w:firstLine="709"/>
        <w:jc w:val="both"/>
        <w:rPr>
          <w:color w:val="000000"/>
          <w:sz w:val="26"/>
          <w:szCs w:val="26"/>
        </w:rPr>
      </w:pPr>
      <w:r w:rsidRPr="00BE41C5">
        <w:rPr>
          <w:sz w:val="26"/>
          <w:szCs w:val="26"/>
        </w:rPr>
        <w:t>- советами молодых специалистов предприятий города;</w:t>
      </w:r>
    </w:p>
    <w:p w:rsidR="00A00B83" w:rsidRPr="00BE41C5" w:rsidRDefault="00A00B83" w:rsidP="00BE41C5">
      <w:pPr>
        <w:tabs>
          <w:tab w:val="left" w:pos="851"/>
        </w:tabs>
        <w:ind w:firstLine="709"/>
        <w:jc w:val="both"/>
        <w:rPr>
          <w:rFonts w:eastAsia="Calibri"/>
          <w:sz w:val="26"/>
          <w:szCs w:val="26"/>
        </w:rPr>
      </w:pPr>
      <w:r w:rsidRPr="00BE41C5">
        <w:rPr>
          <w:rFonts w:eastAsia="Calibri"/>
          <w:sz w:val="26"/>
          <w:szCs w:val="26"/>
        </w:rPr>
        <w:t>- студенчеством Когалымского политехнического колледжа;</w:t>
      </w:r>
    </w:p>
    <w:p w:rsidR="00A00B83" w:rsidRPr="00BE41C5" w:rsidRDefault="00A00B83" w:rsidP="00BE41C5">
      <w:pPr>
        <w:tabs>
          <w:tab w:val="left" w:pos="851"/>
        </w:tabs>
        <w:ind w:firstLine="709"/>
        <w:jc w:val="both"/>
        <w:rPr>
          <w:rFonts w:eastAsia="Calibri"/>
          <w:sz w:val="26"/>
          <w:szCs w:val="26"/>
        </w:rPr>
      </w:pPr>
      <w:r w:rsidRPr="00BE41C5">
        <w:rPr>
          <w:rFonts w:eastAsia="Calibri"/>
          <w:sz w:val="26"/>
          <w:szCs w:val="26"/>
        </w:rPr>
        <w:t xml:space="preserve"> - представителями традиционных религиозных конфессий;</w:t>
      </w:r>
    </w:p>
    <w:p w:rsidR="00A00B83" w:rsidRPr="00BE41C5" w:rsidRDefault="00A00B83" w:rsidP="00BE41C5">
      <w:pPr>
        <w:tabs>
          <w:tab w:val="left" w:pos="851"/>
        </w:tabs>
        <w:ind w:firstLine="709"/>
        <w:jc w:val="both"/>
        <w:rPr>
          <w:rFonts w:eastAsia="Calibri"/>
          <w:sz w:val="26"/>
          <w:szCs w:val="26"/>
        </w:rPr>
      </w:pPr>
      <w:r w:rsidRPr="00BE41C5">
        <w:rPr>
          <w:rFonts w:eastAsia="Calibri"/>
          <w:sz w:val="26"/>
          <w:szCs w:val="26"/>
        </w:rPr>
        <w:t>- Молодёжной палатой при Думе города Когалыма и Молодёжным парламентом при  Думе ХМАО-Югры;</w:t>
      </w:r>
    </w:p>
    <w:p w:rsidR="00A00B83" w:rsidRPr="00BE41C5" w:rsidRDefault="00A00B83" w:rsidP="00BE41C5">
      <w:pPr>
        <w:tabs>
          <w:tab w:val="left" w:pos="851"/>
        </w:tabs>
        <w:ind w:firstLine="709"/>
        <w:jc w:val="both"/>
        <w:rPr>
          <w:rFonts w:eastAsia="Calibri"/>
          <w:sz w:val="26"/>
          <w:szCs w:val="26"/>
        </w:rPr>
      </w:pPr>
      <w:r w:rsidRPr="00BE41C5">
        <w:rPr>
          <w:rFonts w:eastAsia="Calibri"/>
          <w:sz w:val="26"/>
          <w:szCs w:val="26"/>
        </w:rPr>
        <w:t xml:space="preserve">- автономными учреждениями ХМАО-Югры «Центр развития  молодёжи», «Центр технических видов спорта». </w:t>
      </w:r>
    </w:p>
    <w:p w:rsidR="00A00B83" w:rsidRPr="00A00B83" w:rsidRDefault="00A00B83" w:rsidP="00BE41C5">
      <w:pPr>
        <w:tabs>
          <w:tab w:val="left" w:pos="993"/>
        </w:tabs>
        <w:ind w:firstLine="709"/>
        <w:contextualSpacing/>
        <w:jc w:val="both"/>
        <w:rPr>
          <w:b/>
          <w:sz w:val="26"/>
          <w:szCs w:val="26"/>
          <w:lang w:eastAsia="en-US"/>
        </w:rPr>
      </w:pPr>
      <w:r w:rsidRPr="00BE41C5">
        <w:rPr>
          <w:sz w:val="26"/>
          <w:szCs w:val="26"/>
          <w:lang w:eastAsia="en-US"/>
        </w:rPr>
        <w:t>Благодаря социальному партнёрству и участию в конкурсных мероприятиях на получение грантов, в том числе в рамках окружных программ, в сферу молодёжной политики</w:t>
      </w:r>
      <w:r w:rsidRPr="00A00B83">
        <w:rPr>
          <w:sz w:val="26"/>
          <w:szCs w:val="26"/>
          <w:lang w:eastAsia="en-US"/>
        </w:rPr>
        <w:t xml:space="preserve"> в 2016 году удалось привлечь 1 169 637 руб.</w:t>
      </w:r>
    </w:p>
    <w:p w:rsidR="00A00B83" w:rsidRPr="00A00B83" w:rsidRDefault="00A00B83" w:rsidP="00A00B83">
      <w:pPr>
        <w:widowControl w:val="0"/>
        <w:tabs>
          <w:tab w:val="left" w:pos="851"/>
        </w:tabs>
        <w:autoSpaceDE w:val="0"/>
        <w:autoSpaceDN w:val="0"/>
        <w:adjustRightInd w:val="0"/>
        <w:ind w:firstLine="709"/>
        <w:jc w:val="both"/>
        <w:rPr>
          <w:sz w:val="26"/>
          <w:szCs w:val="26"/>
        </w:rPr>
      </w:pPr>
      <w:r w:rsidRPr="00A00B83">
        <w:rPr>
          <w:sz w:val="26"/>
          <w:szCs w:val="26"/>
        </w:rPr>
        <w:t>С 2013 года при Администрации города Когалыма осуществляет свою деятельность Общественный совет по вопросам молодёжной политики. В 2016 году состоялись два заседания Общественного совета. В де</w:t>
      </w:r>
      <w:r w:rsidR="004D5357">
        <w:rPr>
          <w:sz w:val="26"/>
          <w:szCs w:val="26"/>
        </w:rPr>
        <w:t>кабре 2016 года</w:t>
      </w:r>
      <w:r w:rsidRPr="00A00B83">
        <w:rPr>
          <w:sz w:val="26"/>
          <w:szCs w:val="26"/>
        </w:rPr>
        <w:t xml:space="preserve"> на заседании Общественного совета был представлен доклад о деятельности в сфере молодёжной политики, подведены итоги работы с молодежью и оценено качество деятельности МБУ «МКЦ «Феникс». </w:t>
      </w:r>
    </w:p>
    <w:p w:rsidR="00A00B83" w:rsidRPr="00A00B83" w:rsidRDefault="00A00B83" w:rsidP="00A00B83">
      <w:pPr>
        <w:shd w:val="clear" w:color="auto" w:fill="FFFFFF"/>
        <w:tabs>
          <w:tab w:val="left" w:pos="993"/>
        </w:tabs>
        <w:ind w:firstLine="709"/>
        <w:jc w:val="both"/>
        <w:textAlignment w:val="baseline"/>
        <w:rPr>
          <w:sz w:val="26"/>
          <w:szCs w:val="26"/>
        </w:rPr>
      </w:pPr>
      <w:r w:rsidRPr="00A00B83">
        <w:rPr>
          <w:sz w:val="26"/>
          <w:szCs w:val="26"/>
        </w:rPr>
        <w:t xml:space="preserve">Из наиболее значимых результатов 2016 года можно назвать </w:t>
      </w:r>
      <w:proofErr w:type="gramStart"/>
      <w:r w:rsidRPr="00A00B83">
        <w:rPr>
          <w:sz w:val="26"/>
          <w:szCs w:val="26"/>
        </w:rPr>
        <w:t>следующие</w:t>
      </w:r>
      <w:proofErr w:type="gramEnd"/>
      <w:r w:rsidRPr="00A00B83">
        <w:rPr>
          <w:sz w:val="26"/>
          <w:szCs w:val="26"/>
        </w:rPr>
        <w:t>:</w:t>
      </w:r>
    </w:p>
    <w:p w:rsidR="00A00B83" w:rsidRPr="00A00B83" w:rsidRDefault="00A00B83" w:rsidP="00A00B83">
      <w:pPr>
        <w:tabs>
          <w:tab w:val="left" w:pos="851"/>
        </w:tabs>
        <w:ind w:firstLine="709"/>
        <w:jc w:val="both"/>
        <w:rPr>
          <w:sz w:val="26"/>
          <w:szCs w:val="26"/>
        </w:rPr>
      </w:pPr>
      <w:r w:rsidRPr="00A00B83">
        <w:rPr>
          <w:sz w:val="26"/>
          <w:szCs w:val="26"/>
        </w:rPr>
        <w:t>Впервые в Когалыме был проведён муниципальный молодёжный форум «</w:t>
      </w:r>
      <w:proofErr w:type="spellStart"/>
      <w:r w:rsidRPr="00A00B83">
        <w:rPr>
          <w:sz w:val="26"/>
          <w:szCs w:val="26"/>
        </w:rPr>
        <w:t>РостОК</w:t>
      </w:r>
      <w:proofErr w:type="spellEnd"/>
      <w:r w:rsidRPr="00A00B83">
        <w:rPr>
          <w:sz w:val="26"/>
          <w:szCs w:val="26"/>
        </w:rPr>
        <w:t>». Его участниками стали молодые специалисты предприятий и организаций города, в том числе молодые предприниматели, молодые нефтяники, молодые учителя, специалисты по работе с молодёжью. Д</w:t>
      </w:r>
      <w:r w:rsidR="0020336F">
        <w:rPr>
          <w:sz w:val="26"/>
          <w:szCs w:val="26"/>
        </w:rPr>
        <w:t xml:space="preserve">ля молодых </w:t>
      </w:r>
      <w:proofErr w:type="spellStart"/>
      <w:r w:rsidR="0020336F">
        <w:rPr>
          <w:sz w:val="26"/>
          <w:szCs w:val="26"/>
        </w:rPr>
        <w:t>когалымчан</w:t>
      </w:r>
      <w:proofErr w:type="spellEnd"/>
      <w:r w:rsidR="0020336F">
        <w:rPr>
          <w:sz w:val="26"/>
          <w:szCs w:val="26"/>
        </w:rPr>
        <w:t xml:space="preserve"> эксперты из городов</w:t>
      </w:r>
      <w:r w:rsidRPr="00A00B83">
        <w:rPr>
          <w:sz w:val="26"/>
          <w:szCs w:val="26"/>
        </w:rPr>
        <w:t xml:space="preserve"> Москвы и Сургута </w:t>
      </w:r>
      <w:r w:rsidR="0020336F">
        <w:rPr>
          <w:sz w:val="26"/>
          <w:szCs w:val="26"/>
        </w:rPr>
        <w:t>провели</w:t>
      </w:r>
      <w:r w:rsidRPr="00A00B83">
        <w:rPr>
          <w:sz w:val="26"/>
          <w:szCs w:val="26"/>
        </w:rPr>
        <w:t xml:space="preserve">  образовательные площадки по мастерству публичного выступления, презентации и </w:t>
      </w:r>
      <w:proofErr w:type="spellStart"/>
      <w:r w:rsidRPr="00A00B83">
        <w:rPr>
          <w:sz w:val="26"/>
          <w:szCs w:val="26"/>
        </w:rPr>
        <w:t>самопрезентации</w:t>
      </w:r>
      <w:proofErr w:type="spellEnd"/>
      <w:r w:rsidRPr="00A00B83">
        <w:rPr>
          <w:sz w:val="26"/>
          <w:szCs w:val="26"/>
        </w:rPr>
        <w:t>, по развитию молодёжного самоуправления, по социальному проектированию.</w:t>
      </w:r>
    </w:p>
    <w:p w:rsidR="00A00B83" w:rsidRPr="00A00B83" w:rsidRDefault="00A00B83" w:rsidP="00A00B83">
      <w:pPr>
        <w:tabs>
          <w:tab w:val="left" w:pos="851"/>
          <w:tab w:val="left" w:pos="993"/>
        </w:tabs>
        <w:ind w:firstLine="709"/>
        <w:jc w:val="both"/>
        <w:rPr>
          <w:sz w:val="26"/>
          <w:szCs w:val="26"/>
        </w:rPr>
      </w:pPr>
      <w:r w:rsidRPr="00A00B83">
        <w:rPr>
          <w:sz w:val="26"/>
          <w:szCs w:val="26"/>
        </w:rPr>
        <w:t>Впервые была учреждена и вручена премия Главы города Когалыма в сфере реализации молодёжной политики (6 номинаций, 6 лауреатов).</w:t>
      </w:r>
    </w:p>
    <w:p w:rsidR="00A00B83" w:rsidRPr="00A00B83" w:rsidRDefault="00A00B83" w:rsidP="00A00B83">
      <w:pPr>
        <w:tabs>
          <w:tab w:val="left" w:pos="851"/>
          <w:tab w:val="left" w:pos="993"/>
        </w:tabs>
        <w:ind w:firstLine="709"/>
        <w:jc w:val="both"/>
        <w:rPr>
          <w:sz w:val="26"/>
          <w:szCs w:val="26"/>
        </w:rPr>
      </w:pPr>
      <w:r w:rsidRPr="00A00B83">
        <w:rPr>
          <w:sz w:val="26"/>
          <w:szCs w:val="26"/>
        </w:rPr>
        <w:t xml:space="preserve">Оказана поддержка молодёжи города и организовано ее участие в окружных, региональных и всероссийских мероприятиях сферы реализации государственной молодёжной политики (Всероссийский форум рабочей молодёжи, форум молодёжи </w:t>
      </w:r>
      <w:proofErr w:type="spellStart"/>
      <w:r w:rsidRPr="00A00B83">
        <w:rPr>
          <w:sz w:val="26"/>
          <w:szCs w:val="26"/>
        </w:rPr>
        <w:t>УрФО</w:t>
      </w:r>
      <w:proofErr w:type="spellEnd"/>
      <w:r w:rsidRPr="00A00B83">
        <w:rPr>
          <w:sz w:val="26"/>
          <w:szCs w:val="26"/>
        </w:rPr>
        <w:t xml:space="preserve"> «УТРО», окружной молодёжный проект «Учеба</w:t>
      </w:r>
      <w:proofErr w:type="gramStart"/>
      <w:r w:rsidRPr="00A00B83">
        <w:rPr>
          <w:sz w:val="26"/>
          <w:szCs w:val="26"/>
        </w:rPr>
        <w:t xml:space="preserve"> Д</w:t>
      </w:r>
      <w:proofErr w:type="gramEnd"/>
      <w:r w:rsidRPr="00A00B83">
        <w:rPr>
          <w:sz w:val="26"/>
          <w:szCs w:val="26"/>
        </w:rPr>
        <w:t xml:space="preserve">ля Актива Региона», конкурс молодёжных проектов Ханты-Мансийского автономного округа – Югры, </w:t>
      </w:r>
      <w:r w:rsidRPr="00A00B83">
        <w:rPr>
          <w:color w:val="000000"/>
          <w:sz w:val="26"/>
          <w:szCs w:val="26"/>
          <w:lang w:eastAsia="en-US"/>
        </w:rPr>
        <w:t xml:space="preserve">сборы по подготовке волонтёров в рамках </w:t>
      </w:r>
      <w:r w:rsidRPr="00A00B83">
        <w:rPr>
          <w:color w:val="000000"/>
          <w:sz w:val="26"/>
          <w:szCs w:val="26"/>
          <w:lang w:val="en-US" w:eastAsia="en-US"/>
        </w:rPr>
        <w:t>XIX</w:t>
      </w:r>
      <w:r w:rsidRPr="00A00B83">
        <w:rPr>
          <w:color w:val="000000"/>
          <w:sz w:val="26"/>
          <w:szCs w:val="26"/>
          <w:lang w:eastAsia="en-US"/>
        </w:rPr>
        <w:t xml:space="preserve"> Открытой Спартакиады Югры среди людей с инвалидностью и др.)</w:t>
      </w:r>
      <w:r w:rsidRPr="00A00B83">
        <w:rPr>
          <w:sz w:val="26"/>
          <w:szCs w:val="26"/>
        </w:rPr>
        <w:t>. Так, участниками только молодёжных форумов в 2016 году стало 28 человек (в 2015 году - 15 человек).</w:t>
      </w:r>
    </w:p>
    <w:p w:rsidR="00A00B83" w:rsidRPr="00A00B83" w:rsidRDefault="00A00B83" w:rsidP="00A00B83">
      <w:pPr>
        <w:tabs>
          <w:tab w:val="left" w:pos="851"/>
        </w:tabs>
        <w:ind w:firstLine="709"/>
        <w:jc w:val="both"/>
        <w:rPr>
          <w:sz w:val="26"/>
          <w:szCs w:val="26"/>
        </w:rPr>
      </w:pPr>
      <w:r w:rsidRPr="00A00B83">
        <w:rPr>
          <w:sz w:val="26"/>
          <w:szCs w:val="26"/>
        </w:rPr>
        <w:t xml:space="preserve">Реализовано два авторских творческих проекта сотрудников Муниципального бюджетного учреждения «Молодёжный комплексный центр «Феникс» - «Мастерская </w:t>
      </w:r>
      <w:proofErr w:type="spellStart"/>
      <w:r w:rsidRPr="00A00B83">
        <w:rPr>
          <w:sz w:val="26"/>
          <w:szCs w:val="26"/>
        </w:rPr>
        <w:t>эбру</w:t>
      </w:r>
      <w:proofErr w:type="spellEnd"/>
      <w:r w:rsidRPr="00A00B83">
        <w:rPr>
          <w:sz w:val="26"/>
          <w:szCs w:val="26"/>
        </w:rPr>
        <w:t>. Искусство в капле воды» и «Уличный мастер».</w:t>
      </w:r>
    </w:p>
    <w:p w:rsidR="00A00B83" w:rsidRPr="00A00B83" w:rsidRDefault="00A00B83" w:rsidP="00A00B83">
      <w:pPr>
        <w:tabs>
          <w:tab w:val="left" w:pos="851"/>
        </w:tabs>
        <w:ind w:firstLine="709"/>
        <w:jc w:val="both"/>
        <w:rPr>
          <w:sz w:val="26"/>
          <w:szCs w:val="26"/>
        </w:rPr>
      </w:pPr>
      <w:r w:rsidRPr="00A00B83">
        <w:rPr>
          <w:sz w:val="26"/>
          <w:szCs w:val="26"/>
        </w:rPr>
        <w:t xml:space="preserve">Команда ВПК «Возрождение» получила кубок и диплом за </w:t>
      </w:r>
      <w:r w:rsidRPr="00A00B83">
        <w:rPr>
          <w:sz w:val="26"/>
          <w:szCs w:val="26"/>
          <w:lang w:val="en-US"/>
        </w:rPr>
        <w:t>III</w:t>
      </w:r>
      <w:r w:rsidRPr="00A00B83">
        <w:rPr>
          <w:sz w:val="26"/>
          <w:szCs w:val="26"/>
        </w:rPr>
        <w:t xml:space="preserve"> место в конкурсе строя и песни «В строю едином», диплом в номинации «За волю к победе!» на Первом спортивно-образовательном военно-патриотическом </w:t>
      </w:r>
      <w:r w:rsidRPr="00A00B83">
        <w:rPr>
          <w:sz w:val="26"/>
          <w:szCs w:val="26"/>
        </w:rPr>
        <w:lastRenderedPageBreak/>
        <w:t>слёте «Олимпийская зарница» в рамках Всероссийского молодёжного форума «Олимпийское завтра России» (город Сочи).</w:t>
      </w:r>
    </w:p>
    <w:p w:rsidR="00A00B83" w:rsidRPr="00A00B83" w:rsidRDefault="00A00B83" w:rsidP="00A00B83">
      <w:pPr>
        <w:tabs>
          <w:tab w:val="left" w:pos="851"/>
        </w:tabs>
        <w:ind w:firstLine="709"/>
        <w:jc w:val="both"/>
        <w:rPr>
          <w:sz w:val="26"/>
          <w:szCs w:val="26"/>
        </w:rPr>
      </w:pPr>
      <w:r w:rsidRPr="00A00B83">
        <w:rPr>
          <w:sz w:val="26"/>
          <w:szCs w:val="26"/>
        </w:rPr>
        <w:t>Впервые город Когалым принял участие во всероссийской акции «Тотальный диктант».</w:t>
      </w:r>
    </w:p>
    <w:p w:rsidR="00A00B83" w:rsidRPr="00A00B83" w:rsidRDefault="00A00B83" w:rsidP="00A00B83">
      <w:pPr>
        <w:tabs>
          <w:tab w:val="left" w:pos="851"/>
        </w:tabs>
        <w:ind w:firstLine="709"/>
        <w:jc w:val="both"/>
        <w:rPr>
          <w:sz w:val="26"/>
          <w:szCs w:val="26"/>
        </w:rPr>
      </w:pPr>
      <w:r w:rsidRPr="00A00B83">
        <w:rPr>
          <w:rFonts w:eastAsia="Calibri"/>
          <w:sz w:val="26"/>
          <w:szCs w:val="26"/>
        </w:rPr>
        <w:t xml:space="preserve">В рамках </w:t>
      </w:r>
      <w:r w:rsidRPr="00A00B83">
        <w:rPr>
          <w:sz w:val="26"/>
          <w:szCs w:val="26"/>
        </w:rPr>
        <w:t>проекта «Живое слово», в год 55-летия первого полета человека в космос, гостем города Когалыма стал 55-ый космонавт Советского Союза – Александр Павлович Александров.</w:t>
      </w:r>
      <w:r w:rsidR="004D5357">
        <w:rPr>
          <w:sz w:val="26"/>
          <w:szCs w:val="26"/>
        </w:rPr>
        <w:t xml:space="preserve"> </w:t>
      </w:r>
      <w:r w:rsidRPr="00A00B83">
        <w:rPr>
          <w:sz w:val="26"/>
          <w:szCs w:val="26"/>
        </w:rPr>
        <w:t xml:space="preserve">В марте 2016 года он посетил наш город, встретился с учащимися школ города, со студентами Когалымского политехнического колледжа, воспитанниками </w:t>
      </w:r>
      <w:proofErr w:type="spellStart"/>
      <w:r w:rsidRPr="00A00B83">
        <w:rPr>
          <w:sz w:val="26"/>
          <w:szCs w:val="26"/>
        </w:rPr>
        <w:t>авиаракетомодельного</w:t>
      </w:r>
      <w:proofErr w:type="spellEnd"/>
      <w:r w:rsidRPr="00A00B83">
        <w:rPr>
          <w:sz w:val="26"/>
          <w:szCs w:val="26"/>
        </w:rPr>
        <w:t xml:space="preserve"> клуба «Авиатор», рассказал о своей профессии, жизни, показал реальные кадры видеосъемок из космоса.</w:t>
      </w:r>
    </w:p>
    <w:p w:rsidR="00A00B83" w:rsidRPr="00A00B83" w:rsidRDefault="00A00B83" w:rsidP="00A00B83">
      <w:pPr>
        <w:tabs>
          <w:tab w:val="left" w:pos="851"/>
          <w:tab w:val="left" w:pos="993"/>
          <w:tab w:val="left" w:pos="1276"/>
        </w:tabs>
        <w:ind w:firstLine="709"/>
        <w:contextualSpacing/>
        <w:jc w:val="both"/>
        <w:rPr>
          <w:sz w:val="26"/>
          <w:szCs w:val="26"/>
          <w:lang w:eastAsia="en-US"/>
        </w:rPr>
      </w:pPr>
      <w:r w:rsidRPr="00A00B83">
        <w:rPr>
          <w:sz w:val="26"/>
          <w:szCs w:val="26"/>
          <w:lang w:eastAsia="en-US"/>
        </w:rPr>
        <w:t>Команда АМК «Авиатор» в рамках Открытых городских соревнований по авиамодельному спорту в городе Сургут в классе моделей «Воздушного боя» «Союз-500» и «</w:t>
      </w:r>
      <w:proofErr w:type="spellStart"/>
      <w:r w:rsidRPr="00A00B83">
        <w:rPr>
          <w:sz w:val="26"/>
          <w:szCs w:val="26"/>
          <w:lang w:val="en-US" w:eastAsia="en-US"/>
        </w:rPr>
        <w:t>RCcombatopen</w:t>
      </w:r>
      <w:proofErr w:type="spellEnd"/>
      <w:r w:rsidRPr="00A00B83">
        <w:rPr>
          <w:sz w:val="26"/>
          <w:szCs w:val="26"/>
          <w:lang w:eastAsia="en-US"/>
        </w:rPr>
        <w:t>» заняла 2-е место в общем зачёте и шесть призовых мест в личном зачёте.</w:t>
      </w:r>
    </w:p>
    <w:p w:rsidR="00A00B83" w:rsidRPr="00A00B83" w:rsidRDefault="00A00B83" w:rsidP="00A00B83">
      <w:pPr>
        <w:tabs>
          <w:tab w:val="left" w:pos="851"/>
          <w:tab w:val="left" w:pos="993"/>
          <w:tab w:val="left" w:pos="1276"/>
        </w:tabs>
        <w:ind w:firstLine="709"/>
        <w:contextualSpacing/>
        <w:jc w:val="both"/>
        <w:rPr>
          <w:sz w:val="26"/>
          <w:szCs w:val="26"/>
          <w:lang w:eastAsia="en-US"/>
        </w:rPr>
      </w:pPr>
      <w:r w:rsidRPr="00A00B83">
        <w:rPr>
          <w:rFonts w:eastAsia="Calibri"/>
          <w:sz w:val="26"/>
          <w:szCs w:val="26"/>
          <w:lang w:eastAsia="en-US"/>
        </w:rPr>
        <w:t xml:space="preserve">Творческому коллективу клуба «Камертон» по результатам </w:t>
      </w:r>
      <w:r w:rsidRPr="00A00B83">
        <w:rPr>
          <w:sz w:val="26"/>
          <w:szCs w:val="26"/>
          <w:lang w:val="en-US" w:eastAsia="en-US"/>
        </w:rPr>
        <w:t>XXIV</w:t>
      </w:r>
      <w:r w:rsidRPr="00A00B83">
        <w:rPr>
          <w:sz w:val="26"/>
          <w:szCs w:val="26"/>
          <w:lang w:eastAsia="en-US"/>
        </w:rPr>
        <w:t xml:space="preserve">-го Международного </w:t>
      </w:r>
      <w:proofErr w:type="gramStart"/>
      <w:r w:rsidRPr="00A00B83">
        <w:rPr>
          <w:sz w:val="26"/>
          <w:szCs w:val="26"/>
          <w:lang w:eastAsia="en-US"/>
        </w:rPr>
        <w:t>Интернет-конкурса</w:t>
      </w:r>
      <w:proofErr w:type="gramEnd"/>
      <w:r w:rsidRPr="00A00B83">
        <w:rPr>
          <w:sz w:val="26"/>
          <w:szCs w:val="26"/>
          <w:lang w:eastAsia="en-US"/>
        </w:rPr>
        <w:t xml:space="preserve"> «Поклонимся великим тем годам» </w:t>
      </w:r>
      <w:r w:rsidRPr="00A00B83">
        <w:rPr>
          <w:rFonts w:eastAsia="Calibri"/>
          <w:sz w:val="26"/>
          <w:szCs w:val="26"/>
          <w:lang w:eastAsia="en-US"/>
        </w:rPr>
        <w:t xml:space="preserve">присвоено звание дипломанта </w:t>
      </w:r>
      <w:r w:rsidRPr="00A00B83">
        <w:rPr>
          <w:rFonts w:eastAsia="Calibri"/>
          <w:sz w:val="26"/>
          <w:szCs w:val="26"/>
          <w:lang w:val="en-US" w:eastAsia="en-US"/>
        </w:rPr>
        <w:t>I</w:t>
      </w:r>
      <w:r w:rsidRPr="00A00B83">
        <w:rPr>
          <w:rFonts w:eastAsia="Calibri"/>
          <w:sz w:val="26"/>
          <w:szCs w:val="26"/>
          <w:lang w:eastAsia="en-US"/>
        </w:rPr>
        <w:t xml:space="preserve"> степени</w:t>
      </w:r>
      <w:r w:rsidRPr="00A00B83">
        <w:rPr>
          <w:sz w:val="26"/>
          <w:szCs w:val="26"/>
          <w:lang w:eastAsia="en-US"/>
        </w:rPr>
        <w:t xml:space="preserve"> (номинация «Инструментальный жанр – духовой оркестр»).</w:t>
      </w:r>
    </w:p>
    <w:p w:rsidR="00A00B83" w:rsidRPr="00A00B83" w:rsidRDefault="00A00B83" w:rsidP="00A00B83">
      <w:pPr>
        <w:tabs>
          <w:tab w:val="left" w:pos="851"/>
        </w:tabs>
        <w:ind w:firstLine="709"/>
        <w:jc w:val="both"/>
        <w:rPr>
          <w:sz w:val="26"/>
          <w:szCs w:val="26"/>
        </w:rPr>
      </w:pPr>
      <w:r w:rsidRPr="00A00B83">
        <w:rPr>
          <w:sz w:val="26"/>
          <w:szCs w:val="26"/>
        </w:rPr>
        <w:t xml:space="preserve">Проект «Развитие хореографического коллектива </w:t>
      </w:r>
      <w:r w:rsidRPr="00A00B83">
        <w:rPr>
          <w:sz w:val="26"/>
          <w:szCs w:val="26"/>
          <w:lang w:eastAsia="en-US"/>
        </w:rPr>
        <w:t xml:space="preserve"> «</w:t>
      </w:r>
      <w:r w:rsidRPr="00A00B83">
        <w:rPr>
          <w:sz w:val="26"/>
          <w:szCs w:val="26"/>
          <w:lang w:val="en-US" w:eastAsia="en-US"/>
        </w:rPr>
        <w:t>JASTDANCE</w:t>
      </w:r>
      <w:r w:rsidRPr="00A00B83">
        <w:rPr>
          <w:sz w:val="26"/>
          <w:szCs w:val="26"/>
        </w:rPr>
        <w:t xml:space="preserve">» в рамках конкурса социальных и культурных проектов ПАО «ЛУКОЙЛ» </w:t>
      </w:r>
      <w:proofErr w:type="gramStart"/>
      <w:r w:rsidRPr="00A00B83">
        <w:rPr>
          <w:sz w:val="26"/>
          <w:szCs w:val="26"/>
        </w:rPr>
        <w:t>в</w:t>
      </w:r>
      <w:proofErr w:type="gramEnd"/>
      <w:r w:rsidRPr="00A00B83">
        <w:rPr>
          <w:sz w:val="26"/>
          <w:szCs w:val="26"/>
        </w:rPr>
        <w:t xml:space="preserve"> </w:t>
      </w:r>
      <w:proofErr w:type="gramStart"/>
      <w:r w:rsidRPr="00A00B83">
        <w:rPr>
          <w:sz w:val="26"/>
          <w:szCs w:val="26"/>
        </w:rPr>
        <w:t>Ханты-Мансийском</w:t>
      </w:r>
      <w:proofErr w:type="gramEnd"/>
      <w:r w:rsidRPr="00A00B83">
        <w:rPr>
          <w:sz w:val="26"/>
          <w:szCs w:val="26"/>
        </w:rPr>
        <w:t xml:space="preserve"> автономном округе, Ямало-Ненецком автономном округе и юге Тюменской области  был удостоен гранта в размере  160 000 рублей. </w:t>
      </w:r>
    </w:p>
    <w:p w:rsidR="00A00B83" w:rsidRPr="00A00B83" w:rsidRDefault="00A00B83" w:rsidP="00A00B83">
      <w:pPr>
        <w:tabs>
          <w:tab w:val="left" w:pos="851"/>
          <w:tab w:val="left" w:pos="993"/>
          <w:tab w:val="left" w:pos="1276"/>
        </w:tabs>
        <w:ind w:firstLine="709"/>
        <w:jc w:val="both"/>
        <w:rPr>
          <w:rFonts w:eastAsia="Calibri"/>
          <w:sz w:val="26"/>
          <w:szCs w:val="26"/>
        </w:rPr>
      </w:pPr>
      <w:r w:rsidRPr="00A00B83">
        <w:rPr>
          <w:rFonts w:eastAsia="Calibri"/>
          <w:sz w:val="26"/>
          <w:szCs w:val="26"/>
        </w:rPr>
        <w:t>В  сфере реализации молодёжной политики в 2016 году произошли изменения перечня видов предоставляемых муниципальных услуг и выполняемых муниципальных работ. В соответствии с базовым (отраслевым) перечнем услуг и работ Муниципальным бюджетным учреждением «Молодёжный комплексный центр «Феникс» предоставляется:</w:t>
      </w:r>
    </w:p>
    <w:p w:rsidR="00A00B83" w:rsidRPr="00A00B83" w:rsidRDefault="00A00B83" w:rsidP="004D5357">
      <w:pPr>
        <w:numPr>
          <w:ilvl w:val="0"/>
          <w:numId w:val="23"/>
        </w:numPr>
        <w:tabs>
          <w:tab w:val="left" w:pos="851"/>
          <w:tab w:val="left" w:pos="993"/>
          <w:tab w:val="left" w:pos="1276"/>
        </w:tabs>
        <w:ind w:left="0" w:firstLine="709"/>
        <w:jc w:val="both"/>
        <w:rPr>
          <w:rFonts w:eastAsia="Calibri"/>
          <w:sz w:val="26"/>
          <w:szCs w:val="26"/>
        </w:rPr>
      </w:pPr>
      <w:r w:rsidRPr="00A00B83">
        <w:rPr>
          <w:rFonts w:eastAsia="Calibri"/>
          <w:sz w:val="26"/>
          <w:szCs w:val="26"/>
        </w:rPr>
        <w:t xml:space="preserve">два вида муниципальных услуг: </w:t>
      </w:r>
    </w:p>
    <w:p w:rsidR="00A00B83" w:rsidRPr="00A00B83" w:rsidRDefault="00A00B83" w:rsidP="004D5357">
      <w:pPr>
        <w:numPr>
          <w:ilvl w:val="1"/>
          <w:numId w:val="23"/>
        </w:numPr>
        <w:tabs>
          <w:tab w:val="left" w:pos="851"/>
          <w:tab w:val="left" w:pos="993"/>
        </w:tabs>
        <w:autoSpaceDE w:val="0"/>
        <w:autoSpaceDN w:val="0"/>
        <w:adjustRightInd w:val="0"/>
        <w:ind w:left="0" w:firstLine="709"/>
        <w:jc w:val="both"/>
        <w:rPr>
          <w:sz w:val="26"/>
          <w:szCs w:val="26"/>
        </w:rPr>
      </w:pPr>
      <w:r w:rsidRPr="00A00B83">
        <w:rPr>
          <w:sz w:val="26"/>
          <w:szCs w:val="26"/>
        </w:rPr>
        <w:t>организация временного трудоустройства (</w:t>
      </w:r>
      <w:r w:rsidRPr="00A00B83">
        <w:rPr>
          <w:bCs/>
          <w:sz w:val="26"/>
          <w:szCs w:val="26"/>
        </w:rPr>
        <w:t xml:space="preserve">предоставление услуги регулируется постановлением Администрации города Когалыма </w:t>
      </w:r>
      <w:r w:rsidRPr="00A00B83">
        <w:rPr>
          <w:sz w:val="26"/>
          <w:szCs w:val="26"/>
        </w:rPr>
        <w:t>от 04.08.2016 №2051 «Об утверждении стандарта качества предоставления муниципальной услуги «Организация временного трудоустройства»);</w:t>
      </w:r>
    </w:p>
    <w:p w:rsidR="00A00B83" w:rsidRPr="00A00B83" w:rsidRDefault="00A00B83" w:rsidP="004D5357">
      <w:pPr>
        <w:numPr>
          <w:ilvl w:val="1"/>
          <w:numId w:val="23"/>
        </w:numPr>
        <w:tabs>
          <w:tab w:val="left" w:pos="851"/>
          <w:tab w:val="left" w:pos="993"/>
        </w:tabs>
        <w:autoSpaceDE w:val="0"/>
        <w:autoSpaceDN w:val="0"/>
        <w:adjustRightInd w:val="0"/>
        <w:ind w:left="0" w:firstLine="709"/>
        <w:jc w:val="both"/>
        <w:rPr>
          <w:sz w:val="26"/>
          <w:szCs w:val="26"/>
        </w:rPr>
      </w:pPr>
      <w:r w:rsidRPr="00A00B83">
        <w:rPr>
          <w:sz w:val="26"/>
          <w:szCs w:val="26"/>
        </w:rPr>
        <w:t>организация отдыха детей и молодёжи (условие - каникулярное время с дневным пребыванием) (</w:t>
      </w:r>
      <w:r w:rsidRPr="00A00B83">
        <w:rPr>
          <w:bCs/>
          <w:sz w:val="26"/>
          <w:szCs w:val="26"/>
        </w:rPr>
        <w:t xml:space="preserve">предоставление услуги регулируется постановлением Администрации города Когалыма </w:t>
      </w:r>
      <w:r w:rsidRPr="00A00B83">
        <w:rPr>
          <w:sz w:val="26"/>
          <w:szCs w:val="26"/>
        </w:rPr>
        <w:t>от 23.07.2015 №</w:t>
      </w:r>
      <w:r w:rsidR="004D5357">
        <w:rPr>
          <w:sz w:val="26"/>
          <w:szCs w:val="26"/>
        </w:rPr>
        <w:t xml:space="preserve"> </w:t>
      </w:r>
      <w:r w:rsidRPr="00A00B83">
        <w:rPr>
          <w:sz w:val="26"/>
          <w:szCs w:val="26"/>
        </w:rPr>
        <w:t>2305 «Организация отдыха детей в каникулярное время»);</w:t>
      </w:r>
    </w:p>
    <w:p w:rsidR="00A00B83" w:rsidRPr="00A00B83" w:rsidRDefault="00A00B83" w:rsidP="004D5357">
      <w:pPr>
        <w:numPr>
          <w:ilvl w:val="0"/>
          <w:numId w:val="23"/>
        </w:numPr>
        <w:tabs>
          <w:tab w:val="left" w:pos="851"/>
          <w:tab w:val="left" w:pos="993"/>
        </w:tabs>
        <w:autoSpaceDE w:val="0"/>
        <w:autoSpaceDN w:val="0"/>
        <w:adjustRightInd w:val="0"/>
        <w:ind w:left="0" w:firstLine="709"/>
        <w:jc w:val="both"/>
        <w:rPr>
          <w:sz w:val="26"/>
          <w:szCs w:val="26"/>
        </w:rPr>
      </w:pPr>
      <w:r w:rsidRPr="00A00B83">
        <w:rPr>
          <w:sz w:val="26"/>
          <w:szCs w:val="26"/>
        </w:rPr>
        <w:t>четыре вида муниципальных работ:</w:t>
      </w:r>
    </w:p>
    <w:p w:rsidR="00A00B83" w:rsidRPr="00A00B83" w:rsidRDefault="00A00B83" w:rsidP="004D5357">
      <w:pPr>
        <w:numPr>
          <w:ilvl w:val="1"/>
          <w:numId w:val="23"/>
        </w:numPr>
        <w:tabs>
          <w:tab w:val="left" w:pos="851"/>
          <w:tab w:val="left" w:pos="993"/>
        </w:tabs>
        <w:autoSpaceDE w:val="0"/>
        <w:autoSpaceDN w:val="0"/>
        <w:adjustRightInd w:val="0"/>
        <w:ind w:left="0" w:firstLine="709"/>
        <w:jc w:val="both"/>
        <w:rPr>
          <w:sz w:val="26"/>
          <w:szCs w:val="26"/>
        </w:rPr>
      </w:pPr>
      <w:r w:rsidRPr="00A00B83">
        <w:rPr>
          <w:sz w:val="26"/>
          <w:szCs w:val="26"/>
        </w:rPr>
        <w:t xml:space="preserve">организация досуга детей, подростков и молодёжи (содержание - культурно-досуговые, спортивно-массовые мероприятия) (выполнение муниципальной работы </w:t>
      </w:r>
      <w:r w:rsidRPr="00A00B83">
        <w:rPr>
          <w:bCs/>
          <w:sz w:val="26"/>
          <w:szCs w:val="26"/>
        </w:rPr>
        <w:t xml:space="preserve">регулируется постановлением Администрации города Когалыма </w:t>
      </w:r>
      <w:r w:rsidRPr="00A00B83">
        <w:rPr>
          <w:sz w:val="26"/>
          <w:szCs w:val="26"/>
        </w:rPr>
        <w:t>от 04.08.2016 №</w:t>
      </w:r>
      <w:r w:rsidR="004D5357">
        <w:rPr>
          <w:sz w:val="26"/>
          <w:szCs w:val="26"/>
        </w:rPr>
        <w:t xml:space="preserve"> </w:t>
      </w:r>
      <w:r w:rsidRPr="00A00B83">
        <w:rPr>
          <w:sz w:val="26"/>
          <w:szCs w:val="26"/>
        </w:rPr>
        <w:t>2052 «Об утверждении стандарта качества муниципальной работы «Организация досуга детей, подростков и молодёжи (культурно-досуговые, спортивно-массовые мероприятия)»;</w:t>
      </w:r>
    </w:p>
    <w:p w:rsidR="00A00B83" w:rsidRPr="00A00B83" w:rsidRDefault="00A00B83" w:rsidP="004D5357">
      <w:pPr>
        <w:numPr>
          <w:ilvl w:val="1"/>
          <w:numId w:val="23"/>
        </w:numPr>
        <w:tabs>
          <w:tab w:val="left" w:pos="851"/>
          <w:tab w:val="left" w:pos="993"/>
        </w:tabs>
        <w:autoSpaceDE w:val="0"/>
        <w:autoSpaceDN w:val="0"/>
        <w:adjustRightInd w:val="0"/>
        <w:ind w:left="0" w:firstLine="709"/>
        <w:jc w:val="both"/>
        <w:rPr>
          <w:sz w:val="26"/>
          <w:szCs w:val="26"/>
        </w:rPr>
      </w:pPr>
      <w:r w:rsidRPr="00A00B83">
        <w:rPr>
          <w:sz w:val="26"/>
          <w:szCs w:val="26"/>
        </w:rPr>
        <w:t xml:space="preserve">организация досуга детей, подростков и молодёжи (содержание – кружки и секции) (выполнение муниципальной работы </w:t>
      </w:r>
      <w:r w:rsidRPr="00A00B83">
        <w:rPr>
          <w:bCs/>
          <w:sz w:val="26"/>
          <w:szCs w:val="26"/>
        </w:rPr>
        <w:t xml:space="preserve">регулируется постановлением Администрации города Когалыма от </w:t>
      </w:r>
      <w:r w:rsidRPr="00A00B83">
        <w:rPr>
          <w:sz w:val="26"/>
          <w:szCs w:val="26"/>
        </w:rPr>
        <w:t>04.08.2016 №</w:t>
      </w:r>
      <w:r w:rsidR="004D5357">
        <w:rPr>
          <w:sz w:val="26"/>
          <w:szCs w:val="26"/>
        </w:rPr>
        <w:t xml:space="preserve"> </w:t>
      </w:r>
      <w:r w:rsidRPr="00A00B83">
        <w:rPr>
          <w:sz w:val="26"/>
          <w:szCs w:val="26"/>
        </w:rPr>
        <w:t>2053</w:t>
      </w:r>
      <w:r w:rsidRPr="00A00B83">
        <w:rPr>
          <w:bCs/>
          <w:sz w:val="26"/>
          <w:szCs w:val="26"/>
        </w:rPr>
        <w:t xml:space="preserve"> «</w:t>
      </w:r>
      <w:r w:rsidRPr="00A00B83">
        <w:rPr>
          <w:sz w:val="26"/>
          <w:szCs w:val="26"/>
        </w:rPr>
        <w:t xml:space="preserve">Об </w:t>
      </w:r>
      <w:r w:rsidRPr="00A00B83">
        <w:rPr>
          <w:sz w:val="26"/>
          <w:szCs w:val="26"/>
        </w:rPr>
        <w:lastRenderedPageBreak/>
        <w:t>утверждении стандарта качества муниципальной работы «Организация досуга детей, подростков и молодёжи» (кружки и секции)»);</w:t>
      </w:r>
    </w:p>
    <w:p w:rsidR="00A00B83" w:rsidRPr="00A00B83" w:rsidRDefault="00A00B83" w:rsidP="004D5357">
      <w:pPr>
        <w:numPr>
          <w:ilvl w:val="1"/>
          <w:numId w:val="23"/>
        </w:numPr>
        <w:tabs>
          <w:tab w:val="left" w:pos="851"/>
          <w:tab w:val="left" w:pos="993"/>
        </w:tabs>
        <w:autoSpaceDE w:val="0"/>
        <w:autoSpaceDN w:val="0"/>
        <w:adjustRightInd w:val="0"/>
        <w:ind w:left="0" w:firstLine="709"/>
        <w:jc w:val="both"/>
        <w:rPr>
          <w:sz w:val="26"/>
          <w:szCs w:val="26"/>
        </w:rPr>
      </w:pPr>
      <w:r w:rsidRPr="00A00B83">
        <w:rPr>
          <w:sz w:val="26"/>
          <w:szCs w:val="26"/>
        </w:rPr>
        <w:t xml:space="preserve">организация досуга детей, подростков и молодёжи (содержание - иная досуговая деятельность) (выполнение муниципальной работы </w:t>
      </w:r>
      <w:r w:rsidRPr="00A00B83">
        <w:rPr>
          <w:bCs/>
          <w:sz w:val="26"/>
          <w:szCs w:val="26"/>
        </w:rPr>
        <w:t xml:space="preserve">регулируется постановлением Администрации города Когалыма </w:t>
      </w:r>
      <w:r w:rsidRPr="00A00B83">
        <w:rPr>
          <w:sz w:val="26"/>
          <w:szCs w:val="26"/>
        </w:rPr>
        <w:t>от 09.02.2016 №</w:t>
      </w:r>
      <w:r w:rsidR="004D5357">
        <w:rPr>
          <w:sz w:val="26"/>
          <w:szCs w:val="26"/>
        </w:rPr>
        <w:t xml:space="preserve"> </w:t>
      </w:r>
      <w:r w:rsidRPr="00A00B83">
        <w:rPr>
          <w:sz w:val="26"/>
          <w:szCs w:val="26"/>
        </w:rPr>
        <w:t>258 «Об утверждении стандарта качества муниципальной работы «Организация досуга детей, подростков и молодёжи»);</w:t>
      </w:r>
    </w:p>
    <w:p w:rsidR="00A00B83" w:rsidRPr="00A00B83" w:rsidRDefault="00A00B83" w:rsidP="004D5357">
      <w:pPr>
        <w:numPr>
          <w:ilvl w:val="1"/>
          <w:numId w:val="23"/>
        </w:numPr>
        <w:tabs>
          <w:tab w:val="left" w:pos="851"/>
          <w:tab w:val="left" w:pos="993"/>
        </w:tabs>
        <w:autoSpaceDE w:val="0"/>
        <w:autoSpaceDN w:val="0"/>
        <w:adjustRightInd w:val="0"/>
        <w:ind w:left="0" w:firstLine="709"/>
        <w:jc w:val="both"/>
        <w:rPr>
          <w:sz w:val="26"/>
          <w:szCs w:val="26"/>
        </w:rPr>
      </w:pPr>
      <w:r w:rsidRPr="00A00B83">
        <w:rPr>
          <w:sz w:val="26"/>
          <w:szCs w:val="26"/>
        </w:rPr>
        <w:t>организация мероприятий, направленных на профилактику асоциального и деструктивного поведения подростков и молодёжи, поддержка детей и молодёжи, находящейся в социально опасном положении (стандарт качества муниципальной работы находится в стадии разработки).</w:t>
      </w:r>
    </w:p>
    <w:p w:rsidR="00A00B83" w:rsidRPr="00A00B83" w:rsidRDefault="00A00B83" w:rsidP="004D5357">
      <w:pPr>
        <w:tabs>
          <w:tab w:val="left" w:pos="851"/>
        </w:tabs>
        <w:ind w:firstLine="709"/>
        <w:jc w:val="both"/>
        <w:rPr>
          <w:rFonts w:eastAsia="Calibri"/>
          <w:sz w:val="26"/>
          <w:szCs w:val="26"/>
        </w:rPr>
      </w:pPr>
      <w:proofErr w:type="gramStart"/>
      <w:r w:rsidRPr="00A00B83">
        <w:rPr>
          <w:rFonts w:eastAsia="Calibri"/>
          <w:sz w:val="26"/>
          <w:szCs w:val="26"/>
        </w:rPr>
        <w:t>Вся информация и документация, регулирующие сферу предоставления услуг и выполнения работ, а именно: муниципальное задание учреждения на каждый год, отчёты об исполнении муниципального задания учреждением, стандарты качества предоставления муниципальных услуг и выполнения работ, результаты социологических опросов о качестве и доступности предоставления муниципальных услуг регулярно размещаются и обновляются на официальном сайте Администрации города Когалыма в телекоммуникационной сети Интернет.</w:t>
      </w:r>
      <w:proofErr w:type="gramEnd"/>
    </w:p>
    <w:p w:rsidR="00D66C7F" w:rsidRPr="00A00B83" w:rsidRDefault="00A00B83" w:rsidP="00A00B83">
      <w:pPr>
        <w:tabs>
          <w:tab w:val="left" w:pos="851"/>
          <w:tab w:val="left" w:pos="993"/>
        </w:tabs>
        <w:ind w:firstLine="709"/>
        <w:jc w:val="both"/>
        <w:rPr>
          <w:sz w:val="26"/>
          <w:szCs w:val="26"/>
        </w:rPr>
      </w:pPr>
      <w:r w:rsidRPr="00A00B83">
        <w:rPr>
          <w:sz w:val="26"/>
          <w:szCs w:val="26"/>
        </w:rPr>
        <w:t>В 2016 году в  рамках совершенствования качества предоставления муниципальных услуг было продолжено осуществление мониторинга уровня удовлетворённости населением города Когалыма качеством предоставления услуг. В сфере реализации молодёжной политики в  2016 году было проведено 1 анкетирование, опрошено 536 человек. Уровень удовлетворённости качеством предоставления услуг составил 100 % от числа опрошенных (2015 год –98 %).</w:t>
      </w:r>
    </w:p>
    <w:p w:rsidR="0087279B" w:rsidRPr="002F5699" w:rsidRDefault="0087279B" w:rsidP="004469B9">
      <w:pPr>
        <w:jc w:val="both"/>
        <w:rPr>
          <w:b/>
          <w:sz w:val="26"/>
          <w:szCs w:val="26"/>
          <w:highlight w:val="yellow"/>
        </w:rPr>
      </w:pPr>
      <w:bookmarkStart w:id="84" w:name="_Toc352163246"/>
      <w:bookmarkEnd w:id="83"/>
    </w:p>
    <w:p w:rsidR="00D66C7F" w:rsidRPr="00F165A8" w:rsidRDefault="00D66C7F" w:rsidP="00931AEB">
      <w:pPr>
        <w:pStyle w:val="1"/>
        <w:jc w:val="both"/>
        <w:rPr>
          <w:sz w:val="26"/>
          <w:szCs w:val="26"/>
        </w:rPr>
      </w:pPr>
      <w:bookmarkStart w:id="85" w:name="_Toc446318150"/>
      <w:r w:rsidRPr="00F165A8">
        <w:rPr>
          <w:sz w:val="26"/>
          <w:szCs w:val="26"/>
        </w:rPr>
        <w:t>36.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w:t>
      </w:r>
      <w:bookmarkEnd w:id="84"/>
      <w:bookmarkEnd w:id="85"/>
    </w:p>
    <w:p w:rsidR="00D66C7F" w:rsidRPr="00F165A8" w:rsidRDefault="00D66C7F" w:rsidP="006D0FB5">
      <w:pPr>
        <w:widowControl w:val="0"/>
        <w:autoSpaceDE w:val="0"/>
        <w:autoSpaceDN w:val="0"/>
        <w:adjustRightInd w:val="0"/>
        <w:ind w:firstLine="709"/>
        <w:jc w:val="both"/>
        <w:rPr>
          <w:sz w:val="26"/>
          <w:szCs w:val="26"/>
        </w:rPr>
      </w:pPr>
    </w:p>
    <w:p w:rsidR="00D66C7F" w:rsidRPr="00F165A8" w:rsidRDefault="00D66C7F" w:rsidP="004469B9">
      <w:pPr>
        <w:widowControl w:val="0"/>
        <w:autoSpaceDE w:val="0"/>
        <w:autoSpaceDN w:val="0"/>
        <w:adjustRightInd w:val="0"/>
        <w:ind w:firstLine="709"/>
        <w:jc w:val="both"/>
        <w:rPr>
          <w:sz w:val="26"/>
          <w:szCs w:val="26"/>
        </w:rPr>
      </w:pPr>
      <w:r w:rsidRPr="00F165A8">
        <w:rPr>
          <w:sz w:val="26"/>
          <w:szCs w:val="26"/>
        </w:rPr>
        <w:t>На территории муниципального образования город Когалым в муниципальной собственности водные объекты отсутствуют.</w:t>
      </w:r>
      <w:bookmarkStart w:id="86" w:name="_Toc352163247"/>
    </w:p>
    <w:p w:rsidR="00D66C7F" w:rsidRPr="00940107" w:rsidRDefault="00D66C7F" w:rsidP="004469B9">
      <w:pPr>
        <w:widowControl w:val="0"/>
        <w:autoSpaceDE w:val="0"/>
        <w:autoSpaceDN w:val="0"/>
        <w:adjustRightInd w:val="0"/>
        <w:jc w:val="both"/>
        <w:rPr>
          <w:sz w:val="26"/>
          <w:szCs w:val="26"/>
          <w:highlight w:val="yellow"/>
        </w:rPr>
      </w:pPr>
    </w:p>
    <w:p w:rsidR="0087279B" w:rsidRDefault="00D66C7F" w:rsidP="00931AEB">
      <w:pPr>
        <w:pStyle w:val="1"/>
        <w:jc w:val="both"/>
        <w:rPr>
          <w:sz w:val="26"/>
          <w:szCs w:val="26"/>
        </w:rPr>
      </w:pPr>
      <w:bookmarkStart w:id="87" w:name="_Toc446318151"/>
      <w:r w:rsidRPr="00BD5968">
        <w:rPr>
          <w:sz w:val="26"/>
          <w:szCs w:val="26"/>
        </w:rPr>
        <w:t xml:space="preserve">37. </w:t>
      </w:r>
      <w:bookmarkEnd w:id="86"/>
      <w:r w:rsidRPr="00BD5968">
        <w:rPr>
          <w:sz w:val="26"/>
          <w:szCs w:val="26"/>
        </w:rPr>
        <w:t xml:space="preserve">Оказание поддержки гражданам и их объединениям, участвующим </w:t>
      </w:r>
      <w:proofErr w:type="gramStart"/>
      <w:r w:rsidRPr="00BD5968">
        <w:rPr>
          <w:sz w:val="26"/>
          <w:szCs w:val="26"/>
        </w:rPr>
        <w:t>в</w:t>
      </w:r>
      <w:proofErr w:type="gramEnd"/>
      <w:r w:rsidRPr="00BD5968">
        <w:rPr>
          <w:sz w:val="26"/>
          <w:szCs w:val="26"/>
        </w:rPr>
        <w:t xml:space="preserve"> </w:t>
      </w:r>
    </w:p>
    <w:p w:rsidR="0087279B" w:rsidRPr="0087279B" w:rsidRDefault="00D66C7F" w:rsidP="0087279B">
      <w:pPr>
        <w:pStyle w:val="1"/>
        <w:jc w:val="both"/>
        <w:rPr>
          <w:sz w:val="26"/>
          <w:szCs w:val="26"/>
        </w:rPr>
      </w:pPr>
      <w:r w:rsidRPr="00BD5968">
        <w:rPr>
          <w:sz w:val="26"/>
          <w:szCs w:val="26"/>
        </w:rPr>
        <w:t>охране общественного порядка, создание условий для деятельности народных дружин</w:t>
      </w:r>
      <w:bookmarkEnd w:id="87"/>
    </w:p>
    <w:p w:rsidR="00D66C7F" w:rsidRPr="00940107" w:rsidRDefault="00D66C7F" w:rsidP="006D0FB5">
      <w:pPr>
        <w:widowControl w:val="0"/>
        <w:autoSpaceDE w:val="0"/>
        <w:autoSpaceDN w:val="0"/>
        <w:adjustRightInd w:val="0"/>
        <w:ind w:firstLine="709"/>
        <w:jc w:val="both"/>
        <w:rPr>
          <w:sz w:val="26"/>
          <w:szCs w:val="26"/>
          <w:highlight w:val="yellow"/>
        </w:rPr>
      </w:pPr>
    </w:p>
    <w:p w:rsidR="00D66C7F" w:rsidRDefault="00D66C7F" w:rsidP="00C020F9">
      <w:pPr>
        <w:ind w:firstLine="709"/>
        <w:jc w:val="both"/>
        <w:rPr>
          <w:sz w:val="26"/>
          <w:szCs w:val="26"/>
        </w:rPr>
      </w:pPr>
      <w:proofErr w:type="gramStart"/>
      <w:r w:rsidRPr="00BD5968">
        <w:rPr>
          <w:sz w:val="26"/>
          <w:szCs w:val="26"/>
        </w:rPr>
        <w:t>С целью совершенствования системы социальной профилактики правонарушений, правовой грамотности и правосознания граждан в рамках муниципальной программы «Обеспечение прав и законных интересов населения города Когалыма в отдельных сферах жизнедеятельности в 2014-2017 годах», утверждённой постановлением Администрации города Когалыма от 15.10.2013 №</w:t>
      </w:r>
      <w:r w:rsidR="0020336F">
        <w:rPr>
          <w:sz w:val="26"/>
          <w:szCs w:val="26"/>
        </w:rPr>
        <w:t xml:space="preserve"> </w:t>
      </w:r>
      <w:r w:rsidRPr="00BD5968">
        <w:rPr>
          <w:sz w:val="26"/>
          <w:szCs w:val="26"/>
        </w:rPr>
        <w:t xml:space="preserve">2928 в 2015 году оказывалась поддержка добровольной </w:t>
      </w:r>
      <w:r w:rsidRPr="00BD5968">
        <w:rPr>
          <w:sz w:val="26"/>
          <w:szCs w:val="26"/>
        </w:rPr>
        <w:lastRenderedPageBreak/>
        <w:t xml:space="preserve">народной дружине города Когалыма, которая участвовала в охране общественного порядка. </w:t>
      </w:r>
      <w:proofErr w:type="gramEnd"/>
    </w:p>
    <w:p w:rsidR="00BD5968" w:rsidRPr="004F4BA3" w:rsidRDefault="00BD5968" w:rsidP="00BD5968">
      <w:pPr>
        <w:ind w:firstLine="709"/>
        <w:jc w:val="both"/>
        <w:rPr>
          <w:sz w:val="26"/>
          <w:szCs w:val="26"/>
        </w:rPr>
      </w:pPr>
      <w:r w:rsidRPr="004F4BA3">
        <w:rPr>
          <w:sz w:val="26"/>
          <w:szCs w:val="26"/>
        </w:rPr>
        <w:t>За 2016 год народная дружина принимала участие в охране общественного порядка города Когалыма. Ежедневно члены народной дружины выходят в пеший патруль совместно с сотрудниками ОМВД России по городу Когалыму, участвуют во всех городских мероприятиях с массовым пребыванием граждан. С участием ДНД предотвращено 205 административных правонарушений, раскрыто одно уголовное преступление.</w:t>
      </w:r>
    </w:p>
    <w:p w:rsidR="00BD5968" w:rsidRPr="00BD5968" w:rsidRDefault="00BD5968" w:rsidP="00BD5968">
      <w:pPr>
        <w:ind w:firstLine="709"/>
        <w:jc w:val="both"/>
        <w:rPr>
          <w:sz w:val="26"/>
          <w:szCs w:val="26"/>
        </w:rPr>
      </w:pPr>
      <w:r w:rsidRPr="00BD5968">
        <w:rPr>
          <w:sz w:val="26"/>
          <w:szCs w:val="26"/>
        </w:rPr>
        <w:t xml:space="preserve">Члены народной дружины обеспечены удостоверениями, отличительной символикой (нарукавными повязками и жилетами). </w:t>
      </w:r>
    </w:p>
    <w:p w:rsidR="00BD5968" w:rsidRPr="004F4BA3" w:rsidRDefault="00BD5968" w:rsidP="00BD5968">
      <w:pPr>
        <w:ind w:firstLine="709"/>
        <w:jc w:val="both"/>
        <w:rPr>
          <w:sz w:val="26"/>
          <w:szCs w:val="26"/>
        </w:rPr>
      </w:pPr>
      <w:r w:rsidRPr="00BD5968">
        <w:rPr>
          <w:sz w:val="26"/>
          <w:szCs w:val="26"/>
        </w:rPr>
        <w:t>В 2015 году ежеквартально, в соответствии с постановлением Администрации города Когалыма от 07.04.2015 №</w:t>
      </w:r>
      <w:r w:rsidR="0020336F">
        <w:rPr>
          <w:sz w:val="26"/>
          <w:szCs w:val="26"/>
        </w:rPr>
        <w:t xml:space="preserve"> </w:t>
      </w:r>
      <w:r w:rsidRPr="00BD5968">
        <w:rPr>
          <w:sz w:val="26"/>
          <w:szCs w:val="26"/>
        </w:rPr>
        <w:t xml:space="preserve">955 «Об оказании поддержки гражданам и их объединениям, участвующим в охране общественного порядка, создания условий для деятельности народной дружины города Когалыма» по итогам дежурств, с целью </w:t>
      </w:r>
      <w:proofErr w:type="gramStart"/>
      <w:r w:rsidRPr="00BD5968">
        <w:rPr>
          <w:sz w:val="26"/>
          <w:szCs w:val="26"/>
        </w:rPr>
        <w:t>поощрения членов добровольной народной дружины города Когалыма</w:t>
      </w:r>
      <w:proofErr w:type="gramEnd"/>
      <w:r w:rsidRPr="00BD5968">
        <w:rPr>
          <w:sz w:val="26"/>
          <w:szCs w:val="26"/>
        </w:rPr>
        <w:t xml:space="preserve"> производились материальные выплаты.</w:t>
      </w:r>
    </w:p>
    <w:p w:rsidR="00BD5968" w:rsidRPr="004F4BA3" w:rsidRDefault="00BD5968" w:rsidP="00BD5968">
      <w:pPr>
        <w:ind w:firstLine="709"/>
        <w:jc w:val="both"/>
        <w:rPr>
          <w:sz w:val="26"/>
          <w:szCs w:val="26"/>
        </w:rPr>
      </w:pPr>
      <w:r w:rsidRPr="004F4BA3">
        <w:rPr>
          <w:sz w:val="26"/>
          <w:szCs w:val="26"/>
        </w:rPr>
        <w:t>В 2016 году по итогам конкурса муниципальных образований ХМАО-Югры в области создания условий для деятельности народных дружин муниципальное образование город Когалым заняло второе место в номинации городские округа автономного округа численностью до 100 тыс. человек. Межбюдж</w:t>
      </w:r>
      <w:r w:rsidR="00C5462F">
        <w:rPr>
          <w:sz w:val="26"/>
          <w:szCs w:val="26"/>
        </w:rPr>
        <w:t>етные трансферты в размере 90,0</w:t>
      </w:r>
      <w:r w:rsidR="004A2C49">
        <w:rPr>
          <w:sz w:val="26"/>
          <w:szCs w:val="26"/>
        </w:rPr>
        <w:t xml:space="preserve"> </w:t>
      </w:r>
      <w:proofErr w:type="spellStart"/>
      <w:r w:rsidR="004A2C49">
        <w:rPr>
          <w:sz w:val="26"/>
          <w:szCs w:val="26"/>
        </w:rPr>
        <w:t>тыс</w:t>
      </w:r>
      <w:proofErr w:type="gramStart"/>
      <w:r w:rsidR="004A2C49">
        <w:rPr>
          <w:sz w:val="26"/>
          <w:szCs w:val="26"/>
        </w:rPr>
        <w:t>.р</w:t>
      </w:r>
      <w:proofErr w:type="gramEnd"/>
      <w:r w:rsidR="004A2C49">
        <w:rPr>
          <w:sz w:val="26"/>
          <w:szCs w:val="26"/>
        </w:rPr>
        <w:t>уб</w:t>
      </w:r>
      <w:proofErr w:type="spellEnd"/>
      <w:r w:rsidR="004A2C49">
        <w:rPr>
          <w:sz w:val="26"/>
          <w:szCs w:val="26"/>
        </w:rPr>
        <w:t>. реализованы</w:t>
      </w:r>
      <w:r w:rsidRPr="004F4BA3">
        <w:rPr>
          <w:sz w:val="26"/>
          <w:szCs w:val="26"/>
        </w:rPr>
        <w:t xml:space="preserve"> на поощрение самых активных членов добровольной народной дружины. Поощрены члены народной дружины, активно принимающие участие, с января по сентябрь 2016 года, в охране общественного порядка города Когалыма в количестве 23 человека.</w:t>
      </w:r>
    </w:p>
    <w:p w:rsidR="00D66C7F" w:rsidRPr="00940107" w:rsidRDefault="00D66C7F" w:rsidP="004469B9">
      <w:pPr>
        <w:jc w:val="both"/>
        <w:rPr>
          <w:sz w:val="26"/>
          <w:szCs w:val="26"/>
          <w:highlight w:val="yellow"/>
        </w:rPr>
      </w:pPr>
      <w:bookmarkStart w:id="88" w:name="_Toc352163248"/>
    </w:p>
    <w:p w:rsidR="00D66C7F" w:rsidRPr="001B6AC0" w:rsidRDefault="00D66C7F" w:rsidP="00931AEB">
      <w:pPr>
        <w:pStyle w:val="1"/>
        <w:jc w:val="both"/>
        <w:rPr>
          <w:b w:val="0"/>
          <w:sz w:val="26"/>
          <w:szCs w:val="26"/>
        </w:rPr>
      </w:pPr>
      <w:bookmarkStart w:id="89" w:name="_Toc446318152"/>
      <w:r w:rsidRPr="001B6AC0">
        <w:rPr>
          <w:sz w:val="26"/>
          <w:szCs w:val="26"/>
        </w:rPr>
        <w:t>38. Осуществление муниципального лесного контроля</w:t>
      </w:r>
      <w:bookmarkEnd w:id="88"/>
      <w:bookmarkEnd w:id="89"/>
    </w:p>
    <w:p w:rsidR="00D66C7F" w:rsidRPr="00940107" w:rsidRDefault="00D66C7F" w:rsidP="006D0FB5">
      <w:pPr>
        <w:widowControl w:val="0"/>
        <w:autoSpaceDE w:val="0"/>
        <w:autoSpaceDN w:val="0"/>
        <w:adjustRightInd w:val="0"/>
        <w:ind w:firstLine="709"/>
        <w:jc w:val="both"/>
        <w:rPr>
          <w:sz w:val="26"/>
          <w:szCs w:val="26"/>
          <w:highlight w:val="yellow"/>
        </w:rPr>
      </w:pPr>
    </w:p>
    <w:p w:rsidR="001B6AC0" w:rsidRPr="00A90FAB" w:rsidRDefault="001B6AC0" w:rsidP="001B6AC0">
      <w:pPr>
        <w:tabs>
          <w:tab w:val="left" w:pos="709"/>
        </w:tabs>
        <w:ind w:firstLine="709"/>
        <w:jc w:val="both"/>
        <w:rPr>
          <w:sz w:val="26"/>
          <w:szCs w:val="26"/>
        </w:rPr>
      </w:pPr>
      <w:bookmarkStart w:id="90" w:name="_Toc352163249"/>
      <w:r w:rsidRPr="00A90FAB">
        <w:rPr>
          <w:sz w:val="26"/>
          <w:szCs w:val="26"/>
        </w:rPr>
        <w:t>Муниципальный лесной контроль осуществляется в соответствии со следующими нормативными правовыми актами:</w:t>
      </w:r>
    </w:p>
    <w:p w:rsidR="001B6AC0" w:rsidRPr="00A90FAB" w:rsidRDefault="001B6AC0" w:rsidP="001B6AC0">
      <w:pPr>
        <w:tabs>
          <w:tab w:val="left" w:pos="709"/>
        </w:tabs>
        <w:ind w:firstLine="709"/>
        <w:jc w:val="both"/>
        <w:rPr>
          <w:sz w:val="26"/>
          <w:szCs w:val="26"/>
        </w:rPr>
      </w:pPr>
      <w:r w:rsidRPr="00A90FAB">
        <w:rPr>
          <w:sz w:val="26"/>
          <w:szCs w:val="26"/>
        </w:rPr>
        <w:t>- Лесным кодексом Российской Федерации;</w:t>
      </w:r>
    </w:p>
    <w:p w:rsidR="001B6AC0" w:rsidRPr="00A90FAB" w:rsidRDefault="001B6AC0" w:rsidP="001B6AC0">
      <w:pPr>
        <w:ind w:firstLine="709"/>
        <w:jc w:val="both"/>
        <w:rPr>
          <w:sz w:val="26"/>
          <w:szCs w:val="26"/>
        </w:rPr>
      </w:pPr>
      <w:r w:rsidRPr="00A90FAB">
        <w:rPr>
          <w:sz w:val="26"/>
          <w:szCs w:val="26"/>
        </w:rPr>
        <w:t>- Кодексом Российской Федерации об административных правонарушениях;</w:t>
      </w:r>
    </w:p>
    <w:p w:rsidR="001B6AC0" w:rsidRPr="00A90FAB" w:rsidRDefault="001B6AC0" w:rsidP="001B6AC0">
      <w:pPr>
        <w:tabs>
          <w:tab w:val="left" w:pos="709"/>
        </w:tabs>
        <w:ind w:firstLine="709"/>
        <w:jc w:val="both"/>
        <w:rPr>
          <w:sz w:val="26"/>
          <w:szCs w:val="26"/>
        </w:rPr>
      </w:pPr>
      <w:r w:rsidRPr="00A90FAB">
        <w:rPr>
          <w:sz w:val="26"/>
          <w:szCs w:val="26"/>
        </w:rPr>
        <w:t>- законом Ханты-Мансийского автономного округа – Югры от 11.06.2010 №</w:t>
      </w:r>
      <w:r w:rsidR="0020336F">
        <w:rPr>
          <w:sz w:val="26"/>
          <w:szCs w:val="26"/>
        </w:rPr>
        <w:t xml:space="preserve"> </w:t>
      </w:r>
      <w:r w:rsidRPr="00A90FAB">
        <w:rPr>
          <w:sz w:val="26"/>
          <w:szCs w:val="26"/>
        </w:rPr>
        <w:t>102-оз «Об административных правонарушениях»;</w:t>
      </w:r>
    </w:p>
    <w:p w:rsidR="001B6AC0" w:rsidRPr="00A90FAB" w:rsidRDefault="001B6AC0" w:rsidP="001B6AC0">
      <w:pPr>
        <w:ind w:firstLine="709"/>
        <w:jc w:val="both"/>
        <w:rPr>
          <w:sz w:val="26"/>
          <w:szCs w:val="26"/>
        </w:rPr>
      </w:pPr>
      <w:r w:rsidRPr="00A90FAB">
        <w:rPr>
          <w:sz w:val="26"/>
          <w:szCs w:val="26"/>
        </w:rPr>
        <w:t>- постановлением Администрации города Когалыма от 17.07.2012 №</w:t>
      </w:r>
      <w:r w:rsidR="0020336F">
        <w:rPr>
          <w:sz w:val="26"/>
          <w:szCs w:val="26"/>
        </w:rPr>
        <w:t xml:space="preserve"> </w:t>
      </w:r>
      <w:r w:rsidRPr="00A90FAB">
        <w:rPr>
          <w:sz w:val="26"/>
          <w:szCs w:val="26"/>
        </w:rPr>
        <w:t>1760 «Об утверждении административного регламента проведения проверок при осуществлении муниципального лесного контроля на территории города Когалыма»;</w:t>
      </w:r>
    </w:p>
    <w:p w:rsidR="001B6AC0" w:rsidRPr="00A90FAB" w:rsidRDefault="001B6AC0" w:rsidP="001B6AC0">
      <w:pPr>
        <w:ind w:firstLine="709"/>
        <w:jc w:val="both"/>
        <w:rPr>
          <w:sz w:val="26"/>
          <w:szCs w:val="26"/>
        </w:rPr>
      </w:pPr>
      <w:r w:rsidRPr="00A90FAB">
        <w:rPr>
          <w:sz w:val="26"/>
          <w:szCs w:val="26"/>
        </w:rPr>
        <w:t>- постановлением Адм</w:t>
      </w:r>
      <w:r w:rsidR="00A90FAB" w:rsidRPr="00A90FAB">
        <w:rPr>
          <w:sz w:val="26"/>
          <w:szCs w:val="26"/>
        </w:rPr>
        <w:t xml:space="preserve">инистрации </w:t>
      </w:r>
      <w:r w:rsidR="0020336F">
        <w:rPr>
          <w:sz w:val="26"/>
          <w:szCs w:val="26"/>
        </w:rPr>
        <w:t xml:space="preserve">города Когалыма от 19.07.2016 № </w:t>
      </w:r>
      <w:r w:rsidRPr="00A90FAB">
        <w:rPr>
          <w:sz w:val="26"/>
          <w:szCs w:val="26"/>
        </w:rPr>
        <w:t>1</w:t>
      </w:r>
      <w:r w:rsidR="00A90FAB" w:rsidRPr="00A90FAB">
        <w:rPr>
          <w:sz w:val="26"/>
          <w:szCs w:val="26"/>
        </w:rPr>
        <w:t>916</w:t>
      </w:r>
      <w:r w:rsidRPr="00A90FAB">
        <w:rPr>
          <w:sz w:val="26"/>
          <w:szCs w:val="26"/>
        </w:rPr>
        <w:t xml:space="preserve"> «Об утверждении перечня должностных лиц Администрации города Когалыма, уполномоченных составлять протоколы об административных правонарушениях».</w:t>
      </w:r>
    </w:p>
    <w:p w:rsidR="001B6AC0" w:rsidRPr="00A90FAB" w:rsidRDefault="001B6AC0" w:rsidP="001B6AC0">
      <w:pPr>
        <w:ind w:firstLine="709"/>
        <w:jc w:val="both"/>
        <w:rPr>
          <w:sz w:val="26"/>
          <w:szCs w:val="26"/>
        </w:rPr>
      </w:pPr>
      <w:r w:rsidRPr="00A90FAB">
        <w:rPr>
          <w:sz w:val="26"/>
          <w:szCs w:val="26"/>
        </w:rPr>
        <w:t>Принято постановление Администрации города от 12.05.2015 №</w:t>
      </w:r>
      <w:r w:rsidR="0020336F">
        <w:rPr>
          <w:sz w:val="26"/>
          <w:szCs w:val="26"/>
        </w:rPr>
        <w:t xml:space="preserve"> </w:t>
      </w:r>
      <w:r w:rsidRPr="00A90FAB">
        <w:rPr>
          <w:sz w:val="26"/>
          <w:szCs w:val="26"/>
        </w:rPr>
        <w:t xml:space="preserve">1411 «О подготовке к пожароопасному периоду и мерах по охране лесов от пожаров в 2015 году», в котором определены меры пожарной безопасности, </w:t>
      </w:r>
      <w:r w:rsidRPr="00A90FAB">
        <w:rPr>
          <w:sz w:val="26"/>
          <w:szCs w:val="26"/>
        </w:rPr>
        <w:lastRenderedPageBreak/>
        <w:t xml:space="preserve">соблюдение которых должно обеспечить ограничение случаев возникновения лесных пожаров. </w:t>
      </w:r>
    </w:p>
    <w:p w:rsidR="001B6AC0" w:rsidRPr="001B6AC0" w:rsidRDefault="001B6AC0" w:rsidP="001B6AC0">
      <w:pPr>
        <w:pStyle w:val="afb"/>
        <w:ind w:firstLine="709"/>
        <w:jc w:val="both"/>
        <w:rPr>
          <w:rFonts w:ascii="Times New Roman" w:hAnsi="Times New Roman"/>
          <w:sz w:val="26"/>
          <w:szCs w:val="26"/>
        </w:rPr>
      </w:pPr>
      <w:proofErr w:type="gramStart"/>
      <w:r w:rsidRPr="001B6AC0">
        <w:rPr>
          <w:rFonts w:ascii="Times New Roman" w:hAnsi="Times New Roman"/>
          <w:sz w:val="26"/>
          <w:szCs w:val="26"/>
        </w:rPr>
        <w:t>В 2016 году, в целях своевременного предупреждения возникновения лесных пожаров и организации борьбы с ними, в городе Когалыме было принято постановление Администрации города от 30.03.2016 №</w:t>
      </w:r>
      <w:r w:rsidR="0020336F">
        <w:rPr>
          <w:rFonts w:ascii="Times New Roman" w:hAnsi="Times New Roman"/>
          <w:sz w:val="26"/>
          <w:szCs w:val="26"/>
        </w:rPr>
        <w:t xml:space="preserve"> </w:t>
      </w:r>
      <w:r w:rsidRPr="001B6AC0">
        <w:rPr>
          <w:rFonts w:ascii="Times New Roman" w:hAnsi="Times New Roman"/>
          <w:sz w:val="26"/>
          <w:szCs w:val="26"/>
        </w:rPr>
        <w:t>826 «О подготовке к пожароопасному периоду и мерах по охране лесов от пожаров в 2016 году», в котором определены меры пожарной безопасности, соблюдение которых должно обеспечить ограничение случаев возникновения лесных пожаров.</w:t>
      </w:r>
      <w:proofErr w:type="gramEnd"/>
    </w:p>
    <w:p w:rsidR="001B6AC0" w:rsidRPr="001B6AC0" w:rsidRDefault="001B6AC0" w:rsidP="001B6AC0">
      <w:pPr>
        <w:pStyle w:val="afb"/>
        <w:ind w:firstLine="709"/>
        <w:jc w:val="both"/>
        <w:rPr>
          <w:rFonts w:ascii="Times New Roman" w:hAnsi="Times New Roman"/>
          <w:sz w:val="26"/>
          <w:szCs w:val="26"/>
        </w:rPr>
      </w:pPr>
      <w:r w:rsidRPr="001B6AC0">
        <w:rPr>
          <w:rFonts w:ascii="Times New Roman" w:hAnsi="Times New Roman"/>
          <w:sz w:val="26"/>
          <w:szCs w:val="26"/>
        </w:rPr>
        <w:t xml:space="preserve">Комитетом по управлению муниципальным имуществом Администрации города Когалыма (далее – Комитет) в 2016 года проведено 4 собрания с председателями гаражно-строительных, гаражно-потребительских кооперативов, совместно с представителями Администрации города Когалыма и с председателями садово-огороднических, дачных некоммерческих товариществ города Когалыма с представителями контролирующих органов, служб и представителями Администрации города. На данных совещаниях особое внимание уделялось пожарной безопасности в ГПК и </w:t>
      </w:r>
      <w:proofErr w:type="spellStart"/>
      <w:r w:rsidRPr="001B6AC0">
        <w:rPr>
          <w:rFonts w:ascii="Times New Roman" w:hAnsi="Times New Roman"/>
          <w:sz w:val="26"/>
          <w:szCs w:val="26"/>
        </w:rPr>
        <w:t>СОНТах</w:t>
      </w:r>
      <w:proofErr w:type="spellEnd"/>
      <w:r w:rsidRPr="001B6AC0">
        <w:rPr>
          <w:rFonts w:ascii="Times New Roman" w:hAnsi="Times New Roman"/>
          <w:sz w:val="26"/>
          <w:szCs w:val="26"/>
        </w:rPr>
        <w:t>.</w:t>
      </w:r>
    </w:p>
    <w:p w:rsidR="001B6AC0" w:rsidRPr="001B6AC0" w:rsidRDefault="001B6AC0" w:rsidP="001B6AC0">
      <w:pPr>
        <w:pStyle w:val="afb"/>
        <w:ind w:firstLine="709"/>
        <w:jc w:val="both"/>
        <w:rPr>
          <w:rFonts w:ascii="Times New Roman" w:hAnsi="Times New Roman"/>
          <w:sz w:val="26"/>
          <w:szCs w:val="26"/>
        </w:rPr>
      </w:pPr>
      <w:r w:rsidRPr="001B6AC0">
        <w:rPr>
          <w:rFonts w:ascii="Times New Roman" w:hAnsi="Times New Roman"/>
          <w:sz w:val="26"/>
          <w:szCs w:val="26"/>
        </w:rPr>
        <w:t xml:space="preserve">С целью проведения профилактических мероприятий от лесных пожаров проведены работы по устройству и обновлению минерализованных полос вокруг города Когалыма. </w:t>
      </w:r>
    </w:p>
    <w:p w:rsidR="001B6AC0" w:rsidRPr="001B6AC0" w:rsidRDefault="001B6AC0" w:rsidP="001B6AC0">
      <w:pPr>
        <w:pStyle w:val="afb"/>
        <w:ind w:firstLine="709"/>
        <w:jc w:val="both"/>
        <w:rPr>
          <w:rFonts w:ascii="Times New Roman" w:hAnsi="Times New Roman"/>
          <w:sz w:val="26"/>
          <w:szCs w:val="26"/>
        </w:rPr>
      </w:pPr>
      <w:r w:rsidRPr="001B6AC0">
        <w:rPr>
          <w:rFonts w:ascii="Times New Roman" w:hAnsi="Times New Roman"/>
          <w:sz w:val="26"/>
          <w:szCs w:val="26"/>
        </w:rPr>
        <w:t>На основании распоряжения Администрации города Когалыма от 29.07.2013 №</w:t>
      </w:r>
      <w:r w:rsidR="0020336F">
        <w:rPr>
          <w:rFonts w:ascii="Times New Roman" w:hAnsi="Times New Roman"/>
          <w:sz w:val="26"/>
          <w:szCs w:val="26"/>
        </w:rPr>
        <w:t xml:space="preserve"> </w:t>
      </w:r>
      <w:r w:rsidRPr="001B6AC0">
        <w:rPr>
          <w:rFonts w:ascii="Times New Roman" w:hAnsi="Times New Roman"/>
          <w:sz w:val="26"/>
          <w:szCs w:val="26"/>
        </w:rPr>
        <w:t>176-р «Об утверждении плана мероприятий по устранению нарушений лесного законодательства Российской Федерации», на Администрацию города Когалыма возложены обязанности по постановке на государственный кадастровый учёт городских лесов города Когалыма, оформления в муниципальную собственность городских лесов города Когалыма, разработка и утверждение лесохозяйственного регламента.</w:t>
      </w:r>
    </w:p>
    <w:p w:rsidR="001B6AC0" w:rsidRPr="001B6AC0" w:rsidRDefault="001B6AC0" w:rsidP="001B6AC0">
      <w:pPr>
        <w:pStyle w:val="afb"/>
        <w:ind w:firstLine="709"/>
        <w:jc w:val="both"/>
        <w:rPr>
          <w:rFonts w:ascii="Times New Roman" w:hAnsi="Times New Roman"/>
          <w:sz w:val="26"/>
          <w:szCs w:val="26"/>
        </w:rPr>
      </w:pPr>
      <w:r w:rsidRPr="001B6AC0">
        <w:rPr>
          <w:rFonts w:ascii="Times New Roman" w:hAnsi="Times New Roman"/>
          <w:sz w:val="26"/>
          <w:szCs w:val="26"/>
        </w:rPr>
        <w:t>Комитетом проведен открытый аукцион в электронной форме на выполнение работ по лесоустройству и разработке лесохозяйственного регламента городских лесов, расположенных на территории города Когалыма, заключен муниципальный контракт от 18.07.2016 № 0187300013716000091. Все городские леса города Когалыма полностью поставлены на государственный кадастровый учет. Оформлено в муниципальную собственность 90 кварталов городских лесов города Когалыма. Утвержден лесохозяйственный регламент городских лесов расположенных на территории города Когалыма постановлением Администрации города Когалыма от 31.01.2017 №</w:t>
      </w:r>
      <w:r w:rsidR="0020336F">
        <w:rPr>
          <w:rFonts w:ascii="Times New Roman" w:hAnsi="Times New Roman"/>
          <w:sz w:val="26"/>
          <w:szCs w:val="26"/>
        </w:rPr>
        <w:t xml:space="preserve"> </w:t>
      </w:r>
      <w:r w:rsidRPr="001B6AC0">
        <w:rPr>
          <w:rFonts w:ascii="Times New Roman" w:hAnsi="Times New Roman"/>
          <w:sz w:val="26"/>
          <w:szCs w:val="26"/>
        </w:rPr>
        <w:t>197.</w:t>
      </w:r>
    </w:p>
    <w:p w:rsidR="001B6AC0" w:rsidRPr="00E86846" w:rsidRDefault="001B6AC0" w:rsidP="001B6AC0">
      <w:pPr>
        <w:pStyle w:val="afb"/>
        <w:ind w:firstLine="709"/>
        <w:jc w:val="both"/>
        <w:rPr>
          <w:rFonts w:ascii="Times New Roman" w:hAnsi="Times New Roman"/>
          <w:sz w:val="26"/>
          <w:szCs w:val="26"/>
        </w:rPr>
      </w:pPr>
      <w:r w:rsidRPr="001B6AC0">
        <w:rPr>
          <w:rFonts w:ascii="Times New Roman" w:hAnsi="Times New Roman"/>
          <w:sz w:val="26"/>
          <w:szCs w:val="26"/>
        </w:rPr>
        <w:t>Распоряжения Администрации города Когалыма от 29.07.2013 №</w:t>
      </w:r>
      <w:r w:rsidR="0020336F">
        <w:rPr>
          <w:rFonts w:ascii="Times New Roman" w:hAnsi="Times New Roman"/>
          <w:sz w:val="26"/>
          <w:szCs w:val="26"/>
        </w:rPr>
        <w:t xml:space="preserve"> </w:t>
      </w:r>
      <w:r w:rsidRPr="001B6AC0">
        <w:rPr>
          <w:rFonts w:ascii="Times New Roman" w:hAnsi="Times New Roman"/>
          <w:sz w:val="26"/>
          <w:szCs w:val="26"/>
        </w:rPr>
        <w:t>176-р «Об утверждении плана мероприятий по устранению нарушений лесного законодательства Российской Федерации» выполнено в полном объёме.</w:t>
      </w:r>
    </w:p>
    <w:p w:rsidR="00D66C7F" w:rsidRPr="00940107" w:rsidRDefault="00D66C7F" w:rsidP="004469B9">
      <w:pPr>
        <w:autoSpaceDE w:val="0"/>
        <w:autoSpaceDN w:val="0"/>
        <w:adjustRightInd w:val="0"/>
        <w:jc w:val="both"/>
        <w:rPr>
          <w:b/>
          <w:sz w:val="26"/>
          <w:szCs w:val="26"/>
          <w:highlight w:val="yellow"/>
        </w:rPr>
      </w:pPr>
      <w:bookmarkStart w:id="91" w:name="_Toc352163250"/>
      <w:bookmarkEnd w:id="90"/>
    </w:p>
    <w:p w:rsidR="00D66C7F" w:rsidRPr="001B6AC0" w:rsidRDefault="00D66C7F" w:rsidP="00931AEB">
      <w:pPr>
        <w:pStyle w:val="1"/>
        <w:jc w:val="both"/>
        <w:rPr>
          <w:sz w:val="26"/>
          <w:szCs w:val="26"/>
        </w:rPr>
      </w:pPr>
      <w:bookmarkStart w:id="92" w:name="_Toc446318153"/>
      <w:r w:rsidRPr="001B6AC0">
        <w:rPr>
          <w:sz w:val="26"/>
          <w:szCs w:val="26"/>
        </w:rPr>
        <w:t>39. Обеспечение выполнения работ, необходимых для создания искусственных земельных участков для нужд городского округа, проведение открытого аукциона на право заключить договор о создании искусственного земельного участка в соответствии с федеральным законом</w:t>
      </w:r>
      <w:bookmarkEnd w:id="91"/>
      <w:bookmarkEnd w:id="92"/>
    </w:p>
    <w:p w:rsidR="00D66C7F" w:rsidRPr="00940107" w:rsidRDefault="00D66C7F" w:rsidP="00BB721B">
      <w:pPr>
        <w:rPr>
          <w:highlight w:val="yellow"/>
        </w:rPr>
      </w:pPr>
    </w:p>
    <w:p w:rsidR="001B6AC0" w:rsidRDefault="001B6AC0" w:rsidP="001B6AC0">
      <w:pPr>
        <w:ind w:firstLine="709"/>
        <w:jc w:val="both"/>
        <w:rPr>
          <w:sz w:val="26"/>
          <w:szCs w:val="26"/>
        </w:rPr>
      </w:pPr>
      <w:bookmarkStart w:id="93" w:name="_Toc352163251"/>
      <w:r w:rsidRPr="001B6AC0">
        <w:rPr>
          <w:sz w:val="26"/>
          <w:szCs w:val="26"/>
        </w:rPr>
        <w:lastRenderedPageBreak/>
        <w:t>В 2016 году отсутствовала необходимость в создании искусственных земельных участков для нужд города Когалыма.</w:t>
      </w:r>
    </w:p>
    <w:p w:rsidR="001B6AC0" w:rsidRPr="00010CF6" w:rsidRDefault="001B6AC0" w:rsidP="001B6AC0">
      <w:pPr>
        <w:ind w:firstLine="709"/>
        <w:jc w:val="both"/>
        <w:rPr>
          <w:sz w:val="26"/>
          <w:szCs w:val="26"/>
        </w:rPr>
      </w:pPr>
    </w:p>
    <w:p w:rsidR="00D66C7F" w:rsidRPr="00E128CA" w:rsidRDefault="00D66C7F" w:rsidP="00931AEB">
      <w:pPr>
        <w:pStyle w:val="1"/>
        <w:jc w:val="both"/>
        <w:rPr>
          <w:b w:val="0"/>
          <w:sz w:val="26"/>
          <w:szCs w:val="26"/>
        </w:rPr>
      </w:pPr>
      <w:bookmarkStart w:id="94" w:name="_Toc446318154"/>
      <w:r w:rsidRPr="00E128CA">
        <w:rPr>
          <w:sz w:val="26"/>
          <w:szCs w:val="26"/>
        </w:rPr>
        <w:t>40. Осуществление мер по противодействию коррупции в границах городского округа</w:t>
      </w:r>
      <w:bookmarkEnd w:id="93"/>
      <w:bookmarkEnd w:id="94"/>
    </w:p>
    <w:p w:rsidR="00D66C7F" w:rsidRPr="00940107" w:rsidRDefault="00D66C7F" w:rsidP="006D0FB5">
      <w:pPr>
        <w:autoSpaceDE w:val="0"/>
        <w:autoSpaceDN w:val="0"/>
        <w:adjustRightInd w:val="0"/>
        <w:ind w:firstLine="709"/>
        <w:jc w:val="both"/>
        <w:rPr>
          <w:sz w:val="26"/>
          <w:szCs w:val="26"/>
          <w:highlight w:val="yellow"/>
        </w:rPr>
      </w:pPr>
    </w:p>
    <w:p w:rsidR="00E128CA" w:rsidRPr="00E128CA" w:rsidRDefault="00E128CA" w:rsidP="00E128CA">
      <w:pPr>
        <w:autoSpaceDE w:val="0"/>
        <w:autoSpaceDN w:val="0"/>
        <w:adjustRightInd w:val="0"/>
        <w:ind w:firstLine="709"/>
        <w:jc w:val="both"/>
        <w:rPr>
          <w:sz w:val="26"/>
          <w:szCs w:val="26"/>
        </w:rPr>
      </w:pPr>
      <w:bookmarkStart w:id="95" w:name="_Toc352163252"/>
      <w:r w:rsidRPr="00E128CA">
        <w:rPr>
          <w:sz w:val="26"/>
          <w:szCs w:val="26"/>
        </w:rPr>
        <w:t>В целях реализации положений Федерального закона от 25.12.2008 №</w:t>
      </w:r>
      <w:r w:rsidR="0020336F">
        <w:rPr>
          <w:sz w:val="26"/>
          <w:szCs w:val="26"/>
        </w:rPr>
        <w:t xml:space="preserve"> </w:t>
      </w:r>
      <w:r w:rsidRPr="00E128CA">
        <w:rPr>
          <w:sz w:val="26"/>
          <w:szCs w:val="26"/>
        </w:rPr>
        <w:t>273-ФЗ «О противодействии коррупции», Указом Президента Российской Федерации от 01.04.2016 №</w:t>
      </w:r>
      <w:r w:rsidR="0020336F">
        <w:rPr>
          <w:sz w:val="26"/>
          <w:szCs w:val="26"/>
        </w:rPr>
        <w:t xml:space="preserve"> </w:t>
      </w:r>
      <w:r w:rsidRPr="00E128CA">
        <w:rPr>
          <w:sz w:val="26"/>
          <w:szCs w:val="26"/>
        </w:rPr>
        <w:t xml:space="preserve">147 «О Национальном плане противодействия коррупции на 2016-2017 годы» на территории городского округа город Когалым принят План противодействия коррупции в городе Когалыме на 2016-2017 годы. </w:t>
      </w:r>
    </w:p>
    <w:p w:rsidR="00E128CA" w:rsidRPr="00E128CA" w:rsidRDefault="00E128CA" w:rsidP="00E128CA">
      <w:pPr>
        <w:autoSpaceDE w:val="0"/>
        <w:autoSpaceDN w:val="0"/>
        <w:adjustRightInd w:val="0"/>
        <w:ind w:firstLine="709"/>
        <w:jc w:val="both"/>
        <w:rPr>
          <w:sz w:val="26"/>
          <w:szCs w:val="26"/>
        </w:rPr>
      </w:pPr>
      <w:r w:rsidRPr="00E128CA">
        <w:rPr>
          <w:sz w:val="26"/>
          <w:szCs w:val="26"/>
        </w:rPr>
        <w:t xml:space="preserve">В соответствии с утвержденным Планом противодействия коррупции проводится антикоррупционная экспертиза принимаемых нормативно правовых актов Администрации города Когалыма и их проектов. </w:t>
      </w:r>
    </w:p>
    <w:p w:rsidR="00E128CA" w:rsidRPr="00E128CA" w:rsidRDefault="00E128CA" w:rsidP="00E128CA">
      <w:pPr>
        <w:autoSpaceDE w:val="0"/>
        <w:autoSpaceDN w:val="0"/>
        <w:adjustRightInd w:val="0"/>
        <w:ind w:firstLine="709"/>
        <w:jc w:val="both"/>
        <w:rPr>
          <w:sz w:val="26"/>
          <w:szCs w:val="26"/>
        </w:rPr>
      </w:pPr>
      <w:r w:rsidRPr="00E128CA">
        <w:rPr>
          <w:sz w:val="26"/>
          <w:szCs w:val="26"/>
        </w:rPr>
        <w:t>С целью профилактики коррупционных и иных правонарушений утверждён План работы лиц, ответственных за организацию работы по профилактике коррупционных и иных правонарушений, в Администрации города Когалыма на 2017 год. Распоряжением Администрации города Когалыма установлена персональная ответственность должностных лиц за состояние антикоррупционной работы в Администрации города Когалыма.</w:t>
      </w:r>
    </w:p>
    <w:p w:rsidR="00E128CA" w:rsidRPr="00E128CA" w:rsidRDefault="00E128CA" w:rsidP="00E128CA">
      <w:pPr>
        <w:autoSpaceDE w:val="0"/>
        <w:autoSpaceDN w:val="0"/>
        <w:adjustRightInd w:val="0"/>
        <w:ind w:firstLine="709"/>
        <w:jc w:val="both"/>
        <w:rPr>
          <w:sz w:val="26"/>
          <w:szCs w:val="26"/>
        </w:rPr>
      </w:pPr>
      <w:r w:rsidRPr="00E128CA">
        <w:rPr>
          <w:sz w:val="26"/>
          <w:szCs w:val="26"/>
        </w:rPr>
        <w:t>Работает комиссия по соблюдению требований к служебному поведению муниципальных служащих Администрации города Когалыма и урегулированию конфликта интересов.</w:t>
      </w:r>
    </w:p>
    <w:p w:rsidR="00E128CA" w:rsidRPr="00E128CA" w:rsidRDefault="00E128CA" w:rsidP="00E128CA">
      <w:pPr>
        <w:autoSpaceDE w:val="0"/>
        <w:autoSpaceDN w:val="0"/>
        <w:adjustRightInd w:val="0"/>
        <w:ind w:firstLine="709"/>
        <w:jc w:val="both"/>
        <w:rPr>
          <w:sz w:val="26"/>
          <w:szCs w:val="26"/>
        </w:rPr>
      </w:pPr>
      <w:r w:rsidRPr="00E128CA">
        <w:rPr>
          <w:sz w:val="26"/>
          <w:szCs w:val="26"/>
        </w:rPr>
        <w:t xml:space="preserve">В целях предупреждения коррупции со стороны муниципальных служащих Администрации города Когалыма осуществляется строгий </w:t>
      </w:r>
      <w:proofErr w:type="gramStart"/>
      <w:r w:rsidRPr="00E128CA">
        <w:rPr>
          <w:sz w:val="26"/>
          <w:szCs w:val="26"/>
        </w:rPr>
        <w:t>контроль за</w:t>
      </w:r>
      <w:proofErr w:type="gramEnd"/>
      <w:r w:rsidRPr="00E128CA">
        <w:rPr>
          <w:sz w:val="26"/>
          <w:szCs w:val="26"/>
        </w:rPr>
        <w:t xml:space="preserve"> выполнением муниципальными служащими ограничений и запретов, установленных законодательством. В трудовой договор муниципального служащего включен пункт об обязательном соблюдении положений Кодекса этики и служебного поведения муниципальных служащих Администрации города Когалыма. Все вновь принятые на работу в Администрацию города Когалыма под роспись </w:t>
      </w:r>
      <w:proofErr w:type="spellStart"/>
      <w:r w:rsidRPr="00E128CA">
        <w:rPr>
          <w:sz w:val="26"/>
          <w:szCs w:val="26"/>
        </w:rPr>
        <w:t>ознакамливаются</w:t>
      </w:r>
      <w:proofErr w:type="spellEnd"/>
      <w:r w:rsidRPr="00E128CA">
        <w:rPr>
          <w:sz w:val="26"/>
          <w:szCs w:val="26"/>
        </w:rPr>
        <w:t xml:space="preserve"> с Кодексом этики и служебного поведения муниципальных служащих Администрации города Когалыма, Положением о порядке уведомления представителя нанимателя (работодателя) о фактах обращения в целях склонения муниципальных служащих к совершению коррупционных правонарушений. </w:t>
      </w:r>
    </w:p>
    <w:p w:rsidR="00BC40E8" w:rsidRDefault="00E128CA" w:rsidP="00E128CA">
      <w:pPr>
        <w:autoSpaceDE w:val="0"/>
        <w:autoSpaceDN w:val="0"/>
        <w:adjustRightInd w:val="0"/>
        <w:ind w:firstLine="709"/>
        <w:jc w:val="both"/>
        <w:rPr>
          <w:sz w:val="26"/>
          <w:szCs w:val="26"/>
        </w:rPr>
      </w:pPr>
      <w:r w:rsidRPr="00E128CA">
        <w:rPr>
          <w:sz w:val="26"/>
          <w:szCs w:val="26"/>
        </w:rPr>
        <w:t xml:space="preserve">Систематически проводится разъяснительная работа с муниципальными служащими Администрации города Когалыма по вносимым изменениям в нормативно правовые акты по противодействию коррупции. </w:t>
      </w:r>
    </w:p>
    <w:p w:rsidR="00E128CA" w:rsidRPr="00E128CA" w:rsidRDefault="00E128CA" w:rsidP="00E128CA">
      <w:pPr>
        <w:autoSpaceDE w:val="0"/>
        <w:autoSpaceDN w:val="0"/>
        <w:adjustRightInd w:val="0"/>
        <w:ind w:firstLine="709"/>
        <w:jc w:val="both"/>
        <w:rPr>
          <w:sz w:val="26"/>
          <w:szCs w:val="26"/>
        </w:rPr>
      </w:pPr>
      <w:r w:rsidRPr="00E128CA">
        <w:rPr>
          <w:sz w:val="26"/>
          <w:szCs w:val="26"/>
        </w:rPr>
        <w:t>В результате проделанной работы фактов коррупционной деятельности со стороны муниципальных служащих Администрации города Когалыма в 2016 году не выявлено.</w:t>
      </w:r>
    </w:p>
    <w:p w:rsidR="00E128CA" w:rsidRPr="00E128CA" w:rsidRDefault="00E128CA" w:rsidP="00E128CA">
      <w:pPr>
        <w:autoSpaceDE w:val="0"/>
        <w:autoSpaceDN w:val="0"/>
        <w:adjustRightInd w:val="0"/>
        <w:ind w:firstLine="709"/>
        <w:jc w:val="both"/>
        <w:rPr>
          <w:sz w:val="26"/>
          <w:szCs w:val="26"/>
        </w:rPr>
      </w:pPr>
      <w:r w:rsidRPr="00E128CA">
        <w:rPr>
          <w:sz w:val="26"/>
          <w:szCs w:val="26"/>
        </w:rPr>
        <w:t>Проводится ежегодное осуществление комплекса организационных, разъяснительных мер в виде методических дней (круглых столов) по заполнению сведений о доходах, об имуществе и обязательствах имущественного характера.</w:t>
      </w:r>
    </w:p>
    <w:p w:rsidR="00E128CA" w:rsidRPr="00E128CA" w:rsidRDefault="00E128CA" w:rsidP="00E128CA">
      <w:pPr>
        <w:autoSpaceDE w:val="0"/>
        <w:autoSpaceDN w:val="0"/>
        <w:adjustRightInd w:val="0"/>
        <w:ind w:firstLine="709"/>
        <w:jc w:val="both"/>
        <w:rPr>
          <w:sz w:val="26"/>
          <w:szCs w:val="26"/>
        </w:rPr>
      </w:pPr>
      <w:proofErr w:type="gramStart"/>
      <w:r w:rsidRPr="00E128CA">
        <w:rPr>
          <w:sz w:val="26"/>
          <w:szCs w:val="26"/>
        </w:rPr>
        <w:t xml:space="preserve">В 2016 году представлено муниципальными служащими Администрации города Когалыма, за 2015 год - 316 справок, из них: 123 – </w:t>
      </w:r>
      <w:r w:rsidRPr="00E128CA">
        <w:rPr>
          <w:sz w:val="26"/>
          <w:szCs w:val="26"/>
        </w:rPr>
        <w:lastRenderedPageBreak/>
        <w:t>муниципальными служащими, 193 – на членов семей, которые в соответствии с Положением о порядке размещения сведений о доходах, расходах, об имуществе и обязательствах имущественного характера муниципальных служащих Администрации города Когалыма и членов их семей, были размещены на официальном сайте Администрации города Когалыма.</w:t>
      </w:r>
      <w:proofErr w:type="gramEnd"/>
    </w:p>
    <w:p w:rsidR="00E128CA" w:rsidRPr="00E128CA" w:rsidRDefault="00E128CA" w:rsidP="00E128CA">
      <w:pPr>
        <w:autoSpaceDE w:val="0"/>
        <w:autoSpaceDN w:val="0"/>
        <w:adjustRightInd w:val="0"/>
        <w:ind w:firstLine="709"/>
        <w:jc w:val="both"/>
        <w:rPr>
          <w:sz w:val="26"/>
          <w:szCs w:val="26"/>
        </w:rPr>
      </w:pPr>
      <w:r w:rsidRPr="00E128CA">
        <w:rPr>
          <w:sz w:val="26"/>
          <w:szCs w:val="26"/>
        </w:rPr>
        <w:t xml:space="preserve">Была проведена предварительная сверка сведений о доходах, об имуществе и обязательствах имущественного характера, представленных муниципальными служащими за 2015 год. Итоги сверки были рассмотрены на заседании комиссии по соблюдению требований к служебному поведению муниципальных служащих Администрации города Когалыма и урегулированию конфликта интересов. </w:t>
      </w:r>
    </w:p>
    <w:p w:rsidR="00E128CA" w:rsidRPr="00E128CA" w:rsidRDefault="00E128CA" w:rsidP="00E128CA">
      <w:pPr>
        <w:autoSpaceDE w:val="0"/>
        <w:autoSpaceDN w:val="0"/>
        <w:adjustRightInd w:val="0"/>
        <w:ind w:firstLine="709"/>
        <w:jc w:val="both"/>
        <w:rPr>
          <w:sz w:val="26"/>
          <w:szCs w:val="26"/>
        </w:rPr>
      </w:pPr>
      <w:r w:rsidRPr="00E128CA">
        <w:rPr>
          <w:sz w:val="26"/>
          <w:szCs w:val="26"/>
        </w:rPr>
        <w:t>На официальном сайте Администрации города Когалыма в разделе «Муниципальная служба» расположен раздел «Противодействие коррупции», информация в разделе размещается по мере её поступления, нормативная база обновляется в соответствии с действующим законодательством Российской Федерации.</w:t>
      </w:r>
    </w:p>
    <w:p w:rsidR="00E128CA" w:rsidRPr="00E128CA" w:rsidRDefault="00E128CA" w:rsidP="00E128CA">
      <w:pPr>
        <w:autoSpaceDE w:val="0"/>
        <w:autoSpaceDN w:val="0"/>
        <w:adjustRightInd w:val="0"/>
        <w:ind w:firstLine="709"/>
        <w:jc w:val="both"/>
        <w:rPr>
          <w:sz w:val="26"/>
          <w:szCs w:val="26"/>
        </w:rPr>
      </w:pPr>
      <w:r w:rsidRPr="00E128CA">
        <w:rPr>
          <w:sz w:val="26"/>
          <w:szCs w:val="26"/>
        </w:rPr>
        <w:t>С целью соблюдения равного доступа граждан к муниципальной службе в Администрации города Когалыма замещение вакантных должностей муниципальной службы и формирование кадрового резерва для замещения вакантных должностей муниципальной службы проводится по итогам конкурсов.</w:t>
      </w:r>
    </w:p>
    <w:p w:rsidR="0087279B" w:rsidRPr="002F5699" w:rsidRDefault="00E128CA" w:rsidP="002F5699">
      <w:pPr>
        <w:autoSpaceDE w:val="0"/>
        <w:autoSpaceDN w:val="0"/>
        <w:adjustRightInd w:val="0"/>
        <w:ind w:firstLine="709"/>
        <w:jc w:val="both"/>
        <w:rPr>
          <w:sz w:val="26"/>
          <w:szCs w:val="26"/>
        </w:rPr>
      </w:pPr>
      <w:r w:rsidRPr="00E128CA">
        <w:rPr>
          <w:sz w:val="26"/>
          <w:szCs w:val="26"/>
        </w:rPr>
        <w:t>Ежегодно, в рамках повышения квалификации, проводится антикоррупционное обучение муниципальных служащих, также вопросы антикоррупционного направления включаются в материалы аттестации и квалификационного экзамена.</w:t>
      </w:r>
    </w:p>
    <w:p w:rsidR="00E128CA" w:rsidRDefault="00E128CA" w:rsidP="00E128CA">
      <w:pPr>
        <w:autoSpaceDE w:val="0"/>
        <w:autoSpaceDN w:val="0"/>
        <w:adjustRightInd w:val="0"/>
        <w:ind w:firstLine="709"/>
        <w:jc w:val="both"/>
        <w:rPr>
          <w:sz w:val="26"/>
          <w:szCs w:val="26"/>
        </w:rPr>
      </w:pPr>
    </w:p>
    <w:p w:rsidR="00D66C7F" w:rsidRPr="00E128CA" w:rsidRDefault="00D66C7F" w:rsidP="00AD3BD2">
      <w:pPr>
        <w:pStyle w:val="1"/>
        <w:jc w:val="both"/>
        <w:rPr>
          <w:sz w:val="26"/>
          <w:szCs w:val="26"/>
        </w:rPr>
      </w:pPr>
      <w:bookmarkStart w:id="96" w:name="_Toc446318155"/>
      <w:r w:rsidRPr="00E128CA">
        <w:rPr>
          <w:sz w:val="26"/>
          <w:szCs w:val="26"/>
        </w:rPr>
        <w:t>41. Организация в соответствии с Федеральным законом от 24 июля 2007 года №221-ФЗ «О государственном кадастре недвижимости» выполнения комплексных кадастровых работ и утверждение карты-плана территории</w:t>
      </w:r>
      <w:bookmarkEnd w:id="96"/>
    </w:p>
    <w:p w:rsidR="00D66C7F" w:rsidRPr="00940107" w:rsidRDefault="00D66C7F" w:rsidP="00AD3BD2">
      <w:pPr>
        <w:widowControl w:val="0"/>
        <w:autoSpaceDE w:val="0"/>
        <w:autoSpaceDN w:val="0"/>
        <w:adjustRightInd w:val="0"/>
        <w:ind w:firstLine="709"/>
        <w:jc w:val="both"/>
        <w:rPr>
          <w:sz w:val="26"/>
          <w:szCs w:val="26"/>
          <w:highlight w:val="yellow"/>
        </w:rPr>
      </w:pPr>
    </w:p>
    <w:p w:rsidR="00E128CA" w:rsidRDefault="00E128CA" w:rsidP="00E128CA">
      <w:pPr>
        <w:widowControl w:val="0"/>
        <w:autoSpaceDE w:val="0"/>
        <w:autoSpaceDN w:val="0"/>
        <w:adjustRightInd w:val="0"/>
        <w:ind w:firstLine="709"/>
        <w:jc w:val="both"/>
        <w:rPr>
          <w:sz w:val="26"/>
          <w:szCs w:val="26"/>
        </w:rPr>
      </w:pPr>
      <w:r w:rsidRPr="00E128CA">
        <w:rPr>
          <w:sz w:val="26"/>
          <w:szCs w:val="26"/>
        </w:rPr>
        <w:t>Глава о «комплексных кадастровых работах» была введена в Федеральный закон от 24.07.2007 № 221-ФЗ «О государственном кадастре недвижимости» 22.12.2014 (федеральным законом № 447-ФЗ от 22.12.2014) и вступила в силу с 01.01.2015 года. Решением Думы города Когалыма от 23.12.2015 №</w:t>
      </w:r>
      <w:r w:rsidR="0020336F">
        <w:rPr>
          <w:sz w:val="26"/>
          <w:szCs w:val="26"/>
        </w:rPr>
        <w:t xml:space="preserve"> </w:t>
      </w:r>
      <w:r w:rsidRPr="00E128CA">
        <w:rPr>
          <w:sz w:val="26"/>
          <w:szCs w:val="26"/>
        </w:rPr>
        <w:t>625-ГД «О бюджете города Когалыма на 2016 год» бюджетные ассигнования на проведение комплексных кадастровых работ в 2016 году не предусмотрены, в связи с чем, в 2016 году на территории города Когалыма комплексные кадастровые работы не проводились.</w:t>
      </w:r>
    </w:p>
    <w:p w:rsidR="00D66C7F" w:rsidRPr="00602FE1" w:rsidRDefault="00D66C7F" w:rsidP="004469B9">
      <w:pPr>
        <w:jc w:val="both"/>
        <w:rPr>
          <w:sz w:val="26"/>
          <w:szCs w:val="26"/>
          <w:highlight w:val="yellow"/>
        </w:rPr>
      </w:pPr>
    </w:p>
    <w:p w:rsidR="00D66C7F" w:rsidRPr="00E128CA" w:rsidRDefault="00D66C7F" w:rsidP="00F15A9D">
      <w:pPr>
        <w:pStyle w:val="1"/>
        <w:rPr>
          <w:b w:val="0"/>
          <w:sz w:val="26"/>
          <w:szCs w:val="26"/>
        </w:rPr>
      </w:pPr>
      <w:bookmarkStart w:id="97" w:name="_Toc446318156"/>
      <w:r w:rsidRPr="00E128CA">
        <w:rPr>
          <w:sz w:val="26"/>
          <w:szCs w:val="26"/>
        </w:rPr>
        <w:t>ПОДРАЗДЕЛ 1.2.</w:t>
      </w:r>
      <w:bookmarkStart w:id="98" w:name="_Toc352163253"/>
      <w:bookmarkEnd w:id="95"/>
      <w:bookmarkEnd w:id="97"/>
    </w:p>
    <w:p w:rsidR="00D66C7F" w:rsidRPr="00E128CA" w:rsidRDefault="00D66C7F" w:rsidP="00096CA6">
      <w:pPr>
        <w:jc w:val="center"/>
        <w:rPr>
          <w:b/>
          <w:sz w:val="16"/>
          <w:szCs w:val="26"/>
        </w:rPr>
      </w:pPr>
    </w:p>
    <w:p w:rsidR="00D66C7F" w:rsidRPr="00E128CA" w:rsidRDefault="00D66C7F" w:rsidP="00F15A9D">
      <w:pPr>
        <w:pStyle w:val="1"/>
        <w:rPr>
          <w:b w:val="0"/>
          <w:sz w:val="26"/>
          <w:szCs w:val="26"/>
        </w:rPr>
      </w:pPr>
      <w:bookmarkStart w:id="99" w:name="_Toc446318157"/>
      <w:r w:rsidRPr="00E128CA">
        <w:rPr>
          <w:sz w:val="26"/>
          <w:szCs w:val="26"/>
        </w:rPr>
        <w:t>Права органов местного самоуправления городского округа на решение вопросов, не отнесенных к вопросам местного значения городского округа</w:t>
      </w:r>
      <w:bookmarkStart w:id="100" w:name="Par154"/>
      <w:bookmarkStart w:id="101" w:name="_Toc352163254"/>
      <w:bookmarkEnd w:id="98"/>
      <w:bookmarkEnd w:id="99"/>
      <w:bookmarkEnd w:id="100"/>
    </w:p>
    <w:p w:rsidR="00D66C7F" w:rsidRPr="00E128CA" w:rsidRDefault="00D66C7F" w:rsidP="00885010">
      <w:pPr>
        <w:rPr>
          <w:b/>
          <w:sz w:val="18"/>
          <w:szCs w:val="26"/>
        </w:rPr>
      </w:pPr>
    </w:p>
    <w:p w:rsidR="00D66C7F" w:rsidRPr="00E128CA" w:rsidRDefault="00D66C7F" w:rsidP="00931AEB">
      <w:pPr>
        <w:pStyle w:val="1"/>
        <w:jc w:val="both"/>
        <w:rPr>
          <w:b w:val="0"/>
          <w:sz w:val="26"/>
          <w:szCs w:val="26"/>
        </w:rPr>
      </w:pPr>
      <w:bookmarkStart w:id="102" w:name="_Toc446318158"/>
      <w:r w:rsidRPr="00E128CA">
        <w:rPr>
          <w:sz w:val="26"/>
          <w:szCs w:val="26"/>
        </w:rPr>
        <w:t>1. Создание музеев городского округа</w:t>
      </w:r>
      <w:bookmarkEnd w:id="101"/>
      <w:bookmarkEnd w:id="102"/>
    </w:p>
    <w:p w:rsidR="00D66C7F" w:rsidRPr="00940107" w:rsidRDefault="00D66C7F" w:rsidP="006D0FB5">
      <w:pPr>
        <w:widowControl w:val="0"/>
        <w:autoSpaceDE w:val="0"/>
        <w:autoSpaceDN w:val="0"/>
        <w:adjustRightInd w:val="0"/>
        <w:ind w:firstLine="709"/>
        <w:jc w:val="both"/>
        <w:rPr>
          <w:sz w:val="18"/>
          <w:szCs w:val="26"/>
          <w:highlight w:val="yellow"/>
        </w:rPr>
      </w:pPr>
    </w:p>
    <w:p w:rsidR="00A00B83" w:rsidRPr="00A00B83" w:rsidRDefault="00A00B83" w:rsidP="00A00B83">
      <w:pPr>
        <w:ind w:firstLine="709"/>
        <w:jc w:val="both"/>
        <w:rPr>
          <w:sz w:val="26"/>
          <w:szCs w:val="26"/>
        </w:rPr>
      </w:pPr>
      <w:bookmarkStart w:id="103" w:name="_Toc352163255"/>
      <w:r w:rsidRPr="00A00B83">
        <w:rPr>
          <w:sz w:val="26"/>
          <w:szCs w:val="26"/>
        </w:rPr>
        <w:lastRenderedPageBreak/>
        <w:t>Музейная деятельность осуществляется на основании нормативных правовых актов:</w:t>
      </w:r>
    </w:p>
    <w:p w:rsidR="00A00B83" w:rsidRPr="00A00B83" w:rsidRDefault="00A00B83" w:rsidP="00A00B83">
      <w:pPr>
        <w:ind w:firstLine="709"/>
        <w:jc w:val="both"/>
        <w:rPr>
          <w:sz w:val="26"/>
          <w:szCs w:val="26"/>
        </w:rPr>
      </w:pPr>
      <w:r w:rsidRPr="00A00B83">
        <w:rPr>
          <w:sz w:val="26"/>
          <w:szCs w:val="26"/>
        </w:rPr>
        <w:t>- постановление Администрации города Когалыма от 22.09.2008 №</w:t>
      </w:r>
      <w:r w:rsidR="0020336F">
        <w:rPr>
          <w:sz w:val="26"/>
          <w:szCs w:val="26"/>
        </w:rPr>
        <w:t xml:space="preserve"> </w:t>
      </w:r>
      <w:r w:rsidRPr="00A00B83">
        <w:rPr>
          <w:sz w:val="26"/>
          <w:szCs w:val="26"/>
        </w:rPr>
        <w:t>2095 «Об утверждении Положения об организации музейного обслуживания населения в городе Когалыме» (с изменениями от 23.01.2012 №</w:t>
      </w:r>
      <w:r w:rsidR="0020336F">
        <w:rPr>
          <w:sz w:val="26"/>
          <w:szCs w:val="26"/>
        </w:rPr>
        <w:t xml:space="preserve"> </w:t>
      </w:r>
      <w:r w:rsidRPr="00A00B83">
        <w:rPr>
          <w:sz w:val="26"/>
          <w:szCs w:val="26"/>
        </w:rPr>
        <w:t>112);</w:t>
      </w:r>
    </w:p>
    <w:p w:rsidR="00A00B83" w:rsidRPr="00A00B83" w:rsidRDefault="00A00B83" w:rsidP="00A00B83">
      <w:pPr>
        <w:ind w:firstLine="709"/>
        <w:jc w:val="both"/>
        <w:rPr>
          <w:sz w:val="26"/>
          <w:szCs w:val="26"/>
        </w:rPr>
      </w:pPr>
      <w:r w:rsidRPr="00A00B83">
        <w:rPr>
          <w:sz w:val="26"/>
          <w:szCs w:val="26"/>
        </w:rPr>
        <w:t>- постановление Администрации города Когалыма от 28.04.2011 №</w:t>
      </w:r>
      <w:r w:rsidR="0020336F">
        <w:rPr>
          <w:sz w:val="26"/>
          <w:szCs w:val="26"/>
        </w:rPr>
        <w:t xml:space="preserve"> </w:t>
      </w:r>
      <w:r w:rsidRPr="00A00B83">
        <w:rPr>
          <w:sz w:val="26"/>
          <w:szCs w:val="26"/>
        </w:rPr>
        <w:t>908 «О создании муниципального бюджетного учреждения «Музейно-выставочный центр» в городе Когалыме».</w:t>
      </w:r>
    </w:p>
    <w:p w:rsidR="00A00B83" w:rsidRPr="00A00B83" w:rsidRDefault="00A00B83" w:rsidP="00A00B83">
      <w:pPr>
        <w:ind w:firstLine="709"/>
        <w:jc w:val="both"/>
        <w:rPr>
          <w:sz w:val="26"/>
          <w:szCs w:val="26"/>
        </w:rPr>
      </w:pPr>
      <w:r w:rsidRPr="00A00B83">
        <w:rPr>
          <w:sz w:val="26"/>
          <w:szCs w:val="26"/>
        </w:rPr>
        <w:t xml:space="preserve">Благодаря обществу с ограниченной ответственностью «ЛУКОЙЛ – Западная Сибирь» в 2011 году создано новое муниципальное бюджетное учреждение «Музейно-выставочный центр» (далее – музей). В 2012 году музей открылся для посетителей. </w:t>
      </w:r>
    </w:p>
    <w:p w:rsidR="00A00B83" w:rsidRPr="00A00B83" w:rsidRDefault="00A00B83" w:rsidP="00A00B83">
      <w:pPr>
        <w:ind w:firstLine="709"/>
        <w:jc w:val="both"/>
        <w:rPr>
          <w:sz w:val="26"/>
          <w:szCs w:val="26"/>
        </w:rPr>
      </w:pPr>
      <w:r w:rsidRPr="00A00B83">
        <w:rPr>
          <w:sz w:val="26"/>
          <w:szCs w:val="26"/>
        </w:rPr>
        <w:t>Учреждение оснащено специализированным оборудованием в соответствии с новыми технологиями, а именно: 3Д, 5Д, специально оборудованным залом занимательной науки, залом «</w:t>
      </w:r>
      <w:proofErr w:type="gramStart"/>
      <w:r w:rsidRPr="00A00B83">
        <w:rPr>
          <w:sz w:val="26"/>
          <w:szCs w:val="26"/>
        </w:rPr>
        <w:t>Транс–форс</w:t>
      </w:r>
      <w:proofErr w:type="gramEnd"/>
      <w:r w:rsidRPr="00A00B83">
        <w:rPr>
          <w:sz w:val="26"/>
          <w:szCs w:val="26"/>
        </w:rPr>
        <w:t>», интерактивными приборами, позволяющими обеспечить возможность взаимодействия с виртуальной средой в режиме реального времени во время проведения экскурсии.</w:t>
      </w:r>
    </w:p>
    <w:p w:rsidR="00A00B83" w:rsidRPr="00A00B83" w:rsidRDefault="00A00B83" w:rsidP="00A00B83">
      <w:pPr>
        <w:ind w:firstLine="709"/>
        <w:jc w:val="both"/>
        <w:rPr>
          <w:sz w:val="26"/>
          <w:szCs w:val="26"/>
        </w:rPr>
      </w:pPr>
      <w:r w:rsidRPr="00A00B83">
        <w:rPr>
          <w:sz w:val="26"/>
          <w:szCs w:val="26"/>
        </w:rPr>
        <w:t>Важнейшим условием музейной деятельности является доступность музейных услуг.</w:t>
      </w:r>
    </w:p>
    <w:p w:rsidR="00A00B83" w:rsidRPr="00A00B83" w:rsidRDefault="00A00B83" w:rsidP="00A00B83">
      <w:pPr>
        <w:tabs>
          <w:tab w:val="left" w:pos="426"/>
        </w:tabs>
        <w:ind w:firstLine="709"/>
        <w:jc w:val="both"/>
        <w:rPr>
          <w:sz w:val="26"/>
          <w:szCs w:val="26"/>
        </w:rPr>
      </w:pPr>
      <w:r w:rsidRPr="00A00B83">
        <w:rPr>
          <w:sz w:val="26"/>
          <w:szCs w:val="26"/>
        </w:rPr>
        <w:t xml:space="preserve">Музейно-выставочным центром ведётся экскурсионное обслуживание, организовано 527 экскурсий для 4 441 посетитель. </w:t>
      </w:r>
    </w:p>
    <w:p w:rsidR="00A00B83" w:rsidRPr="00A00B83" w:rsidRDefault="00A00B83" w:rsidP="00A00B83">
      <w:pPr>
        <w:tabs>
          <w:tab w:val="left" w:pos="426"/>
        </w:tabs>
        <w:ind w:firstLine="709"/>
        <w:jc w:val="both"/>
        <w:rPr>
          <w:sz w:val="26"/>
          <w:szCs w:val="26"/>
        </w:rPr>
      </w:pPr>
      <w:r w:rsidRPr="00A00B83">
        <w:rPr>
          <w:sz w:val="26"/>
          <w:szCs w:val="26"/>
        </w:rPr>
        <w:t xml:space="preserve">Помимо проведения познавательных и творческих мероприятий на базе музея успешно реализуются программы «День рождения в музее», «Свадьба в музее», </w:t>
      </w:r>
      <w:r w:rsidRPr="00A00B83">
        <w:rPr>
          <w:bCs/>
          <w:sz w:val="26"/>
          <w:szCs w:val="26"/>
        </w:rPr>
        <w:t>«</w:t>
      </w:r>
      <w:r w:rsidRPr="00A00B83">
        <w:rPr>
          <w:sz w:val="26"/>
          <w:szCs w:val="26"/>
        </w:rPr>
        <w:t xml:space="preserve">Творческие мастер-классы по выходным», проводятся различные конкурсы и фестивали, мероприятия «До свидания, детский сад!», школьный выпускной, музейно-досуговая программа «Мир внутри меня», организуется тактическая командная игра «Музейный </w:t>
      </w:r>
      <w:proofErr w:type="spellStart"/>
      <w:r w:rsidRPr="00A00B83">
        <w:rPr>
          <w:sz w:val="26"/>
          <w:szCs w:val="26"/>
        </w:rPr>
        <w:t>квест</w:t>
      </w:r>
      <w:proofErr w:type="spellEnd"/>
      <w:r w:rsidRPr="00A00B83">
        <w:rPr>
          <w:sz w:val="26"/>
          <w:szCs w:val="26"/>
        </w:rPr>
        <w:t>».</w:t>
      </w:r>
    </w:p>
    <w:p w:rsidR="00A00B83" w:rsidRPr="00A00B83" w:rsidRDefault="00A00B83" w:rsidP="00A00B83">
      <w:pPr>
        <w:tabs>
          <w:tab w:val="left" w:pos="426"/>
        </w:tabs>
        <w:ind w:firstLine="709"/>
        <w:jc w:val="both"/>
        <w:rPr>
          <w:sz w:val="26"/>
          <w:szCs w:val="26"/>
        </w:rPr>
      </w:pPr>
      <w:r w:rsidRPr="00A00B83">
        <w:rPr>
          <w:sz w:val="26"/>
          <w:szCs w:val="26"/>
        </w:rPr>
        <w:t xml:space="preserve">В 2013 году в городе Когалыме на базе музея открылся единственный </w:t>
      </w:r>
      <w:proofErr w:type="gramStart"/>
      <w:r w:rsidRPr="00A00B83">
        <w:rPr>
          <w:sz w:val="26"/>
          <w:szCs w:val="26"/>
        </w:rPr>
        <w:t>в</w:t>
      </w:r>
      <w:proofErr w:type="gramEnd"/>
      <w:r w:rsidRPr="00A00B83">
        <w:rPr>
          <w:sz w:val="26"/>
          <w:szCs w:val="26"/>
        </w:rPr>
        <w:t xml:space="preserve"> </w:t>
      </w:r>
      <w:proofErr w:type="gramStart"/>
      <w:r w:rsidRPr="00A00B83">
        <w:rPr>
          <w:sz w:val="26"/>
          <w:szCs w:val="26"/>
        </w:rPr>
        <w:t>Ханты-Мансийском</w:t>
      </w:r>
      <w:proofErr w:type="gramEnd"/>
      <w:r w:rsidRPr="00A00B83">
        <w:rPr>
          <w:sz w:val="26"/>
          <w:szCs w:val="26"/>
        </w:rPr>
        <w:t xml:space="preserve"> автономном округе - Югре информационно-образовательный центр «Русский музей: виртуальный филиал» (далее – ИОЦ «Русский музей»). В 2016 году организованы и проведены мероприятия </w:t>
      </w:r>
      <w:r w:rsidRPr="00A00B83">
        <w:rPr>
          <w:bCs/>
          <w:sz w:val="26"/>
          <w:szCs w:val="26"/>
        </w:rPr>
        <w:t>по программе «По лабиринтам истории»</w:t>
      </w:r>
      <w:r w:rsidRPr="00A00B83">
        <w:rPr>
          <w:sz w:val="26"/>
          <w:szCs w:val="26"/>
        </w:rPr>
        <w:t>, направленные на более детальное знакомство с возможностями информационного центра. Общий охват посетителей ИОЦ «Русский музей» - 2 438 человек.</w:t>
      </w:r>
    </w:p>
    <w:p w:rsidR="00A00B83" w:rsidRPr="00A00B83" w:rsidRDefault="00A00B83" w:rsidP="00A00B83">
      <w:pPr>
        <w:ind w:firstLine="709"/>
        <w:jc w:val="both"/>
        <w:rPr>
          <w:sz w:val="26"/>
          <w:szCs w:val="26"/>
        </w:rPr>
      </w:pPr>
      <w:r w:rsidRPr="00A00B83">
        <w:rPr>
          <w:sz w:val="26"/>
          <w:szCs w:val="26"/>
        </w:rPr>
        <w:t xml:space="preserve">В 2014 году начала работать гончарная студия «Глиняные </w:t>
      </w:r>
      <w:proofErr w:type="spellStart"/>
      <w:r w:rsidRPr="00A00B83">
        <w:rPr>
          <w:sz w:val="26"/>
          <w:szCs w:val="26"/>
        </w:rPr>
        <w:t>ПРОделки</w:t>
      </w:r>
      <w:proofErr w:type="spellEnd"/>
      <w:r w:rsidRPr="00A00B83">
        <w:rPr>
          <w:sz w:val="26"/>
          <w:szCs w:val="26"/>
        </w:rPr>
        <w:t xml:space="preserve">», занятия в которой проводятся для посетителей в возрасте от 7 лет по индивидуальной программе. </w:t>
      </w:r>
    </w:p>
    <w:p w:rsidR="00A00B83" w:rsidRPr="00A00B83" w:rsidRDefault="00A00B83" w:rsidP="00A00B83">
      <w:pPr>
        <w:tabs>
          <w:tab w:val="left" w:pos="426"/>
        </w:tabs>
        <w:ind w:firstLine="709"/>
        <w:jc w:val="both"/>
        <w:rPr>
          <w:sz w:val="26"/>
          <w:szCs w:val="26"/>
        </w:rPr>
      </w:pPr>
      <w:r w:rsidRPr="00A00B83">
        <w:rPr>
          <w:sz w:val="26"/>
          <w:szCs w:val="26"/>
        </w:rPr>
        <w:t xml:space="preserve">Всего  за прошедший год в музее проведено 625 культурно-массовых мероприятий, которые посетило </w:t>
      </w:r>
      <w:r w:rsidRPr="00A00B83">
        <w:rPr>
          <w:bCs/>
          <w:sz w:val="26"/>
          <w:szCs w:val="26"/>
        </w:rPr>
        <w:t>13 761</w:t>
      </w:r>
      <w:r w:rsidRPr="00A00B83">
        <w:rPr>
          <w:sz w:val="26"/>
          <w:szCs w:val="26"/>
        </w:rPr>
        <w:t>человек; 28 лекций, 510 слушателей.</w:t>
      </w:r>
    </w:p>
    <w:p w:rsidR="00A00B83" w:rsidRPr="00A00B83" w:rsidRDefault="00A00B83" w:rsidP="00A00B83">
      <w:pPr>
        <w:ind w:firstLine="709"/>
        <w:jc w:val="both"/>
        <w:rPr>
          <w:sz w:val="26"/>
          <w:szCs w:val="26"/>
        </w:rPr>
      </w:pPr>
      <w:r w:rsidRPr="00A00B83">
        <w:rPr>
          <w:sz w:val="26"/>
          <w:szCs w:val="26"/>
        </w:rPr>
        <w:t xml:space="preserve">В 2016 году Музейно-выставочный центр принял участие в 3 социокультурных акциях, 6 мероприятиях различного уровня, в том числе:  2 региональных, 4 окружных. </w:t>
      </w:r>
    </w:p>
    <w:p w:rsidR="00A00B83" w:rsidRPr="00A00B83" w:rsidRDefault="00A00B83" w:rsidP="00A00B83">
      <w:pPr>
        <w:tabs>
          <w:tab w:val="left" w:pos="426"/>
        </w:tabs>
        <w:ind w:firstLine="709"/>
        <w:jc w:val="both"/>
        <w:rPr>
          <w:sz w:val="26"/>
          <w:szCs w:val="26"/>
        </w:rPr>
      </w:pPr>
      <w:r w:rsidRPr="00A00B83">
        <w:rPr>
          <w:sz w:val="26"/>
          <w:szCs w:val="26"/>
        </w:rPr>
        <w:t xml:space="preserve">Динамика пополнения фонда по результатам 2016 года имеет положительную тенденцию, фонд увеличился на 187 единиц музейных предметов (в 2015 году – на 200 предметов). </w:t>
      </w:r>
    </w:p>
    <w:p w:rsidR="00A00B83" w:rsidRDefault="00A00B83" w:rsidP="00F15A9D">
      <w:pPr>
        <w:pStyle w:val="21"/>
        <w:spacing w:after="0" w:line="240" w:lineRule="auto"/>
        <w:jc w:val="both"/>
        <w:outlineLvl w:val="0"/>
        <w:rPr>
          <w:b/>
          <w:sz w:val="26"/>
          <w:szCs w:val="26"/>
        </w:rPr>
      </w:pPr>
      <w:bookmarkStart w:id="104" w:name="_Toc352163256"/>
      <w:bookmarkStart w:id="105" w:name="_Toc446318159"/>
      <w:bookmarkEnd w:id="103"/>
    </w:p>
    <w:p w:rsidR="00D66C7F" w:rsidRPr="00F165A8" w:rsidRDefault="00D66C7F" w:rsidP="00F15A9D">
      <w:pPr>
        <w:pStyle w:val="21"/>
        <w:spacing w:after="0" w:line="240" w:lineRule="auto"/>
        <w:jc w:val="both"/>
        <w:outlineLvl w:val="0"/>
        <w:rPr>
          <w:b/>
          <w:sz w:val="26"/>
          <w:szCs w:val="26"/>
        </w:rPr>
      </w:pPr>
      <w:r w:rsidRPr="00F165A8">
        <w:rPr>
          <w:b/>
          <w:sz w:val="26"/>
          <w:szCs w:val="26"/>
        </w:rPr>
        <w:lastRenderedPageBreak/>
        <w:t xml:space="preserve">2. Создание муниципальных образовательных </w:t>
      </w:r>
      <w:r w:rsidR="006372CA" w:rsidRPr="00F165A8">
        <w:rPr>
          <w:b/>
          <w:sz w:val="26"/>
          <w:szCs w:val="26"/>
        </w:rPr>
        <w:t>организаций</w:t>
      </w:r>
      <w:r w:rsidRPr="00F165A8">
        <w:rPr>
          <w:b/>
          <w:sz w:val="26"/>
          <w:szCs w:val="26"/>
        </w:rPr>
        <w:t xml:space="preserve"> высшего образования</w:t>
      </w:r>
      <w:bookmarkEnd w:id="104"/>
      <w:bookmarkEnd w:id="105"/>
    </w:p>
    <w:p w:rsidR="00D66C7F" w:rsidRPr="00F165A8" w:rsidRDefault="00D66C7F" w:rsidP="006D0FB5">
      <w:pPr>
        <w:widowControl w:val="0"/>
        <w:autoSpaceDE w:val="0"/>
        <w:autoSpaceDN w:val="0"/>
        <w:adjustRightInd w:val="0"/>
        <w:ind w:firstLine="709"/>
        <w:jc w:val="both"/>
        <w:rPr>
          <w:sz w:val="26"/>
          <w:szCs w:val="26"/>
        </w:rPr>
      </w:pPr>
    </w:p>
    <w:p w:rsidR="00D66C7F" w:rsidRPr="00F165A8" w:rsidRDefault="00D66C7F" w:rsidP="00E63873">
      <w:pPr>
        <w:pStyle w:val="a9"/>
        <w:ind w:left="0" w:firstLine="709"/>
        <w:jc w:val="both"/>
        <w:rPr>
          <w:rFonts w:ascii="Times New Roman" w:hAnsi="Times New Roman"/>
          <w:sz w:val="26"/>
          <w:szCs w:val="26"/>
        </w:rPr>
      </w:pPr>
      <w:bookmarkStart w:id="106" w:name="_Toc352163257"/>
      <w:r w:rsidRPr="00F165A8">
        <w:rPr>
          <w:rFonts w:ascii="Times New Roman" w:hAnsi="Times New Roman"/>
          <w:sz w:val="26"/>
          <w:szCs w:val="26"/>
        </w:rPr>
        <w:t xml:space="preserve">Создание муниципальных образовательных </w:t>
      </w:r>
      <w:r w:rsidR="00F50426" w:rsidRPr="00F165A8">
        <w:rPr>
          <w:rFonts w:ascii="Times New Roman" w:hAnsi="Times New Roman"/>
          <w:sz w:val="26"/>
          <w:szCs w:val="26"/>
        </w:rPr>
        <w:t>организаций</w:t>
      </w:r>
      <w:r w:rsidRPr="00F165A8">
        <w:rPr>
          <w:rFonts w:ascii="Times New Roman" w:hAnsi="Times New Roman"/>
          <w:sz w:val="26"/>
          <w:szCs w:val="26"/>
        </w:rPr>
        <w:t xml:space="preserve"> высшего образования в городе Когалыме не осуществлялось.</w:t>
      </w:r>
    </w:p>
    <w:p w:rsidR="00D66C7F" w:rsidRPr="00940107" w:rsidRDefault="00D66C7F" w:rsidP="00885010">
      <w:pPr>
        <w:ind w:hanging="720"/>
        <w:jc w:val="both"/>
        <w:rPr>
          <w:highlight w:val="yellow"/>
        </w:rPr>
      </w:pPr>
    </w:p>
    <w:p w:rsidR="00D66C7F" w:rsidRPr="00CD3E85" w:rsidRDefault="00D66C7F" w:rsidP="00A11FED">
      <w:pPr>
        <w:pStyle w:val="21"/>
        <w:spacing w:after="0" w:line="240" w:lineRule="auto"/>
        <w:jc w:val="both"/>
        <w:outlineLvl w:val="0"/>
        <w:rPr>
          <w:b/>
          <w:sz w:val="26"/>
          <w:szCs w:val="26"/>
        </w:rPr>
      </w:pPr>
      <w:bookmarkStart w:id="107" w:name="_Toc446318160"/>
      <w:r w:rsidRPr="00CD3E85">
        <w:rPr>
          <w:b/>
          <w:sz w:val="26"/>
          <w:szCs w:val="26"/>
        </w:rPr>
        <w:t>3. Участие в осуществлении деятельности по опеке и попечительству</w:t>
      </w:r>
      <w:bookmarkEnd w:id="106"/>
      <w:bookmarkEnd w:id="107"/>
    </w:p>
    <w:p w:rsidR="00D66C7F" w:rsidRPr="00940107" w:rsidRDefault="00D66C7F" w:rsidP="006D0FB5">
      <w:pPr>
        <w:autoSpaceDE w:val="0"/>
        <w:autoSpaceDN w:val="0"/>
        <w:adjustRightInd w:val="0"/>
        <w:ind w:firstLine="709"/>
        <w:jc w:val="both"/>
        <w:rPr>
          <w:sz w:val="26"/>
          <w:szCs w:val="26"/>
          <w:highlight w:val="yellow"/>
        </w:rPr>
      </w:pPr>
    </w:p>
    <w:p w:rsidR="00CD3E85" w:rsidRPr="006A37D0" w:rsidRDefault="00CD3E85" w:rsidP="00CD3E85">
      <w:pPr>
        <w:widowControl w:val="0"/>
        <w:autoSpaceDE w:val="0"/>
        <w:autoSpaceDN w:val="0"/>
        <w:adjustRightInd w:val="0"/>
        <w:ind w:firstLine="539"/>
        <w:jc w:val="both"/>
        <w:rPr>
          <w:sz w:val="25"/>
          <w:szCs w:val="25"/>
        </w:rPr>
      </w:pPr>
      <w:bookmarkStart w:id="108" w:name="_Toc352163258"/>
      <w:proofErr w:type="gramStart"/>
      <w:r w:rsidRPr="006A37D0">
        <w:rPr>
          <w:rFonts w:eastAsia="Calibri"/>
          <w:sz w:val="25"/>
          <w:szCs w:val="25"/>
        </w:rPr>
        <w:t>В соответствии с законами Ханты-Мансийского автономного округа - Югры от 20.07.2007 №</w:t>
      </w:r>
      <w:r w:rsidR="0020336F">
        <w:rPr>
          <w:rFonts w:eastAsia="Calibri"/>
          <w:sz w:val="25"/>
          <w:szCs w:val="25"/>
        </w:rPr>
        <w:t xml:space="preserve"> </w:t>
      </w:r>
      <w:r w:rsidRPr="006A37D0">
        <w:rPr>
          <w:rFonts w:eastAsia="Calibri"/>
          <w:sz w:val="25"/>
          <w:szCs w:val="25"/>
        </w:rPr>
        <w:t>114-оз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по осуществлению деятельности по опеке и попечительству» (с 01.01.2008 года), от 09.06.2009 №</w:t>
      </w:r>
      <w:r w:rsidR="0020336F">
        <w:rPr>
          <w:rFonts w:eastAsia="Calibri"/>
          <w:sz w:val="25"/>
          <w:szCs w:val="25"/>
        </w:rPr>
        <w:t xml:space="preserve"> </w:t>
      </w:r>
      <w:r w:rsidRPr="006A37D0">
        <w:rPr>
          <w:rFonts w:eastAsia="Calibri"/>
          <w:sz w:val="25"/>
          <w:szCs w:val="25"/>
        </w:rPr>
        <w:t>86-оз «О дополнительных гарантиях и дополнительных мерах социальной поддержки детей-сирот и детей, оставшихся без попечения родителей, лиц из числа детей-сирот и детей, оставшихся</w:t>
      </w:r>
      <w:proofErr w:type="gramEnd"/>
      <w:r w:rsidRPr="006A37D0">
        <w:rPr>
          <w:rFonts w:eastAsia="Calibri"/>
          <w:sz w:val="25"/>
          <w:szCs w:val="25"/>
        </w:rPr>
        <w:t xml:space="preserve"> </w:t>
      </w:r>
      <w:proofErr w:type="gramStart"/>
      <w:r w:rsidRPr="006A37D0">
        <w:rPr>
          <w:rFonts w:eastAsia="Calibri"/>
          <w:sz w:val="25"/>
          <w:szCs w:val="25"/>
        </w:rPr>
        <w:t>без попечения родителей, усыновителей, приемных родителей в Ханты-Мансийском автономном округе - Югре» Администрация города Когалыма наделена 67 отдельными государственными полномочиями в сфере опеки и попечительства, из них реализация 58 полномочий направлена на защиту личных неимущественных и имущественных прав и законных интересов отдельных категорий граждан, 9 – связана с назначением и (или) предоставлением мер социальной поддержки для детей-сирот и детей, оставшихся без попечения</w:t>
      </w:r>
      <w:proofErr w:type="gramEnd"/>
      <w:r w:rsidRPr="006A37D0">
        <w:rPr>
          <w:rFonts w:eastAsia="Calibri"/>
          <w:sz w:val="25"/>
          <w:szCs w:val="25"/>
        </w:rPr>
        <w:t xml:space="preserve"> родителей, усыновителей, приёмных родителей. </w:t>
      </w:r>
    </w:p>
    <w:p w:rsidR="00D66C7F" w:rsidRPr="00CD3E85" w:rsidRDefault="00D66C7F" w:rsidP="00A11FED">
      <w:pPr>
        <w:ind w:firstLine="709"/>
        <w:jc w:val="both"/>
        <w:rPr>
          <w:sz w:val="26"/>
          <w:szCs w:val="26"/>
        </w:rPr>
      </w:pPr>
      <w:proofErr w:type="gramStart"/>
      <w:r w:rsidRPr="00CD3E85">
        <w:rPr>
          <w:sz w:val="26"/>
          <w:szCs w:val="26"/>
        </w:rPr>
        <w:t>Задачей Администрации города Когалыма в данном направлении деятельности является реализация единой государственной политики в сфере защиты прав и законных интересов подопечных, недееспособных и не полностью дееспособных граждан, граждан, которые по состоянию здоровья не могут самостоятельно осуществлять и защищать свои права и исполнять свои обязанности, лиц из числа детей-сирот и детей, оставшихся без попечения родителей, на территории муниципального образования город Когалым.</w:t>
      </w:r>
      <w:proofErr w:type="gramEnd"/>
    </w:p>
    <w:p w:rsidR="00D66C7F" w:rsidRPr="00753973" w:rsidRDefault="00D66C7F" w:rsidP="00A11FED">
      <w:pPr>
        <w:ind w:firstLine="709"/>
        <w:jc w:val="both"/>
        <w:rPr>
          <w:sz w:val="26"/>
          <w:szCs w:val="26"/>
        </w:rPr>
      </w:pPr>
      <w:r w:rsidRPr="00753973">
        <w:rPr>
          <w:sz w:val="26"/>
          <w:szCs w:val="26"/>
        </w:rPr>
        <w:t>Показателями эффективности деятельности управления опеки и попечительства Админ</w:t>
      </w:r>
      <w:r w:rsidR="00753973" w:rsidRPr="00753973">
        <w:rPr>
          <w:sz w:val="26"/>
          <w:szCs w:val="26"/>
        </w:rPr>
        <w:t>истрации города Когалыма за 2016</w:t>
      </w:r>
      <w:r w:rsidRPr="00753973">
        <w:rPr>
          <w:sz w:val="26"/>
          <w:szCs w:val="26"/>
        </w:rPr>
        <w:t xml:space="preserve"> год служат следующие показатели:</w:t>
      </w:r>
    </w:p>
    <w:p w:rsidR="002605C7" w:rsidRPr="00B005FF" w:rsidRDefault="002605C7" w:rsidP="002605C7">
      <w:pPr>
        <w:pStyle w:val="ConsPlusNormal"/>
        <w:ind w:firstLine="709"/>
        <w:jc w:val="both"/>
        <w:rPr>
          <w:rFonts w:ascii="Times New Roman" w:hAnsi="Times New Roman" w:cs="Times New Roman"/>
          <w:sz w:val="26"/>
          <w:szCs w:val="26"/>
        </w:rPr>
      </w:pPr>
      <w:r w:rsidRPr="00B005FF">
        <w:rPr>
          <w:rFonts w:ascii="Times New Roman" w:hAnsi="Times New Roman" w:cs="Times New Roman"/>
          <w:sz w:val="26"/>
          <w:szCs w:val="26"/>
        </w:rPr>
        <w:t xml:space="preserve">- стабильные показатели численности детей-сирот, переданных в отчетный период на воспитание в семьи граждан, от числа выявленных в отчетный период </w:t>
      </w:r>
      <w:r w:rsidRPr="002605C7">
        <w:rPr>
          <w:rFonts w:ascii="Times New Roman" w:hAnsi="Times New Roman" w:cs="Times New Roman"/>
          <w:sz w:val="26"/>
          <w:szCs w:val="26"/>
        </w:rPr>
        <w:t>(2015 год – 12 детей из 12 выявленных (100%), 2016 год – 12 детей из 12 выявленных (100%));</w:t>
      </w:r>
    </w:p>
    <w:p w:rsidR="002605C7" w:rsidRPr="00CD3E85" w:rsidRDefault="002605C7" w:rsidP="002605C7">
      <w:pPr>
        <w:pStyle w:val="ConsPlusNormal"/>
        <w:ind w:firstLine="709"/>
        <w:jc w:val="both"/>
        <w:rPr>
          <w:rFonts w:ascii="Times New Roman" w:hAnsi="Times New Roman" w:cs="Times New Roman"/>
          <w:sz w:val="26"/>
          <w:szCs w:val="26"/>
        </w:rPr>
      </w:pPr>
      <w:r w:rsidRPr="00CD3E85">
        <w:rPr>
          <w:rFonts w:ascii="Times New Roman" w:hAnsi="Times New Roman" w:cs="Times New Roman"/>
          <w:sz w:val="26"/>
          <w:szCs w:val="26"/>
        </w:rPr>
        <w:t xml:space="preserve">- </w:t>
      </w:r>
      <w:r>
        <w:rPr>
          <w:rFonts w:ascii="Times New Roman" w:hAnsi="Times New Roman" w:cs="Times New Roman"/>
          <w:sz w:val="26"/>
          <w:szCs w:val="26"/>
        </w:rPr>
        <w:t>численность</w:t>
      </w:r>
      <w:r w:rsidRPr="00CD3E85">
        <w:rPr>
          <w:rFonts w:ascii="Times New Roman" w:hAnsi="Times New Roman" w:cs="Times New Roman"/>
          <w:sz w:val="26"/>
          <w:szCs w:val="26"/>
        </w:rPr>
        <w:t xml:space="preserve"> граждан, получивших заключение о возможности принять ребенка (детей) в свою </w:t>
      </w:r>
      <w:r w:rsidRPr="002605C7">
        <w:rPr>
          <w:rFonts w:ascii="Times New Roman" w:hAnsi="Times New Roman" w:cs="Times New Roman"/>
          <w:sz w:val="26"/>
          <w:szCs w:val="26"/>
        </w:rPr>
        <w:t>семью (2015 – 59; 2016 - 48).</w:t>
      </w:r>
    </w:p>
    <w:p w:rsidR="002605C7" w:rsidRPr="002605C7" w:rsidRDefault="002605C7" w:rsidP="002605C7">
      <w:pPr>
        <w:pStyle w:val="ConsPlusNormal"/>
        <w:ind w:firstLine="709"/>
        <w:jc w:val="both"/>
        <w:rPr>
          <w:rFonts w:ascii="Times New Roman" w:hAnsi="Times New Roman" w:cs="Times New Roman"/>
          <w:sz w:val="26"/>
          <w:szCs w:val="26"/>
        </w:rPr>
      </w:pPr>
      <w:r w:rsidRPr="002605C7">
        <w:rPr>
          <w:rFonts w:ascii="Times New Roman" w:hAnsi="Times New Roman" w:cs="Times New Roman"/>
          <w:sz w:val="26"/>
          <w:szCs w:val="26"/>
        </w:rPr>
        <w:t xml:space="preserve">- реализация субвенции на осуществление переданных отдельных государственных полномочий </w:t>
      </w:r>
      <w:r w:rsidR="00C216F4" w:rsidRPr="002605C7">
        <w:rPr>
          <w:rFonts w:ascii="Times New Roman" w:hAnsi="Times New Roman" w:cs="Times New Roman"/>
          <w:sz w:val="26"/>
          <w:szCs w:val="26"/>
        </w:rPr>
        <w:t>(</w:t>
      </w:r>
      <w:r w:rsidRPr="002605C7">
        <w:rPr>
          <w:rFonts w:ascii="Times New Roman" w:hAnsi="Times New Roman" w:cs="Times New Roman"/>
          <w:sz w:val="26"/>
          <w:szCs w:val="26"/>
        </w:rPr>
        <w:t>2015 год – 98,3%, 2016 год – 99,1%).</w:t>
      </w:r>
    </w:p>
    <w:p w:rsidR="00D66C7F" w:rsidRPr="00940107" w:rsidRDefault="00D66C7F" w:rsidP="00885010">
      <w:pPr>
        <w:autoSpaceDE w:val="0"/>
        <w:autoSpaceDN w:val="0"/>
        <w:adjustRightInd w:val="0"/>
        <w:jc w:val="both"/>
        <w:rPr>
          <w:b/>
          <w:sz w:val="26"/>
          <w:szCs w:val="26"/>
          <w:highlight w:val="yellow"/>
        </w:rPr>
      </w:pPr>
      <w:bookmarkStart w:id="109" w:name="_Toc352163259"/>
      <w:bookmarkEnd w:id="108"/>
    </w:p>
    <w:p w:rsidR="00D66C7F" w:rsidRPr="00A46854" w:rsidRDefault="00D66C7F" w:rsidP="00776EAE">
      <w:pPr>
        <w:pStyle w:val="1"/>
        <w:jc w:val="both"/>
        <w:rPr>
          <w:b w:val="0"/>
          <w:sz w:val="26"/>
          <w:szCs w:val="26"/>
        </w:rPr>
      </w:pPr>
      <w:bookmarkStart w:id="110" w:name="_Toc446318161"/>
      <w:r w:rsidRPr="00A46854">
        <w:rPr>
          <w:sz w:val="26"/>
          <w:szCs w:val="26"/>
        </w:rPr>
        <w:t>4. Создание условий для осуществления деятельности, связанной с реализацией прав местных национально-культурных автономий на территории городского округа</w:t>
      </w:r>
      <w:bookmarkEnd w:id="109"/>
      <w:bookmarkEnd w:id="110"/>
    </w:p>
    <w:p w:rsidR="00D66C7F" w:rsidRPr="00940107" w:rsidRDefault="00D66C7F" w:rsidP="006D0FB5">
      <w:pPr>
        <w:widowControl w:val="0"/>
        <w:autoSpaceDE w:val="0"/>
        <w:autoSpaceDN w:val="0"/>
        <w:adjustRightInd w:val="0"/>
        <w:ind w:firstLine="709"/>
        <w:jc w:val="both"/>
        <w:rPr>
          <w:sz w:val="26"/>
          <w:szCs w:val="26"/>
          <w:highlight w:val="yellow"/>
        </w:rPr>
      </w:pPr>
    </w:p>
    <w:p w:rsidR="00A46854" w:rsidRPr="003C5EE6" w:rsidRDefault="00A46854" w:rsidP="00A46854">
      <w:pPr>
        <w:ind w:firstLine="709"/>
        <w:jc w:val="both"/>
        <w:rPr>
          <w:sz w:val="26"/>
          <w:szCs w:val="26"/>
        </w:rPr>
      </w:pPr>
      <w:bookmarkStart w:id="111" w:name="_Toc352163260"/>
      <w:r w:rsidRPr="003C5EE6">
        <w:rPr>
          <w:sz w:val="26"/>
          <w:szCs w:val="26"/>
        </w:rPr>
        <w:t>В настоящее время в городе Когалыме осуществляют свою деятельность 6 национально-культурных объединений:</w:t>
      </w:r>
    </w:p>
    <w:p w:rsidR="00A46854" w:rsidRPr="003C5EE6" w:rsidRDefault="00A46854" w:rsidP="00A46854">
      <w:pPr>
        <w:ind w:firstLine="709"/>
        <w:jc w:val="both"/>
        <w:rPr>
          <w:sz w:val="26"/>
          <w:szCs w:val="26"/>
        </w:rPr>
      </w:pPr>
      <w:r w:rsidRPr="003C5EE6">
        <w:rPr>
          <w:sz w:val="26"/>
          <w:szCs w:val="26"/>
        </w:rPr>
        <w:lastRenderedPageBreak/>
        <w:t xml:space="preserve">- </w:t>
      </w:r>
      <w:r>
        <w:rPr>
          <w:sz w:val="26"/>
          <w:szCs w:val="26"/>
        </w:rPr>
        <w:t>общественная организация национально-культурное ч</w:t>
      </w:r>
      <w:r w:rsidRPr="003C5EE6">
        <w:rPr>
          <w:sz w:val="26"/>
          <w:szCs w:val="26"/>
        </w:rPr>
        <w:t>ечено-ингушское национально-культурное общество «</w:t>
      </w:r>
      <w:proofErr w:type="spellStart"/>
      <w:r w:rsidRPr="003C5EE6">
        <w:rPr>
          <w:sz w:val="26"/>
          <w:szCs w:val="26"/>
        </w:rPr>
        <w:t>Вайнах</w:t>
      </w:r>
      <w:proofErr w:type="spellEnd"/>
      <w:r w:rsidRPr="003C5EE6">
        <w:rPr>
          <w:sz w:val="26"/>
          <w:szCs w:val="26"/>
        </w:rPr>
        <w:t>»;</w:t>
      </w:r>
    </w:p>
    <w:p w:rsidR="00A46854" w:rsidRDefault="00A46854" w:rsidP="00A46854">
      <w:pPr>
        <w:ind w:firstLine="709"/>
        <w:jc w:val="both"/>
        <w:rPr>
          <w:sz w:val="26"/>
          <w:szCs w:val="26"/>
        </w:rPr>
      </w:pPr>
      <w:r w:rsidRPr="003C5EE6">
        <w:rPr>
          <w:sz w:val="26"/>
          <w:szCs w:val="26"/>
        </w:rPr>
        <w:t>-</w:t>
      </w:r>
      <w:r w:rsidR="00C5462F">
        <w:rPr>
          <w:sz w:val="26"/>
          <w:szCs w:val="26"/>
        </w:rPr>
        <w:t xml:space="preserve"> </w:t>
      </w:r>
      <w:r w:rsidRPr="00322FB8">
        <w:rPr>
          <w:sz w:val="26"/>
          <w:szCs w:val="26"/>
        </w:rPr>
        <w:t>Когалымская городская общественная организация национально-культурное общество дагестанцев «ЕДИНСТВО</w:t>
      </w:r>
      <w:r>
        <w:rPr>
          <w:sz w:val="26"/>
          <w:szCs w:val="26"/>
        </w:rPr>
        <w:t>»;</w:t>
      </w:r>
    </w:p>
    <w:p w:rsidR="00A46854" w:rsidRPr="003C5EE6" w:rsidRDefault="00A46854" w:rsidP="00A46854">
      <w:pPr>
        <w:ind w:firstLine="709"/>
        <w:jc w:val="both"/>
        <w:rPr>
          <w:sz w:val="26"/>
          <w:szCs w:val="26"/>
        </w:rPr>
      </w:pPr>
      <w:r w:rsidRPr="003C5EE6">
        <w:rPr>
          <w:sz w:val="26"/>
          <w:szCs w:val="26"/>
        </w:rPr>
        <w:t xml:space="preserve">- </w:t>
      </w:r>
      <w:r w:rsidR="00C5462F">
        <w:rPr>
          <w:sz w:val="26"/>
          <w:szCs w:val="26"/>
        </w:rPr>
        <w:t>К</w:t>
      </w:r>
      <w:r>
        <w:rPr>
          <w:sz w:val="26"/>
          <w:szCs w:val="26"/>
        </w:rPr>
        <w:t>огалымская городская общественная организация т</w:t>
      </w:r>
      <w:r w:rsidRPr="003C5EE6">
        <w:rPr>
          <w:sz w:val="26"/>
          <w:szCs w:val="26"/>
        </w:rPr>
        <w:t xml:space="preserve">атаро-башкирское национально </w:t>
      </w:r>
      <w:r>
        <w:rPr>
          <w:sz w:val="26"/>
          <w:szCs w:val="26"/>
        </w:rPr>
        <w:t xml:space="preserve">- </w:t>
      </w:r>
      <w:r w:rsidRPr="003C5EE6">
        <w:rPr>
          <w:sz w:val="26"/>
          <w:szCs w:val="26"/>
        </w:rPr>
        <w:t>культурное общество «НУР»;</w:t>
      </w:r>
    </w:p>
    <w:p w:rsidR="00A46854" w:rsidRPr="003C5EE6" w:rsidRDefault="00A46854" w:rsidP="00A46854">
      <w:pPr>
        <w:ind w:firstLine="709"/>
        <w:jc w:val="both"/>
        <w:rPr>
          <w:sz w:val="26"/>
          <w:szCs w:val="26"/>
        </w:rPr>
      </w:pPr>
      <w:r w:rsidRPr="003C5EE6">
        <w:rPr>
          <w:sz w:val="26"/>
          <w:szCs w:val="26"/>
        </w:rPr>
        <w:t xml:space="preserve">- Когалымская городская общественная организация </w:t>
      </w:r>
      <w:r>
        <w:rPr>
          <w:sz w:val="26"/>
          <w:szCs w:val="26"/>
        </w:rPr>
        <w:t xml:space="preserve">славян </w:t>
      </w:r>
      <w:r w:rsidRPr="003C5EE6">
        <w:rPr>
          <w:sz w:val="26"/>
          <w:szCs w:val="26"/>
        </w:rPr>
        <w:t>«</w:t>
      </w:r>
      <w:r>
        <w:rPr>
          <w:sz w:val="26"/>
          <w:szCs w:val="26"/>
        </w:rPr>
        <w:t>Содружество с</w:t>
      </w:r>
      <w:r w:rsidRPr="003C5EE6">
        <w:rPr>
          <w:sz w:val="26"/>
          <w:szCs w:val="26"/>
        </w:rPr>
        <w:t>лавян</w:t>
      </w:r>
      <w:r>
        <w:rPr>
          <w:sz w:val="26"/>
          <w:szCs w:val="26"/>
        </w:rPr>
        <w:t>»</w:t>
      </w:r>
      <w:r w:rsidRPr="003C5EE6">
        <w:rPr>
          <w:sz w:val="26"/>
          <w:szCs w:val="26"/>
        </w:rPr>
        <w:t>;</w:t>
      </w:r>
    </w:p>
    <w:p w:rsidR="00A46854" w:rsidRDefault="00A46854" w:rsidP="00A46854">
      <w:pPr>
        <w:ind w:firstLine="709"/>
        <w:jc w:val="both"/>
        <w:rPr>
          <w:sz w:val="26"/>
          <w:szCs w:val="26"/>
        </w:rPr>
      </w:pPr>
      <w:r w:rsidRPr="003C5EE6">
        <w:rPr>
          <w:sz w:val="26"/>
          <w:szCs w:val="26"/>
        </w:rPr>
        <w:t>- Когалымское городское отделение общественной организации «Спасение Югры»</w:t>
      </w:r>
      <w:r>
        <w:rPr>
          <w:sz w:val="26"/>
          <w:szCs w:val="26"/>
        </w:rPr>
        <w:t>;</w:t>
      </w:r>
    </w:p>
    <w:p w:rsidR="00A46854" w:rsidRPr="00D32637" w:rsidRDefault="00A46854" w:rsidP="00A46854">
      <w:pPr>
        <w:ind w:firstLine="709"/>
        <w:jc w:val="both"/>
        <w:rPr>
          <w:sz w:val="26"/>
          <w:szCs w:val="26"/>
        </w:rPr>
      </w:pPr>
      <w:r>
        <w:rPr>
          <w:sz w:val="26"/>
          <w:szCs w:val="26"/>
          <w:lang w:eastAsia="en-US"/>
        </w:rPr>
        <w:t xml:space="preserve">- </w:t>
      </w:r>
      <w:r w:rsidRPr="00D32637">
        <w:rPr>
          <w:sz w:val="26"/>
          <w:szCs w:val="26"/>
          <w:lang w:eastAsia="en-US"/>
        </w:rPr>
        <w:t>Общественная организация «Национально-культурное общество Казахов города Когалым «Кызыл-Ту»</w:t>
      </w:r>
      <w:r>
        <w:rPr>
          <w:sz w:val="26"/>
          <w:szCs w:val="26"/>
          <w:lang w:eastAsia="en-US"/>
        </w:rPr>
        <w:t>;</w:t>
      </w:r>
    </w:p>
    <w:p w:rsidR="00A46854" w:rsidRDefault="00A46854" w:rsidP="00A46854">
      <w:pPr>
        <w:ind w:firstLine="709"/>
        <w:jc w:val="both"/>
        <w:rPr>
          <w:sz w:val="26"/>
          <w:szCs w:val="26"/>
        </w:rPr>
      </w:pPr>
      <w:r>
        <w:rPr>
          <w:sz w:val="26"/>
          <w:szCs w:val="26"/>
        </w:rPr>
        <w:t xml:space="preserve">- </w:t>
      </w:r>
      <w:r w:rsidRPr="00D475C2">
        <w:rPr>
          <w:sz w:val="26"/>
          <w:szCs w:val="26"/>
        </w:rPr>
        <w:t xml:space="preserve">Некоммерческая организация </w:t>
      </w:r>
      <w:r>
        <w:rPr>
          <w:sz w:val="26"/>
          <w:szCs w:val="26"/>
        </w:rPr>
        <w:t>«Казачье общество «Хутор Когалым».</w:t>
      </w:r>
    </w:p>
    <w:p w:rsidR="00A46854" w:rsidRDefault="00A46854" w:rsidP="00A46854">
      <w:pPr>
        <w:ind w:firstLine="709"/>
        <w:jc w:val="both"/>
        <w:rPr>
          <w:sz w:val="26"/>
          <w:szCs w:val="26"/>
        </w:rPr>
      </w:pPr>
      <w:r>
        <w:rPr>
          <w:sz w:val="26"/>
          <w:szCs w:val="26"/>
        </w:rPr>
        <w:t>Действует творческий коллектив а</w:t>
      </w:r>
      <w:r w:rsidRPr="00D475C2">
        <w:rPr>
          <w:sz w:val="26"/>
          <w:szCs w:val="26"/>
        </w:rPr>
        <w:t>нсамбл</w:t>
      </w:r>
      <w:r>
        <w:rPr>
          <w:sz w:val="26"/>
          <w:szCs w:val="26"/>
        </w:rPr>
        <w:t>я</w:t>
      </w:r>
      <w:r w:rsidRPr="00D475C2">
        <w:rPr>
          <w:sz w:val="26"/>
          <w:szCs w:val="26"/>
        </w:rPr>
        <w:t xml:space="preserve"> «</w:t>
      </w:r>
      <w:r>
        <w:rPr>
          <w:sz w:val="26"/>
          <w:szCs w:val="26"/>
        </w:rPr>
        <w:t>Марий Сем» («Марийская мелодия»).</w:t>
      </w:r>
    </w:p>
    <w:p w:rsidR="00D66C7F" w:rsidRPr="00A46854" w:rsidRDefault="00D66C7F" w:rsidP="00CA5508">
      <w:pPr>
        <w:ind w:firstLine="709"/>
        <w:jc w:val="both"/>
        <w:rPr>
          <w:sz w:val="26"/>
          <w:szCs w:val="26"/>
        </w:rPr>
      </w:pPr>
      <w:r w:rsidRPr="00A46854">
        <w:rPr>
          <w:sz w:val="26"/>
          <w:szCs w:val="26"/>
        </w:rPr>
        <w:t>Представленные национально - культурные объединения имеют организационно - правовую форму - общественная организация (объединение), в соответствии с которой осуществляют свою уставную деятельность в рамках Федерального закона от 19.05.1995 №</w:t>
      </w:r>
      <w:r w:rsidR="0020336F">
        <w:rPr>
          <w:sz w:val="26"/>
          <w:szCs w:val="26"/>
        </w:rPr>
        <w:t xml:space="preserve"> </w:t>
      </w:r>
      <w:r w:rsidRPr="00A46854">
        <w:rPr>
          <w:sz w:val="26"/>
          <w:szCs w:val="26"/>
        </w:rPr>
        <w:t xml:space="preserve">82-ФЗ </w:t>
      </w:r>
      <w:r w:rsidR="00C216F4">
        <w:rPr>
          <w:sz w:val="26"/>
          <w:szCs w:val="26"/>
        </w:rPr>
        <w:t>«Об общественных объединениях». Д</w:t>
      </w:r>
      <w:r w:rsidRPr="00A46854">
        <w:rPr>
          <w:sz w:val="26"/>
          <w:szCs w:val="26"/>
        </w:rPr>
        <w:t>ействие настоящего Федерального закона распространяется на все общественные объединения, созданные по инициативе граждан, за исключением религиозных организаций, а также коммерческих организаций и создаваемых ими не</w:t>
      </w:r>
      <w:r w:rsidR="00BC40E8">
        <w:rPr>
          <w:sz w:val="26"/>
          <w:szCs w:val="26"/>
        </w:rPr>
        <w:t>коммерческих союзов (ассоциаций</w:t>
      </w:r>
      <w:r w:rsidRPr="00A46854">
        <w:rPr>
          <w:sz w:val="26"/>
          <w:szCs w:val="26"/>
        </w:rPr>
        <w:t xml:space="preserve">). </w:t>
      </w:r>
    </w:p>
    <w:p w:rsidR="00D66C7F" w:rsidRPr="00A46854" w:rsidRDefault="00D66C7F" w:rsidP="00CA5508">
      <w:pPr>
        <w:ind w:firstLine="709"/>
        <w:jc w:val="both"/>
        <w:rPr>
          <w:sz w:val="26"/>
          <w:szCs w:val="26"/>
        </w:rPr>
      </w:pPr>
      <w:r w:rsidRPr="00A46854">
        <w:rPr>
          <w:sz w:val="26"/>
          <w:szCs w:val="26"/>
        </w:rPr>
        <w:t xml:space="preserve">Национально-культурных автономий в городе Когалыме не зарегистрировано. </w:t>
      </w:r>
    </w:p>
    <w:p w:rsidR="00D66C7F" w:rsidRPr="00940107" w:rsidRDefault="00D66C7F" w:rsidP="00885010">
      <w:pPr>
        <w:jc w:val="both"/>
        <w:rPr>
          <w:sz w:val="26"/>
          <w:szCs w:val="26"/>
          <w:highlight w:val="yellow"/>
        </w:rPr>
      </w:pPr>
    </w:p>
    <w:p w:rsidR="00D66C7F" w:rsidRPr="00A46854" w:rsidRDefault="00D66C7F" w:rsidP="00776EAE">
      <w:pPr>
        <w:pStyle w:val="1"/>
        <w:jc w:val="both"/>
        <w:rPr>
          <w:b w:val="0"/>
          <w:sz w:val="26"/>
          <w:szCs w:val="26"/>
        </w:rPr>
      </w:pPr>
      <w:bookmarkStart w:id="112" w:name="_Toc446318162"/>
      <w:r w:rsidRPr="00A46854">
        <w:rPr>
          <w:sz w:val="26"/>
          <w:szCs w:val="26"/>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городского округа</w:t>
      </w:r>
      <w:bookmarkEnd w:id="111"/>
      <w:bookmarkEnd w:id="112"/>
    </w:p>
    <w:p w:rsidR="00D66C7F" w:rsidRPr="00940107" w:rsidRDefault="00D66C7F" w:rsidP="006D0FB5">
      <w:pPr>
        <w:widowControl w:val="0"/>
        <w:autoSpaceDE w:val="0"/>
        <w:autoSpaceDN w:val="0"/>
        <w:adjustRightInd w:val="0"/>
        <w:ind w:firstLine="709"/>
        <w:jc w:val="both"/>
        <w:rPr>
          <w:sz w:val="26"/>
          <w:szCs w:val="26"/>
          <w:highlight w:val="yellow"/>
        </w:rPr>
      </w:pPr>
    </w:p>
    <w:p w:rsidR="00D66C7F" w:rsidRPr="00D16C1A" w:rsidRDefault="00D66C7F" w:rsidP="0065089B">
      <w:pPr>
        <w:ind w:firstLine="709"/>
        <w:jc w:val="both"/>
        <w:rPr>
          <w:sz w:val="26"/>
          <w:szCs w:val="26"/>
        </w:rPr>
      </w:pPr>
      <w:bookmarkStart w:id="113" w:name="_Toc352163261"/>
      <w:r w:rsidRPr="00DE7683">
        <w:rPr>
          <w:sz w:val="26"/>
          <w:szCs w:val="26"/>
        </w:rPr>
        <w:t>Оказание содействия национально-культурному развитию народов Российской Федерации и реализация мероприятий в сфере межнациональных отношений в городе Когалыме осуществляется в соответствии с муниципальной программой «Поддержка развития институтов гражданского общества города Когалыма», утвержденной постановлением Администрации города Когалыма от 02.10.2013 №</w:t>
      </w:r>
      <w:r w:rsidR="0020336F">
        <w:rPr>
          <w:sz w:val="26"/>
          <w:szCs w:val="26"/>
        </w:rPr>
        <w:t xml:space="preserve"> </w:t>
      </w:r>
      <w:r w:rsidRPr="00DE7683">
        <w:rPr>
          <w:sz w:val="26"/>
          <w:szCs w:val="26"/>
        </w:rPr>
        <w:t xml:space="preserve">2811. В рамках программных мероприятий становится возможным оказание финансовой, имущественной, информационной, образовательной, консультационно-методической поддержки деятельности национально-культурных объединений. </w:t>
      </w:r>
    </w:p>
    <w:p w:rsidR="00DE7683" w:rsidRPr="00DE7683" w:rsidRDefault="00DE7683" w:rsidP="00DE7683">
      <w:pPr>
        <w:ind w:firstLine="709"/>
        <w:jc w:val="both"/>
        <w:rPr>
          <w:sz w:val="26"/>
          <w:szCs w:val="26"/>
        </w:rPr>
      </w:pPr>
      <w:r w:rsidRPr="007F088C">
        <w:rPr>
          <w:sz w:val="26"/>
          <w:szCs w:val="26"/>
        </w:rPr>
        <w:t>В целях содействия национально - культурному в</w:t>
      </w:r>
      <w:r>
        <w:rPr>
          <w:sz w:val="26"/>
          <w:szCs w:val="26"/>
        </w:rPr>
        <w:t xml:space="preserve">заимодействию в городе Когалыме </w:t>
      </w:r>
      <w:r w:rsidRPr="007F088C">
        <w:rPr>
          <w:sz w:val="26"/>
          <w:szCs w:val="26"/>
        </w:rPr>
        <w:t>актуализируется база данных национально-культу</w:t>
      </w:r>
      <w:r>
        <w:rPr>
          <w:sz w:val="26"/>
          <w:szCs w:val="26"/>
        </w:rPr>
        <w:t>рных и религиозных организаций.</w:t>
      </w:r>
    </w:p>
    <w:p w:rsidR="00D66C7F" w:rsidRPr="00DE7683" w:rsidRDefault="00D66C7F" w:rsidP="0065089B">
      <w:pPr>
        <w:widowControl w:val="0"/>
        <w:autoSpaceDE w:val="0"/>
        <w:autoSpaceDN w:val="0"/>
        <w:adjustRightInd w:val="0"/>
        <w:ind w:firstLine="709"/>
        <w:jc w:val="both"/>
        <w:rPr>
          <w:sz w:val="26"/>
          <w:szCs w:val="26"/>
        </w:rPr>
      </w:pPr>
      <w:proofErr w:type="gramStart"/>
      <w:r w:rsidRPr="00DE7683">
        <w:rPr>
          <w:sz w:val="26"/>
          <w:szCs w:val="26"/>
        </w:rPr>
        <w:t xml:space="preserve">Взаимодействие Администрации города Когалыма с национально-культурными объединениями осуществляется в соответствии с ежегодным планом мероприятий по взаимодействию с общественными, национально - культурными и религиозными объединениями, а также в рамках реализации Соглашения между Администрацией города Когалыма, национально - </w:t>
      </w:r>
      <w:r w:rsidRPr="00DE7683">
        <w:rPr>
          <w:sz w:val="26"/>
          <w:szCs w:val="26"/>
        </w:rPr>
        <w:lastRenderedPageBreak/>
        <w:t>культурными и религиозными объединениями города Когалыма, подписанного в декабре 2013 года с целью сохранения межнационального и межконфессионального мира и согласия в городе Когалыме.</w:t>
      </w:r>
      <w:proofErr w:type="gramEnd"/>
    </w:p>
    <w:p w:rsidR="00DE7683" w:rsidRDefault="00DE7683" w:rsidP="00DE7683">
      <w:pPr>
        <w:ind w:right="-1" w:firstLine="709"/>
        <w:jc w:val="both"/>
        <w:rPr>
          <w:sz w:val="26"/>
          <w:szCs w:val="26"/>
        </w:rPr>
      </w:pPr>
      <w:r w:rsidRPr="003869E2">
        <w:rPr>
          <w:sz w:val="26"/>
          <w:szCs w:val="26"/>
        </w:rPr>
        <w:t xml:space="preserve">В ходе реализации ежегодного плана мероприятий в 2016 году были организованы и проведены более десятка  крупных мероприятий по формированию духовно-нравственной культуры, межэтнической и межконфессиональной толерантности, среди которых традиционные: </w:t>
      </w:r>
      <w:proofErr w:type="gramStart"/>
      <w:r w:rsidRPr="003869E2">
        <w:rPr>
          <w:sz w:val="26"/>
          <w:szCs w:val="26"/>
        </w:rPr>
        <w:t>«Проводы русской зимы»</w:t>
      </w:r>
      <w:r>
        <w:rPr>
          <w:sz w:val="26"/>
          <w:szCs w:val="26"/>
        </w:rPr>
        <w:t xml:space="preserve"> (13.03.2016)</w:t>
      </w:r>
      <w:r w:rsidRPr="003869E2">
        <w:rPr>
          <w:sz w:val="26"/>
          <w:szCs w:val="26"/>
        </w:rPr>
        <w:t>, национальный праздник «День оленевода»</w:t>
      </w:r>
      <w:r>
        <w:rPr>
          <w:sz w:val="26"/>
          <w:szCs w:val="26"/>
        </w:rPr>
        <w:t xml:space="preserve"> (02.04.2016)</w:t>
      </w:r>
      <w:r w:rsidRPr="003869E2">
        <w:rPr>
          <w:sz w:val="26"/>
          <w:szCs w:val="26"/>
        </w:rPr>
        <w:t xml:space="preserve">, концерт национально-культурных объединений города Когалыма «Национальное содружество», </w:t>
      </w:r>
      <w:r>
        <w:rPr>
          <w:sz w:val="26"/>
          <w:szCs w:val="26"/>
        </w:rPr>
        <w:t xml:space="preserve">городской </w:t>
      </w:r>
      <w:r w:rsidRPr="003869E2">
        <w:rPr>
          <w:sz w:val="26"/>
          <w:szCs w:val="26"/>
        </w:rPr>
        <w:t xml:space="preserve">фестиваль дружбы народов </w:t>
      </w:r>
      <w:r w:rsidRPr="002E6FEC">
        <w:rPr>
          <w:sz w:val="26"/>
          <w:szCs w:val="26"/>
        </w:rPr>
        <w:t xml:space="preserve">Городской   фестиваль  «Дружбы </w:t>
      </w:r>
      <w:r>
        <w:rPr>
          <w:sz w:val="26"/>
          <w:szCs w:val="26"/>
        </w:rPr>
        <w:t>народов»   среди</w:t>
      </w:r>
      <w:r w:rsidRPr="002E6FEC">
        <w:rPr>
          <w:sz w:val="26"/>
          <w:szCs w:val="26"/>
        </w:rPr>
        <w:t xml:space="preserve"> творческих коллективов образовательных организаций города Когалыма</w:t>
      </w:r>
      <w:r>
        <w:rPr>
          <w:sz w:val="26"/>
          <w:szCs w:val="26"/>
        </w:rPr>
        <w:t xml:space="preserve"> (16.04.2016), фестиваль дружбы народов «В семье единой»</w:t>
      </w:r>
      <w:r w:rsidR="00C216F4">
        <w:rPr>
          <w:sz w:val="26"/>
          <w:szCs w:val="26"/>
        </w:rPr>
        <w:t xml:space="preserve"> </w:t>
      </w:r>
      <w:r>
        <w:rPr>
          <w:sz w:val="26"/>
          <w:szCs w:val="26"/>
        </w:rPr>
        <w:t>(</w:t>
      </w:r>
      <w:r w:rsidRPr="00D65F44">
        <w:rPr>
          <w:sz w:val="26"/>
          <w:szCs w:val="26"/>
        </w:rPr>
        <w:t>04.11.2016 года в культурно-спортивном комплексе «</w:t>
      </w:r>
      <w:proofErr w:type="spellStart"/>
      <w:r w:rsidRPr="00D65F44">
        <w:rPr>
          <w:sz w:val="26"/>
          <w:szCs w:val="26"/>
        </w:rPr>
        <w:t>Ягун</w:t>
      </w:r>
      <w:proofErr w:type="spellEnd"/>
      <w:r w:rsidRPr="00D65F44">
        <w:rPr>
          <w:sz w:val="26"/>
          <w:szCs w:val="26"/>
        </w:rPr>
        <w:t>»</w:t>
      </w:r>
      <w:r>
        <w:rPr>
          <w:sz w:val="26"/>
          <w:szCs w:val="26"/>
        </w:rPr>
        <w:t>)</w:t>
      </w:r>
      <w:r w:rsidRPr="003869E2">
        <w:rPr>
          <w:sz w:val="26"/>
          <w:szCs w:val="26"/>
        </w:rPr>
        <w:t xml:space="preserve">, </w:t>
      </w:r>
      <w:r w:rsidRPr="00D65F44">
        <w:rPr>
          <w:sz w:val="26"/>
          <w:szCs w:val="26"/>
        </w:rPr>
        <w:t>праздник национальных семейных тр</w:t>
      </w:r>
      <w:r>
        <w:rPr>
          <w:sz w:val="26"/>
          <w:szCs w:val="26"/>
        </w:rPr>
        <w:t>адиций «Семья талантами богата»</w:t>
      </w:r>
      <w:r w:rsidR="00C216F4">
        <w:rPr>
          <w:sz w:val="26"/>
          <w:szCs w:val="26"/>
        </w:rPr>
        <w:t xml:space="preserve"> </w:t>
      </w:r>
      <w:r>
        <w:rPr>
          <w:sz w:val="26"/>
          <w:szCs w:val="26"/>
        </w:rPr>
        <w:t>(</w:t>
      </w:r>
      <w:r w:rsidRPr="00D65F44">
        <w:rPr>
          <w:sz w:val="26"/>
          <w:szCs w:val="26"/>
        </w:rPr>
        <w:t xml:space="preserve">27.11.2016 </w:t>
      </w:r>
      <w:r>
        <w:rPr>
          <w:sz w:val="26"/>
          <w:szCs w:val="26"/>
        </w:rPr>
        <w:t xml:space="preserve">на базе «Метро»), </w:t>
      </w:r>
      <w:r w:rsidRPr="003869E2">
        <w:rPr>
          <w:sz w:val="26"/>
          <w:szCs w:val="26"/>
        </w:rPr>
        <w:t>Дни национальных культур</w:t>
      </w:r>
      <w:r>
        <w:rPr>
          <w:sz w:val="26"/>
          <w:szCs w:val="26"/>
        </w:rPr>
        <w:t xml:space="preserve"> (с 11</w:t>
      </w:r>
      <w:proofErr w:type="gramEnd"/>
      <w:r>
        <w:rPr>
          <w:sz w:val="26"/>
          <w:szCs w:val="26"/>
        </w:rPr>
        <w:t xml:space="preserve"> по 20 ноября 2016 года </w:t>
      </w:r>
      <w:r w:rsidRPr="00D65F44">
        <w:rPr>
          <w:sz w:val="26"/>
          <w:szCs w:val="26"/>
        </w:rPr>
        <w:t>на базе муниципального бюджетного учреждения «Музейно-выставочный центр»</w:t>
      </w:r>
      <w:r>
        <w:rPr>
          <w:sz w:val="26"/>
          <w:szCs w:val="26"/>
        </w:rPr>
        <w:t>).</w:t>
      </w:r>
    </w:p>
    <w:p w:rsidR="00DE7683" w:rsidRDefault="00DE7683" w:rsidP="00DE7683">
      <w:pPr>
        <w:ind w:right="-1" w:firstLine="709"/>
        <w:jc w:val="both"/>
        <w:rPr>
          <w:sz w:val="26"/>
          <w:szCs w:val="26"/>
        </w:rPr>
      </w:pPr>
      <w:r>
        <w:rPr>
          <w:sz w:val="26"/>
          <w:szCs w:val="26"/>
        </w:rPr>
        <w:t xml:space="preserve">В июне </w:t>
      </w:r>
      <w:r w:rsidRPr="00E26FE4">
        <w:rPr>
          <w:sz w:val="26"/>
          <w:szCs w:val="26"/>
        </w:rPr>
        <w:t xml:space="preserve">2016 состоялся традиционный национальный татаро-башкирский праздник «Сабантуй». </w:t>
      </w:r>
      <w:r>
        <w:rPr>
          <w:sz w:val="26"/>
          <w:szCs w:val="26"/>
        </w:rPr>
        <w:t>В текущем году взаимодействие в ходе организации и проведения мероприятия вышло на межрегиональный уровень, ввиду привлечения к участию творческих</w:t>
      </w:r>
      <w:r w:rsidRPr="00E26FE4">
        <w:rPr>
          <w:sz w:val="26"/>
          <w:szCs w:val="26"/>
        </w:rPr>
        <w:t xml:space="preserve"> коллектив</w:t>
      </w:r>
      <w:r>
        <w:rPr>
          <w:sz w:val="26"/>
          <w:szCs w:val="26"/>
        </w:rPr>
        <w:t>ов</w:t>
      </w:r>
      <w:r w:rsidRPr="00E26FE4">
        <w:rPr>
          <w:sz w:val="26"/>
          <w:szCs w:val="26"/>
        </w:rPr>
        <w:t xml:space="preserve"> республик Башкортостан и Татарстан</w:t>
      </w:r>
      <w:r>
        <w:rPr>
          <w:sz w:val="26"/>
          <w:szCs w:val="26"/>
        </w:rPr>
        <w:t>.</w:t>
      </w:r>
    </w:p>
    <w:p w:rsidR="00DE7683" w:rsidRPr="004067E4" w:rsidRDefault="00DE7683" w:rsidP="00DE7683">
      <w:pPr>
        <w:ind w:right="-1" w:firstLine="709"/>
        <w:jc w:val="both"/>
        <w:rPr>
          <w:sz w:val="26"/>
          <w:szCs w:val="26"/>
        </w:rPr>
      </w:pPr>
      <w:r w:rsidRPr="004067E4">
        <w:rPr>
          <w:sz w:val="26"/>
          <w:szCs w:val="26"/>
        </w:rPr>
        <w:t>В числе новых совместных мероприятий</w:t>
      </w:r>
      <w:r>
        <w:rPr>
          <w:sz w:val="26"/>
          <w:szCs w:val="26"/>
        </w:rPr>
        <w:t xml:space="preserve"> 2016 года</w:t>
      </w:r>
      <w:r w:rsidRPr="004067E4">
        <w:rPr>
          <w:sz w:val="26"/>
          <w:szCs w:val="26"/>
        </w:rPr>
        <w:t>:</w:t>
      </w:r>
    </w:p>
    <w:p w:rsidR="00DE7683" w:rsidRPr="00C77B60" w:rsidRDefault="00DE7683" w:rsidP="00DE7683">
      <w:pPr>
        <w:ind w:right="-1" w:firstLine="709"/>
        <w:jc w:val="both"/>
        <w:rPr>
          <w:sz w:val="26"/>
          <w:szCs w:val="26"/>
        </w:rPr>
      </w:pPr>
      <w:r>
        <w:rPr>
          <w:sz w:val="26"/>
          <w:szCs w:val="26"/>
        </w:rPr>
        <w:t>-</w:t>
      </w:r>
      <w:r w:rsidRPr="00C77B60">
        <w:rPr>
          <w:sz w:val="26"/>
          <w:szCs w:val="26"/>
        </w:rPr>
        <w:t xml:space="preserve"> круглый стол «Мирные вы</w:t>
      </w:r>
      <w:r>
        <w:rPr>
          <w:sz w:val="26"/>
          <w:szCs w:val="26"/>
        </w:rPr>
        <w:t>боры – 2016 в городе Когалыме» с участием представителей</w:t>
      </w:r>
      <w:r w:rsidRPr="00C77B60">
        <w:rPr>
          <w:sz w:val="26"/>
          <w:szCs w:val="26"/>
        </w:rPr>
        <w:t xml:space="preserve"> местных и региональных отделений политических партий, национально-культурных обществ и религиозных организаций города Когалыма</w:t>
      </w:r>
      <w:r>
        <w:rPr>
          <w:sz w:val="26"/>
          <w:szCs w:val="26"/>
        </w:rPr>
        <w:t>, и</w:t>
      </w:r>
      <w:r w:rsidRPr="00C77B60">
        <w:rPr>
          <w:sz w:val="26"/>
          <w:szCs w:val="26"/>
        </w:rPr>
        <w:t xml:space="preserve">тогом </w:t>
      </w:r>
      <w:r>
        <w:rPr>
          <w:sz w:val="26"/>
          <w:szCs w:val="26"/>
        </w:rPr>
        <w:t xml:space="preserve">которого </w:t>
      </w:r>
      <w:r w:rsidRPr="00C77B60">
        <w:rPr>
          <w:sz w:val="26"/>
          <w:szCs w:val="26"/>
        </w:rPr>
        <w:t>стало принятие резолюции</w:t>
      </w:r>
      <w:r>
        <w:rPr>
          <w:sz w:val="26"/>
          <w:szCs w:val="26"/>
        </w:rPr>
        <w:t>;</w:t>
      </w:r>
    </w:p>
    <w:p w:rsidR="00DE7683" w:rsidRPr="00C77B60" w:rsidRDefault="00DE7683" w:rsidP="00DE7683">
      <w:pPr>
        <w:ind w:right="-1" w:firstLine="709"/>
        <w:jc w:val="both"/>
        <w:rPr>
          <w:sz w:val="26"/>
          <w:szCs w:val="26"/>
        </w:rPr>
      </w:pPr>
      <w:r w:rsidRPr="00C77B60">
        <w:rPr>
          <w:sz w:val="26"/>
          <w:szCs w:val="26"/>
        </w:rPr>
        <w:t>-   тематическая встреча членов молодёжного актива с представителем рода Ермаковых из числа коренных малочисленных народов Севера, проводимая под эгидой Года детства в Югре;</w:t>
      </w:r>
    </w:p>
    <w:p w:rsidR="00DE7683" w:rsidRPr="00C77B60" w:rsidRDefault="00DE7683" w:rsidP="00DE7683">
      <w:pPr>
        <w:ind w:right="-1" w:firstLine="709"/>
        <w:jc w:val="both"/>
        <w:rPr>
          <w:sz w:val="26"/>
          <w:szCs w:val="26"/>
        </w:rPr>
      </w:pPr>
      <w:r w:rsidRPr="00C77B60">
        <w:rPr>
          <w:sz w:val="26"/>
          <w:szCs w:val="26"/>
        </w:rPr>
        <w:t xml:space="preserve">- концерт, организованный обществом дагестанцев «Единство», в преддверии Дня народного </w:t>
      </w:r>
      <w:r w:rsidR="007F4D1E">
        <w:rPr>
          <w:sz w:val="26"/>
          <w:szCs w:val="26"/>
        </w:rPr>
        <w:t>единства на базе МАУ «КДК «АРТ-Праздник</w:t>
      </w:r>
      <w:r w:rsidRPr="00C77B60">
        <w:rPr>
          <w:sz w:val="26"/>
          <w:szCs w:val="26"/>
        </w:rPr>
        <w:t xml:space="preserve">». </w:t>
      </w:r>
    </w:p>
    <w:p w:rsidR="00DE7683" w:rsidRDefault="00DE7683" w:rsidP="00DE7683">
      <w:pPr>
        <w:ind w:right="-1" w:firstLine="709"/>
        <w:jc w:val="both"/>
        <w:rPr>
          <w:sz w:val="26"/>
          <w:szCs w:val="26"/>
        </w:rPr>
      </w:pPr>
    </w:p>
    <w:p w:rsidR="00DE7683" w:rsidRPr="00E26FE4" w:rsidRDefault="00DE7683" w:rsidP="00DE7683">
      <w:pPr>
        <w:ind w:right="-1" w:firstLine="709"/>
        <w:jc w:val="both"/>
        <w:rPr>
          <w:sz w:val="26"/>
          <w:szCs w:val="26"/>
        </w:rPr>
      </w:pPr>
      <w:r>
        <w:rPr>
          <w:sz w:val="26"/>
          <w:szCs w:val="26"/>
        </w:rPr>
        <w:t>М</w:t>
      </w:r>
      <w:r w:rsidRPr="00E26FE4">
        <w:rPr>
          <w:sz w:val="26"/>
          <w:szCs w:val="26"/>
        </w:rPr>
        <w:t>ероприятия, направленные на гармонизацию межнациональных отношений, укрепление межконфессионального  мира и согласия</w:t>
      </w:r>
      <w:r>
        <w:rPr>
          <w:sz w:val="26"/>
          <w:szCs w:val="26"/>
        </w:rPr>
        <w:t xml:space="preserve">, духовно-нравственное воспитание </w:t>
      </w:r>
      <w:r w:rsidRPr="0093244C">
        <w:rPr>
          <w:sz w:val="26"/>
          <w:szCs w:val="26"/>
        </w:rPr>
        <w:t xml:space="preserve">реализуются в городе Когалыме на </w:t>
      </w:r>
      <w:r>
        <w:rPr>
          <w:sz w:val="26"/>
          <w:szCs w:val="26"/>
        </w:rPr>
        <w:t>постоянной основе</w:t>
      </w:r>
      <w:r w:rsidRPr="00E26FE4">
        <w:rPr>
          <w:sz w:val="26"/>
          <w:szCs w:val="26"/>
        </w:rPr>
        <w:t>:</w:t>
      </w:r>
    </w:p>
    <w:p w:rsidR="00DE7683" w:rsidRPr="00E26FE4" w:rsidRDefault="00DE7683" w:rsidP="00DE7683">
      <w:pPr>
        <w:ind w:firstLine="568"/>
        <w:jc w:val="both"/>
        <w:rPr>
          <w:sz w:val="26"/>
          <w:szCs w:val="26"/>
        </w:rPr>
      </w:pPr>
      <w:r w:rsidRPr="00E26FE4">
        <w:rPr>
          <w:sz w:val="26"/>
          <w:szCs w:val="26"/>
        </w:rPr>
        <w:t>- 1</w:t>
      </w:r>
      <w:r>
        <w:rPr>
          <w:sz w:val="26"/>
          <w:szCs w:val="26"/>
        </w:rPr>
        <w:t>7.12.2016 в рамках V Г</w:t>
      </w:r>
      <w:r w:rsidRPr="00E26FE4">
        <w:rPr>
          <w:sz w:val="26"/>
          <w:szCs w:val="26"/>
        </w:rPr>
        <w:t xml:space="preserve">ражданского форума </w:t>
      </w:r>
      <w:r>
        <w:rPr>
          <w:sz w:val="26"/>
          <w:szCs w:val="26"/>
        </w:rPr>
        <w:t xml:space="preserve">города Когалыма </w:t>
      </w:r>
      <w:r w:rsidRPr="00E26FE4">
        <w:rPr>
          <w:sz w:val="26"/>
          <w:szCs w:val="26"/>
        </w:rPr>
        <w:t xml:space="preserve">осуществляла работу дискуссионная площадка «Развитие национально-культурных обществ как важнейшее условие сохранения национальной культуры народов России». Модератором площадки выступил доцент, директор научно-образовательного центра «Югра-социум» Югорского государственного университета </w:t>
      </w:r>
      <w:proofErr w:type="spellStart"/>
      <w:r w:rsidRPr="00E26FE4">
        <w:rPr>
          <w:sz w:val="26"/>
          <w:szCs w:val="26"/>
        </w:rPr>
        <w:t>И.А.Верховский</w:t>
      </w:r>
      <w:proofErr w:type="spellEnd"/>
      <w:r w:rsidRPr="00E26FE4">
        <w:rPr>
          <w:sz w:val="26"/>
          <w:szCs w:val="26"/>
        </w:rPr>
        <w:t xml:space="preserve">. </w:t>
      </w:r>
    </w:p>
    <w:p w:rsidR="00DE7683" w:rsidRDefault="00DE7683" w:rsidP="00DE7683">
      <w:pPr>
        <w:ind w:firstLine="568"/>
        <w:jc w:val="both"/>
        <w:rPr>
          <w:sz w:val="26"/>
          <w:szCs w:val="26"/>
        </w:rPr>
      </w:pPr>
      <w:r>
        <w:rPr>
          <w:sz w:val="26"/>
          <w:szCs w:val="26"/>
        </w:rPr>
        <w:t>П</w:t>
      </w:r>
      <w:r w:rsidRPr="00E26FE4">
        <w:rPr>
          <w:sz w:val="26"/>
          <w:szCs w:val="26"/>
        </w:rPr>
        <w:t xml:space="preserve">ри  участии представителей религиозных конфессий (православие и ислам), руководителей городских национально-культурных объединений, заместителя главы города, специалистов по работе с общественностью Администрации города </w:t>
      </w:r>
      <w:r>
        <w:rPr>
          <w:sz w:val="26"/>
          <w:szCs w:val="26"/>
        </w:rPr>
        <w:t>в сентябре 2016 года в режиме видеоконференцсвязи с муниципальными образованиями проведён</w:t>
      </w:r>
      <w:r w:rsidRPr="00E26FE4">
        <w:rPr>
          <w:sz w:val="26"/>
          <w:szCs w:val="26"/>
        </w:rPr>
        <w:t xml:space="preserve"> межрелигиозный форум </w:t>
      </w:r>
      <w:r w:rsidRPr="00E26FE4">
        <w:rPr>
          <w:sz w:val="26"/>
          <w:szCs w:val="26"/>
        </w:rPr>
        <w:lastRenderedPageBreak/>
        <w:t>«Православие и ислам в Югре: диалог во имя мира и согласия». Ключевые вопросы форума были посвящены определениям межрелигиозного диалога, его значению и перспективам развития в современных условиях; опыту и перспективам социального служени</w:t>
      </w:r>
      <w:r>
        <w:rPr>
          <w:sz w:val="26"/>
          <w:szCs w:val="26"/>
        </w:rPr>
        <w:t>я институтов традиционных конфес</w:t>
      </w:r>
      <w:r w:rsidRPr="00E26FE4">
        <w:rPr>
          <w:sz w:val="26"/>
          <w:szCs w:val="26"/>
        </w:rPr>
        <w:t xml:space="preserve">сий в социокультурном пространстве Югры.     </w:t>
      </w:r>
    </w:p>
    <w:p w:rsidR="00DE7683" w:rsidRDefault="00DE7683" w:rsidP="00DE7683">
      <w:pPr>
        <w:ind w:firstLine="568"/>
        <w:jc w:val="both"/>
        <w:rPr>
          <w:sz w:val="26"/>
          <w:szCs w:val="26"/>
        </w:rPr>
      </w:pPr>
      <w:r>
        <w:rPr>
          <w:sz w:val="26"/>
          <w:szCs w:val="26"/>
        </w:rPr>
        <w:t xml:space="preserve">С </w:t>
      </w:r>
      <w:r w:rsidRPr="000A33B2">
        <w:rPr>
          <w:sz w:val="26"/>
          <w:szCs w:val="26"/>
        </w:rPr>
        <w:t xml:space="preserve"> 2005 года </w:t>
      </w:r>
      <w:r>
        <w:rPr>
          <w:sz w:val="26"/>
          <w:szCs w:val="26"/>
        </w:rPr>
        <w:t>н</w:t>
      </w:r>
      <w:r w:rsidRPr="000A33B2">
        <w:rPr>
          <w:sz w:val="26"/>
          <w:szCs w:val="26"/>
        </w:rPr>
        <w:t>а базе МБУ «Централизованная библиотечная система»</w:t>
      </w:r>
      <w:r>
        <w:rPr>
          <w:sz w:val="26"/>
          <w:szCs w:val="26"/>
        </w:rPr>
        <w:t xml:space="preserve"> проходит ц</w:t>
      </w:r>
      <w:r w:rsidRPr="00E26FE4">
        <w:rPr>
          <w:sz w:val="26"/>
          <w:szCs w:val="26"/>
        </w:rPr>
        <w:t>икл православных встреч представителей православного духовенства с населением, посвящённы</w:t>
      </w:r>
      <w:r>
        <w:rPr>
          <w:sz w:val="26"/>
          <w:szCs w:val="26"/>
        </w:rPr>
        <w:t>й</w:t>
      </w:r>
      <w:r w:rsidRPr="00E26FE4">
        <w:rPr>
          <w:sz w:val="26"/>
          <w:szCs w:val="26"/>
        </w:rPr>
        <w:t xml:space="preserve"> основам православной культуры, истории русской православной церкви и российских святых</w:t>
      </w:r>
      <w:r>
        <w:rPr>
          <w:sz w:val="26"/>
          <w:szCs w:val="26"/>
        </w:rPr>
        <w:t xml:space="preserve">. </w:t>
      </w:r>
    </w:p>
    <w:p w:rsidR="00DE7683" w:rsidRDefault="00DE7683" w:rsidP="00DE7683">
      <w:pPr>
        <w:ind w:firstLine="568"/>
        <w:jc w:val="both"/>
        <w:rPr>
          <w:sz w:val="26"/>
          <w:szCs w:val="26"/>
        </w:rPr>
      </w:pPr>
      <w:r>
        <w:rPr>
          <w:sz w:val="26"/>
          <w:szCs w:val="26"/>
        </w:rPr>
        <w:t>С 2006 года реализуется п</w:t>
      </w:r>
      <w:r w:rsidRPr="00E26FE4">
        <w:rPr>
          <w:sz w:val="26"/>
          <w:szCs w:val="26"/>
        </w:rPr>
        <w:t>роект «Живое слово». Диалоги о нравственности». Встречи проводятся  представителями Русской Православной Церкви в городе Когалыме в целях формирование у граждан позитивного отношения к традициям и вероисповеданию представителей различных национальных сообществ</w:t>
      </w:r>
      <w:r>
        <w:rPr>
          <w:sz w:val="26"/>
          <w:szCs w:val="26"/>
        </w:rPr>
        <w:t xml:space="preserve">. В рамках данного проекта в декабре 2016 года была организована </w:t>
      </w:r>
      <w:r w:rsidRPr="000A33B2">
        <w:rPr>
          <w:sz w:val="26"/>
          <w:szCs w:val="26"/>
        </w:rPr>
        <w:t xml:space="preserve">встреча с российским исследователем религиозного сектантства, президентом общественных организаций «Российская ассоциация центров изучения религий и сект» </w:t>
      </w:r>
      <w:r w:rsidRPr="009161B4">
        <w:rPr>
          <w:sz w:val="26"/>
          <w:szCs w:val="26"/>
        </w:rPr>
        <w:t>А</w:t>
      </w:r>
      <w:r>
        <w:rPr>
          <w:sz w:val="26"/>
          <w:szCs w:val="26"/>
        </w:rPr>
        <w:t>.Л. Дворкиным.</w:t>
      </w:r>
    </w:p>
    <w:p w:rsidR="00DE7683" w:rsidRDefault="00DE7683" w:rsidP="00DE7683">
      <w:pPr>
        <w:ind w:firstLine="568"/>
        <w:jc w:val="both"/>
        <w:rPr>
          <w:sz w:val="26"/>
          <w:szCs w:val="26"/>
        </w:rPr>
      </w:pPr>
      <w:r>
        <w:rPr>
          <w:sz w:val="26"/>
          <w:szCs w:val="26"/>
        </w:rPr>
        <w:t>С 2010 года на территории города Когалыма реализуется проект</w:t>
      </w:r>
      <w:r w:rsidRPr="00E26FE4">
        <w:rPr>
          <w:sz w:val="26"/>
          <w:szCs w:val="26"/>
        </w:rPr>
        <w:t xml:space="preserve"> «Территория Веры»</w:t>
      </w:r>
      <w:r>
        <w:rPr>
          <w:sz w:val="26"/>
          <w:szCs w:val="26"/>
        </w:rPr>
        <w:t>, в ходе которого</w:t>
      </w:r>
      <w:r w:rsidRPr="00E26FE4">
        <w:rPr>
          <w:sz w:val="26"/>
          <w:szCs w:val="26"/>
        </w:rPr>
        <w:t xml:space="preserve"> имам </w:t>
      </w:r>
      <w:proofErr w:type="spellStart"/>
      <w:r w:rsidRPr="00E26FE4">
        <w:rPr>
          <w:sz w:val="26"/>
          <w:szCs w:val="26"/>
        </w:rPr>
        <w:t>Мухтасиб</w:t>
      </w:r>
      <w:proofErr w:type="spellEnd"/>
      <w:r w:rsidRPr="00E26FE4">
        <w:rPr>
          <w:sz w:val="26"/>
          <w:szCs w:val="26"/>
        </w:rPr>
        <w:t xml:space="preserve"> Соборной мечети просвещает жителей города в вопросах традиционной мусульманской веры, повествует об образе жизни и обычаях мусульман</w:t>
      </w:r>
      <w:r>
        <w:rPr>
          <w:sz w:val="26"/>
          <w:szCs w:val="26"/>
        </w:rPr>
        <w:t>.</w:t>
      </w:r>
    </w:p>
    <w:p w:rsidR="00DE7683" w:rsidRPr="00E26FE4" w:rsidRDefault="00DE7683" w:rsidP="00DE7683">
      <w:pPr>
        <w:ind w:firstLine="568"/>
        <w:jc w:val="both"/>
        <w:rPr>
          <w:sz w:val="26"/>
          <w:szCs w:val="26"/>
        </w:rPr>
      </w:pPr>
      <w:r w:rsidRPr="0067239F">
        <w:rPr>
          <w:sz w:val="26"/>
          <w:szCs w:val="26"/>
        </w:rPr>
        <w:t>Представители религиозных организаций традиционных конфессий являются участниками прямых эфиров телекомпании «</w:t>
      </w:r>
      <w:proofErr w:type="spellStart"/>
      <w:r w:rsidRPr="0067239F">
        <w:rPr>
          <w:sz w:val="26"/>
          <w:szCs w:val="26"/>
        </w:rPr>
        <w:t>Инфосервис</w:t>
      </w:r>
      <w:proofErr w:type="spellEnd"/>
      <w:r w:rsidRPr="0067239F">
        <w:rPr>
          <w:sz w:val="26"/>
          <w:szCs w:val="26"/>
        </w:rPr>
        <w:t xml:space="preserve">+» в рубриках «Откровенный разговор», а также воскресных эфиров телевизионных рубрик «Наш храм» и «Минарет», посвящённых основам религиозной культуры.  В газете «Когалымский вестник» публикуются традиционные тематические </w:t>
      </w:r>
      <w:r>
        <w:rPr>
          <w:sz w:val="26"/>
          <w:szCs w:val="26"/>
        </w:rPr>
        <w:t xml:space="preserve">рубрики «Благовест» и «Минарет», </w:t>
      </w:r>
      <w:r w:rsidRPr="00E26FE4">
        <w:rPr>
          <w:sz w:val="26"/>
          <w:szCs w:val="26"/>
        </w:rPr>
        <w:t>посвящённых основам религиозной культуры.</w:t>
      </w:r>
    </w:p>
    <w:p w:rsidR="00DE7683" w:rsidRPr="00E26FE4" w:rsidRDefault="00DE7683" w:rsidP="00DE7683">
      <w:pPr>
        <w:ind w:firstLine="568"/>
        <w:jc w:val="both"/>
        <w:rPr>
          <w:sz w:val="26"/>
          <w:szCs w:val="26"/>
        </w:rPr>
      </w:pPr>
      <w:r w:rsidRPr="00E26FE4">
        <w:rPr>
          <w:sz w:val="26"/>
          <w:szCs w:val="26"/>
        </w:rPr>
        <w:t>Всего за 2016 год городскими средствами массовой информации (в эфирах телекомпании «</w:t>
      </w:r>
      <w:proofErr w:type="spellStart"/>
      <w:r w:rsidRPr="00E26FE4">
        <w:rPr>
          <w:sz w:val="26"/>
          <w:szCs w:val="26"/>
        </w:rPr>
        <w:t>Инфосервис</w:t>
      </w:r>
      <w:proofErr w:type="spellEnd"/>
      <w:r w:rsidRPr="00E26FE4">
        <w:rPr>
          <w:sz w:val="26"/>
          <w:szCs w:val="26"/>
        </w:rPr>
        <w:t>», на сайте органов местного самоуправления, газете «Когалымский вестник») освещено 416 материалов этнокультурного характера.</w:t>
      </w:r>
    </w:p>
    <w:p w:rsidR="00DE7683" w:rsidRPr="00E26FE4" w:rsidRDefault="00DE7683" w:rsidP="00DE7683">
      <w:pPr>
        <w:ind w:firstLine="568"/>
        <w:jc w:val="both"/>
        <w:rPr>
          <w:sz w:val="26"/>
          <w:szCs w:val="26"/>
        </w:rPr>
      </w:pPr>
      <w:r>
        <w:rPr>
          <w:sz w:val="26"/>
          <w:szCs w:val="26"/>
        </w:rPr>
        <w:t>С</w:t>
      </w:r>
      <w:r w:rsidRPr="00FF6677">
        <w:rPr>
          <w:sz w:val="26"/>
          <w:szCs w:val="26"/>
        </w:rPr>
        <w:t>обыти</w:t>
      </w:r>
      <w:r>
        <w:rPr>
          <w:sz w:val="26"/>
          <w:szCs w:val="26"/>
        </w:rPr>
        <w:t>я этнокультурной направленности,</w:t>
      </w:r>
      <w:r w:rsidR="0020336F">
        <w:rPr>
          <w:sz w:val="26"/>
          <w:szCs w:val="26"/>
        </w:rPr>
        <w:t xml:space="preserve"> </w:t>
      </w:r>
      <w:r w:rsidRPr="00FF6677">
        <w:rPr>
          <w:sz w:val="26"/>
          <w:szCs w:val="26"/>
        </w:rPr>
        <w:t>информация о деятельности общественных организаций и национально-культурных обществ,  актуальные статистические данные, характеризующие гражданское общество города Когалыма</w:t>
      </w:r>
      <w:r>
        <w:rPr>
          <w:sz w:val="26"/>
          <w:szCs w:val="26"/>
        </w:rPr>
        <w:t xml:space="preserve">  освещаются в </w:t>
      </w:r>
      <w:r w:rsidRPr="00FF6677">
        <w:rPr>
          <w:sz w:val="26"/>
          <w:szCs w:val="26"/>
        </w:rPr>
        <w:t>ежегодны</w:t>
      </w:r>
      <w:r>
        <w:rPr>
          <w:sz w:val="26"/>
          <w:szCs w:val="26"/>
        </w:rPr>
        <w:t>х</w:t>
      </w:r>
      <w:r w:rsidRPr="00FF6677">
        <w:rPr>
          <w:sz w:val="26"/>
          <w:szCs w:val="26"/>
        </w:rPr>
        <w:t xml:space="preserve"> выпуск</w:t>
      </w:r>
      <w:r>
        <w:rPr>
          <w:sz w:val="26"/>
          <w:szCs w:val="26"/>
        </w:rPr>
        <w:t>ах</w:t>
      </w:r>
      <w:r w:rsidRPr="00FF6677">
        <w:rPr>
          <w:sz w:val="26"/>
          <w:szCs w:val="26"/>
        </w:rPr>
        <w:t xml:space="preserve"> информационных бюлл</w:t>
      </w:r>
      <w:r>
        <w:rPr>
          <w:sz w:val="26"/>
          <w:szCs w:val="26"/>
        </w:rPr>
        <w:t xml:space="preserve">етеней «Территория содружества» </w:t>
      </w:r>
      <w:r w:rsidRPr="00FF6677">
        <w:rPr>
          <w:sz w:val="26"/>
          <w:szCs w:val="26"/>
        </w:rPr>
        <w:t xml:space="preserve">(в 2016 году </w:t>
      </w:r>
      <w:proofErr w:type="gramStart"/>
      <w:r w:rsidRPr="00FF6677">
        <w:rPr>
          <w:sz w:val="26"/>
          <w:szCs w:val="26"/>
        </w:rPr>
        <w:t>издан</w:t>
      </w:r>
      <w:proofErr w:type="gramEnd"/>
      <w:r w:rsidRPr="00FF6677">
        <w:rPr>
          <w:sz w:val="26"/>
          <w:szCs w:val="26"/>
        </w:rPr>
        <w:t xml:space="preserve"> в рамках V Гражданского форума в количестве 300 экз.).</w:t>
      </w:r>
    </w:p>
    <w:p w:rsidR="00DE7683" w:rsidRDefault="00DE7683" w:rsidP="00DE7683">
      <w:pPr>
        <w:ind w:firstLine="568"/>
        <w:jc w:val="both"/>
        <w:rPr>
          <w:sz w:val="26"/>
          <w:szCs w:val="26"/>
        </w:rPr>
      </w:pPr>
      <w:proofErr w:type="gramStart"/>
      <w:r w:rsidRPr="0067239F">
        <w:rPr>
          <w:sz w:val="26"/>
          <w:szCs w:val="26"/>
        </w:rPr>
        <w:t>2016 год был отмечен достижениями национальных лидеров</w:t>
      </w:r>
      <w:r>
        <w:rPr>
          <w:sz w:val="26"/>
          <w:szCs w:val="26"/>
        </w:rPr>
        <w:t>-</w:t>
      </w:r>
      <w:proofErr w:type="spellStart"/>
      <w:r w:rsidRPr="0067239F">
        <w:rPr>
          <w:sz w:val="26"/>
          <w:szCs w:val="26"/>
        </w:rPr>
        <w:t>Л.А.Домбровская</w:t>
      </w:r>
      <w:proofErr w:type="spellEnd"/>
      <w:r w:rsidRPr="0067239F">
        <w:rPr>
          <w:sz w:val="26"/>
          <w:szCs w:val="26"/>
        </w:rPr>
        <w:t>, председатель Когалымской городской общественной организации славян «Славянское содружество» удостоена премии Губернатора Югры «За вклад в развитие межэтнических отношений в Ханты - Мансийском автономном округе».</w:t>
      </w:r>
      <w:proofErr w:type="gramEnd"/>
    </w:p>
    <w:p w:rsidR="00DE7683" w:rsidRDefault="00DE7683" w:rsidP="00DE7683">
      <w:pPr>
        <w:ind w:right="-1"/>
        <w:jc w:val="both"/>
        <w:rPr>
          <w:sz w:val="26"/>
          <w:szCs w:val="26"/>
        </w:rPr>
      </w:pPr>
      <w:r>
        <w:rPr>
          <w:sz w:val="26"/>
          <w:szCs w:val="26"/>
        </w:rPr>
        <w:tab/>
        <w:t xml:space="preserve">Этнокультурные </w:t>
      </w:r>
      <w:r w:rsidRPr="002F1717">
        <w:rPr>
          <w:sz w:val="26"/>
          <w:szCs w:val="26"/>
        </w:rPr>
        <w:t>общественны</w:t>
      </w:r>
      <w:r>
        <w:rPr>
          <w:sz w:val="26"/>
          <w:szCs w:val="26"/>
        </w:rPr>
        <w:t xml:space="preserve">е объединения в течение 2016 года были вовлечены в деятельность городских и окружных коллегиальных органов: </w:t>
      </w:r>
      <w:proofErr w:type="gramStart"/>
      <w:r w:rsidRPr="00322BAB">
        <w:rPr>
          <w:sz w:val="26"/>
          <w:szCs w:val="26"/>
        </w:rPr>
        <w:t>Координационного совета при главе города Когалыма по вопросам взаимодействия органов местного самоуправления с общественными, национально-культурными и религиозными объединениями</w:t>
      </w:r>
      <w:r>
        <w:rPr>
          <w:sz w:val="26"/>
          <w:szCs w:val="26"/>
        </w:rPr>
        <w:t>,</w:t>
      </w:r>
      <w:r w:rsidR="00656EF9">
        <w:rPr>
          <w:sz w:val="26"/>
          <w:szCs w:val="26"/>
        </w:rPr>
        <w:t xml:space="preserve"> </w:t>
      </w:r>
      <w:r w:rsidRPr="0006320E">
        <w:rPr>
          <w:bCs/>
          <w:sz w:val="26"/>
          <w:szCs w:val="26"/>
        </w:rPr>
        <w:lastRenderedPageBreak/>
        <w:t>Межведомственн</w:t>
      </w:r>
      <w:r>
        <w:rPr>
          <w:bCs/>
          <w:sz w:val="26"/>
          <w:szCs w:val="26"/>
        </w:rPr>
        <w:t>ой</w:t>
      </w:r>
      <w:r w:rsidRPr="0006320E">
        <w:rPr>
          <w:bCs/>
          <w:sz w:val="26"/>
          <w:szCs w:val="26"/>
        </w:rPr>
        <w:t xml:space="preserve"> комисси</w:t>
      </w:r>
      <w:r>
        <w:rPr>
          <w:bCs/>
          <w:sz w:val="26"/>
          <w:szCs w:val="26"/>
        </w:rPr>
        <w:t>и</w:t>
      </w:r>
      <w:r w:rsidRPr="0006320E">
        <w:rPr>
          <w:bCs/>
          <w:sz w:val="26"/>
          <w:szCs w:val="26"/>
        </w:rPr>
        <w:t xml:space="preserve"> по противодействию э</w:t>
      </w:r>
      <w:r>
        <w:rPr>
          <w:bCs/>
          <w:sz w:val="26"/>
          <w:szCs w:val="26"/>
        </w:rPr>
        <w:t>кстремистской деятельности при г</w:t>
      </w:r>
      <w:r w:rsidRPr="0006320E">
        <w:rPr>
          <w:bCs/>
          <w:sz w:val="26"/>
          <w:szCs w:val="26"/>
        </w:rPr>
        <w:t>лаве города Когалыма</w:t>
      </w:r>
      <w:r>
        <w:rPr>
          <w:bCs/>
          <w:sz w:val="26"/>
          <w:szCs w:val="26"/>
        </w:rPr>
        <w:t>,</w:t>
      </w:r>
      <w:r w:rsidRPr="00E049A9">
        <w:rPr>
          <w:sz w:val="26"/>
          <w:szCs w:val="26"/>
        </w:rPr>
        <w:t xml:space="preserve"> Координационного совета по делам национально-культурных автономий и взаимодействию с религиозными объединениями при Правительстве Ханты-Мансийского автономного округа – Югры (в режиме видеоконференцсвязи с муниципальными образованиями округа), </w:t>
      </w:r>
      <w:r>
        <w:rPr>
          <w:sz w:val="26"/>
          <w:szCs w:val="26"/>
        </w:rPr>
        <w:t>в ходе одного из которых в декабре 2016</w:t>
      </w:r>
      <w:proofErr w:type="gramEnd"/>
      <w:r>
        <w:rPr>
          <w:sz w:val="26"/>
          <w:szCs w:val="26"/>
        </w:rPr>
        <w:t xml:space="preserve"> года был озвучен доклад </w:t>
      </w:r>
      <w:r w:rsidRPr="005043D8">
        <w:rPr>
          <w:sz w:val="26"/>
          <w:szCs w:val="26"/>
        </w:rPr>
        <w:t>первого за</w:t>
      </w:r>
      <w:r>
        <w:rPr>
          <w:sz w:val="26"/>
          <w:szCs w:val="26"/>
        </w:rPr>
        <w:t>местителя главы города Когалыма о работе Координационного</w:t>
      </w:r>
      <w:r w:rsidRPr="005043D8">
        <w:rPr>
          <w:sz w:val="26"/>
          <w:szCs w:val="26"/>
        </w:rPr>
        <w:t xml:space="preserve"> совет</w:t>
      </w:r>
      <w:r>
        <w:rPr>
          <w:sz w:val="26"/>
          <w:szCs w:val="26"/>
        </w:rPr>
        <w:t>а</w:t>
      </w:r>
      <w:r w:rsidRPr="005043D8">
        <w:rPr>
          <w:sz w:val="26"/>
          <w:szCs w:val="26"/>
        </w:rPr>
        <w:t xml:space="preserve"> по взаимодействию органов местного самоуправления с общественными, национально – культурными и религиозными объединениями.</w:t>
      </w:r>
    </w:p>
    <w:p w:rsidR="00DE7683" w:rsidRDefault="00DE7683" w:rsidP="00DE7683">
      <w:pPr>
        <w:ind w:right="-1" w:firstLine="709"/>
        <w:jc w:val="both"/>
        <w:rPr>
          <w:sz w:val="26"/>
          <w:szCs w:val="26"/>
        </w:rPr>
      </w:pPr>
      <w:r>
        <w:rPr>
          <w:sz w:val="26"/>
          <w:szCs w:val="26"/>
        </w:rPr>
        <w:t xml:space="preserve">Таким образом, отмечается </w:t>
      </w:r>
      <w:r w:rsidRPr="002D6A1C">
        <w:rPr>
          <w:sz w:val="26"/>
          <w:szCs w:val="26"/>
        </w:rPr>
        <w:t>постоянн</w:t>
      </w:r>
      <w:r>
        <w:rPr>
          <w:sz w:val="26"/>
          <w:szCs w:val="26"/>
        </w:rPr>
        <w:t xml:space="preserve">ое </w:t>
      </w:r>
      <w:r w:rsidRPr="002D6A1C">
        <w:rPr>
          <w:sz w:val="26"/>
          <w:szCs w:val="26"/>
        </w:rPr>
        <w:t>внимание общественности</w:t>
      </w:r>
      <w:r>
        <w:rPr>
          <w:sz w:val="26"/>
          <w:szCs w:val="26"/>
        </w:rPr>
        <w:t xml:space="preserve"> города Когалыма</w:t>
      </w:r>
      <w:r w:rsidRPr="002D6A1C">
        <w:rPr>
          <w:sz w:val="26"/>
          <w:szCs w:val="26"/>
        </w:rPr>
        <w:t xml:space="preserve">, </w:t>
      </w:r>
      <w:r>
        <w:rPr>
          <w:sz w:val="26"/>
          <w:szCs w:val="26"/>
        </w:rPr>
        <w:t>органов местного самоуправления к вопросам</w:t>
      </w:r>
      <w:r w:rsidR="007A6263">
        <w:rPr>
          <w:sz w:val="26"/>
          <w:szCs w:val="26"/>
        </w:rPr>
        <w:t xml:space="preserve"> </w:t>
      </w:r>
      <w:r w:rsidRPr="002D6A1C">
        <w:rPr>
          <w:sz w:val="26"/>
          <w:szCs w:val="26"/>
        </w:rPr>
        <w:t>межнациональных отношений</w:t>
      </w:r>
      <w:r>
        <w:rPr>
          <w:sz w:val="26"/>
          <w:szCs w:val="26"/>
        </w:rPr>
        <w:t xml:space="preserve">, </w:t>
      </w:r>
      <w:r w:rsidRPr="002D6A1C">
        <w:rPr>
          <w:sz w:val="26"/>
          <w:szCs w:val="26"/>
        </w:rPr>
        <w:t>стрем</w:t>
      </w:r>
      <w:r>
        <w:rPr>
          <w:sz w:val="26"/>
          <w:szCs w:val="26"/>
        </w:rPr>
        <w:t>ление</w:t>
      </w:r>
      <w:r w:rsidRPr="002D6A1C">
        <w:rPr>
          <w:sz w:val="26"/>
          <w:szCs w:val="26"/>
        </w:rPr>
        <w:t xml:space="preserve"> не допускать предпосылок для возникновения конфликтных ситуаций на </w:t>
      </w:r>
      <w:r>
        <w:rPr>
          <w:sz w:val="26"/>
          <w:szCs w:val="26"/>
        </w:rPr>
        <w:t>межнациональной и межрелигиозной почве.</w:t>
      </w:r>
    </w:p>
    <w:p w:rsidR="00D66C7F" w:rsidRPr="00940107" w:rsidRDefault="00D66C7F" w:rsidP="00885010">
      <w:pPr>
        <w:ind w:right="-1"/>
        <w:jc w:val="both"/>
        <w:rPr>
          <w:b/>
          <w:sz w:val="26"/>
          <w:szCs w:val="26"/>
          <w:highlight w:val="yellow"/>
        </w:rPr>
      </w:pPr>
      <w:bookmarkStart w:id="114" w:name="_Toc352163262"/>
      <w:bookmarkEnd w:id="113"/>
    </w:p>
    <w:p w:rsidR="00D66C7F" w:rsidRPr="00702F24" w:rsidRDefault="00D66C7F" w:rsidP="00776EAE">
      <w:pPr>
        <w:pStyle w:val="1"/>
        <w:jc w:val="both"/>
        <w:rPr>
          <w:sz w:val="26"/>
          <w:szCs w:val="26"/>
        </w:rPr>
      </w:pPr>
      <w:bookmarkStart w:id="115" w:name="_Toc446318164"/>
      <w:r w:rsidRPr="00702F24">
        <w:rPr>
          <w:sz w:val="26"/>
          <w:szCs w:val="26"/>
        </w:rPr>
        <w:t>6.1. Создание муниципальной пожарной охраны</w:t>
      </w:r>
      <w:bookmarkEnd w:id="114"/>
      <w:bookmarkEnd w:id="115"/>
    </w:p>
    <w:p w:rsidR="00D66C7F" w:rsidRPr="00940107" w:rsidRDefault="00D66C7F" w:rsidP="006D0FB5">
      <w:pPr>
        <w:widowControl w:val="0"/>
        <w:autoSpaceDE w:val="0"/>
        <w:autoSpaceDN w:val="0"/>
        <w:adjustRightInd w:val="0"/>
        <w:ind w:firstLine="709"/>
        <w:jc w:val="both"/>
        <w:rPr>
          <w:sz w:val="26"/>
          <w:szCs w:val="26"/>
          <w:highlight w:val="yellow"/>
        </w:rPr>
      </w:pPr>
    </w:p>
    <w:p w:rsidR="00702F24" w:rsidRPr="00702F24" w:rsidRDefault="00702F24" w:rsidP="00702F24">
      <w:pPr>
        <w:ind w:firstLine="709"/>
        <w:contextualSpacing/>
        <w:jc w:val="both"/>
        <w:rPr>
          <w:sz w:val="26"/>
          <w:szCs w:val="26"/>
        </w:rPr>
      </w:pPr>
      <w:bookmarkStart w:id="116" w:name="_Toc352163263"/>
      <w:r w:rsidRPr="00702F24">
        <w:rPr>
          <w:sz w:val="26"/>
          <w:szCs w:val="26"/>
        </w:rPr>
        <w:t xml:space="preserve">На территории города Когалыма муниципальная пожарная охрана не создана. </w:t>
      </w:r>
    </w:p>
    <w:p w:rsidR="00702F24" w:rsidRPr="00702F24" w:rsidRDefault="00702F24" w:rsidP="00702F24">
      <w:pPr>
        <w:ind w:firstLine="709"/>
        <w:contextualSpacing/>
        <w:jc w:val="both"/>
        <w:rPr>
          <w:sz w:val="26"/>
          <w:szCs w:val="26"/>
        </w:rPr>
      </w:pPr>
      <w:r w:rsidRPr="00702F24">
        <w:rPr>
          <w:sz w:val="26"/>
          <w:szCs w:val="26"/>
        </w:rPr>
        <w:t>В соответствии с Федеральным законом от 21.12.1994 №69-ФЗ «О пожарной безопасности» тушение пожаров на территории город Когалыма осуществляется силами и средствами Когалымского местного пожарно-спасательного гарнизона.</w:t>
      </w:r>
    </w:p>
    <w:p w:rsidR="00702F24" w:rsidRPr="00702F24" w:rsidRDefault="00702F24" w:rsidP="00702F24">
      <w:pPr>
        <w:ind w:firstLine="709"/>
        <w:contextualSpacing/>
        <w:jc w:val="both"/>
        <w:rPr>
          <w:sz w:val="26"/>
          <w:szCs w:val="26"/>
        </w:rPr>
      </w:pPr>
      <w:proofErr w:type="gramStart"/>
      <w:r w:rsidRPr="00702F24">
        <w:rPr>
          <w:sz w:val="26"/>
          <w:szCs w:val="26"/>
        </w:rPr>
        <w:t xml:space="preserve">В состав сил и средств </w:t>
      </w:r>
      <w:r w:rsidR="00C216F4" w:rsidRPr="00702F24">
        <w:rPr>
          <w:sz w:val="26"/>
          <w:szCs w:val="26"/>
        </w:rPr>
        <w:t>гарнизона,</w:t>
      </w:r>
      <w:r w:rsidRPr="00702F24">
        <w:rPr>
          <w:sz w:val="26"/>
          <w:szCs w:val="26"/>
        </w:rPr>
        <w:t xml:space="preserve"> привлекаемых для тушения пожаров в границах города Когалыма входят 3 подразделения: 74 и 135                        пожарно-спасательные части федерального государственного казенного учреждения «3 отряд федеральной противопожарной службы по                            Ханты-Мансийскому автономному округу – Югре» (далее – ФГКУ «3 ОФПС по ХМАО – Югре»), 104 пожарная часть федерального казенного учреждения «15 отряд федеральной противопожарной службы государственной противопожарной службы по Ханты-Мансийскому автономному</w:t>
      </w:r>
      <w:proofErr w:type="gramEnd"/>
      <w:r w:rsidRPr="00702F24">
        <w:rPr>
          <w:sz w:val="26"/>
          <w:szCs w:val="26"/>
        </w:rPr>
        <w:t xml:space="preserve"> округу – Югре (договорной)», а также служба пожаротушения при ФГКУ «3 ОФПС по ХМАО - Югре», общей численностью личного состава 221 человек, из которых ежедневно на дежурство заступает 30-40 человек на 8 основных и 2 специальных пожарных автомобилях.</w:t>
      </w:r>
    </w:p>
    <w:p w:rsidR="00702F24" w:rsidRPr="00702F24" w:rsidRDefault="00702F24" w:rsidP="00702F24">
      <w:pPr>
        <w:ind w:firstLine="709"/>
        <w:contextualSpacing/>
        <w:jc w:val="both"/>
        <w:rPr>
          <w:sz w:val="26"/>
          <w:szCs w:val="26"/>
        </w:rPr>
      </w:pPr>
      <w:r w:rsidRPr="00702F24">
        <w:rPr>
          <w:sz w:val="26"/>
          <w:szCs w:val="26"/>
        </w:rPr>
        <w:t>На вооружении пожарных подразделений осуществляющих охрану объектов города Когалыма от пожаров, находится 21 единица пожарной техники из них: 16 основных и 5 специальных пожарных автомобиля.</w:t>
      </w:r>
    </w:p>
    <w:p w:rsidR="00D66C7F" w:rsidRPr="00940107" w:rsidRDefault="00D66C7F" w:rsidP="00885010">
      <w:pPr>
        <w:widowControl w:val="0"/>
        <w:autoSpaceDE w:val="0"/>
        <w:autoSpaceDN w:val="0"/>
        <w:adjustRightInd w:val="0"/>
        <w:jc w:val="both"/>
        <w:rPr>
          <w:sz w:val="26"/>
          <w:szCs w:val="26"/>
          <w:highlight w:val="yellow"/>
        </w:rPr>
      </w:pPr>
    </w:p>
    <w:p w:rsidR="00D66C7F" w:rsidRPr="008359E6" w:rsidRDefault="00D66C7F" w:rsidP="00776EAE">
      <w:pPr>
        <w:pStyle w:val="1"/>
        <w:jc w:val="both"/>
        <w:rPr>
          <w:b w:val="0"/>
          <w:sz w:val="26"/>
          <w:szCs w:val="26"/>
        </w:rPr>
      </w:pPr>
      <w:bookmarkStart w:id="117" w:name="_Toc446318165"/>
      <w:r w:rsidRPr="008359E6">
        <w:rPr>
          <w:sz w:val="26"/>
          <w:szCs w:val="26"/>
        </w:rPr>
        <w:t>7. Создание условий для развития туризма</w:t>
      </w:r>
      <w:bookmarkEnd w:id="116"/>
      <w:bookmarkEnd w:id="117"/>
    </w:p>
    <w:p w:rsidR="00D66C7F" w:rsidRPr="00940107" w:rsidRDefault="00D66C7F" w:rsidP="006D0FB5">
      <w:pPr>
        <w:widowControl w:val="0"/>
        <w:autoSpaceDE w:val="0"/>
        <w:autoSpaceDN w:val="0"/>
        <w:adjustRightInd w:val="0"/>
        <w:ind w:firstLine="709"/>
        <w:jc w:val="both"/>
        <w:rPr>
          <w:sz w:val="26"/>
          <w:szCs w:val="26"/>
          <w:highlight w:val="yellow"/>
        </w:rPr>
      </w:pPr>
    </w:p>
    <w:p w:rsidR="00D156B4" w:rsidRPr="00AE4ABE" w:rsidRDefault="00D156B4" w:rsidP="00AE4ABE">
      <w:pPr>
        <w:ind w:firstLine="708"/>
        <w:jc w:val="both"/>
        <w:rPr>
          <w:rFonts w:eastAsia="Courier New"/>
          <w:sz w:val="26"/>
          <w:szCs w:val="26"/>
        </w:rPr>
      </w:pPr>
      <w:bookmarkStart w:id="118" w:name="_Toc352163264"/>
      <w:proofErr w:type="gramStart"/>
      <w:r w:rsidRPr="00757104">
        <w:rPr>
          <w:rFonts w:eastAsia="Courier New"/>
          <w:sz w:val="26"/>
          <w:szCs w:val="26"/>
        </w:rPr>
        <w:t>В  соответствии с Законом о Туризме в Ханты-Мансийском автономном округе-Югре, принятом Думой Ханты-Мансийского автономного округа-Югры 27 сентября 2012 г., постановлением Правительства Ханты-Мансийского автономного округа - Югры от 1 июня 2012 г. №</w:t>
      </w:r>
      <w:r w:rsidR="00656EF9">
        <w:rPr>
          <w:rFonts w:eastAsia="Courier New"/>
          <w:sz w:val="26"/>
          <w:szCs w:val="26"/>
        </w:rPr>
        <w:t xml:space="preserve"> </w:t>
      </w:r>
      <w:r w:rsidRPr="00757104">
        <w:rPr>
          <w:rFonts w:eastAsia="Courier New"/>
          <w:sz w:val="26"/>
          <w:szCs w:val="26"/>
        </w:rPr>
        <w:t xml:space="preserve">195-п «О Концепции развития внутреннего и въездного туризма в Ханты-Мансийском </w:t>
      </w:r>
      <w:r w:rsidRPr="00757104">
        <w:rPr>
          <w:rFonts w:eastAsia="Courier New"/>
          <w:sz w:val="26"/>
          <w:szCs w:val="26"/>
        </w:rPr>
        <w:lastRenderedPageBreak/>
        <w:t xml:space="preserve">автономном округе – Югре» в городе Когалыме </w:t>
      </w:r>
      <w:r>
        <w:rPr>
          <w:rFonts w:eastAsia="Courier New"/>
          <w:sz w:val="26"/>
          <w:szCs w:val="26"/>
        </w:rPr>
        <w:t>ведется работа</w:t>
      </w:r>
      <w:r w:rsidRPr="00757104">
        <w:rPr>
          <w:rFonts w:eastAsia="Courier New"/>
          <w:sz w:val="26"/>
          <w:szCs w:val="26"/>
        </w:rPr>
        <w:t xml:space="preserve"> в </w:t>
      </w:r>
      <w:r>
        <w:rPr>
          <w:rFonts w:eastAsia="Courier New"/>
          <w:sz w:val="26"/>
          <w:szCs w:val="26"/>
        </w:rPr>
        <w:t>туристской отрасли.</w:t>
      </w:r>
      <w:proofErr w:type="gramEnd"/>
    </w:p>
    <w:p w:rsidR="00D66C7F" w:rsidRPr="00AE4ABE" w:rsidRDefault="00D66C7F" w:rsidP="00CB322B">
      <w:pPr>
        <w:ind w:firstLine="708"/>
        <w:jc w:val="both"/>
        <w:rPr>
          <w:sz w:val="26"/>
          <w:szCs w:val="26"/>
        </w:rPr>
      </w:pPr>
      <w:r w:rsidRPr="00AE4ABE">
        <w:rPr>
          <w:sz w:val="26"/>
          <w:szCs w:val="26"/>
        </w:rPr>
        <w:t xml:space="preserve">В последнее время увеличивается количество туристов, желающих посетить город Когалым. </w:t>
      </w:r>
    </w:p>
    <w:p w:rsidR="00D66C7F" w:rsidRPr="00AE4ABE" w:rsidRDefault="00D66C7F" w:rsidP="00CB322B">
      <w:pPr>
        <w:ind w:firstLine="708"/>
        <w:jc w:val="both"/>
        <w:rPr>
          <w:sz w:val="26"/>
          <w:szCs w:val="26"/>
        </w:rPr>
      </w:pPr>
      <w:r w:rsidRPr="00AE4ABE">
        <w:rPr>
          <w:sz w:val="26"/>
          <w:szCs w:val="26"/>
        </w:rPr>
        <w:t>В настоящее время можно выделить следующие виды туризма:</w:t>
      </w:r>
    </w:p>
    <w:p w:rsidR="00D66C7F" w:rsidRPr="00AE4ABE" w:rsidRDefault="00D66C7F" w:rsidP="00CB322B">
      <w:pPr>
        <w:ind w:firstLine="708"/>
        <w:jc w:val="both"/>
        <w:rPr>
          <w:sz w:val="26"/>
          <w:szCs w:val="26"/>
        </w:rPr>
      </w:pPr>
      <w:r w:rsidRPr="00AE4ABE">
        <w:rPr>
          <w:sz w:val="26"/>
          <w:szCs w:val="26"/>
        </w:rPr>
        <w:t>1) природный (экологический);</w:t>
      </w:r>
    </w:p>
    <w:p w:rsidR="00D66C7F" w:rsidRPr="00AE4ABE" w:rsidRDefault="00D66C7F" w:rsidP="00CB322B">
      <w:pPr>
        <w:ind w:firstLine="708"/>
        <w:jc w:val="both"/>
        <w:rPr>
          <w:sz w:val="26"/>
          <w:szCs w:val="26"/>
        </w:rPr>
      </w:pPr>
      <w:r w:rsidRPr="00AE4ABE">
        <w:rPr>
          <w:sz w:val="26"/>
          <w:szCs w:val="26"/>
        </w:rPr>
        <w:t>2) событийный;</w:t>
      </w:r>
    </w:p>
    <w:p w:rsidR="00D66C7F" w:rsidRPr="00AE4ABE" w:rsidRDefault="00D66C7F" w:rsidP="00CB322B">
      <w:pPr>
        <w:ind w:firstLine="708"/>
        <w:jc w:val="both"/>
        <w:rPr>
          <w:sz w:val="26"/>
          <w:szCs w:val="26"/>
        </w:rPr>
      </w:pPr>
      <w:r w:rsidRPr="00AE4ABE">
        <w:rPr>
          <w:sz w:val="26"/>
          <w:szCs w:val="26"/>
        </w:rPr>
        <w:t>3) приключенческий (экстремальный);</w:t>
      </w:r>
    </w:p>
    <w:p w:rsidR="00D66C7F" w:rsidRPr="00AE4ABE" w:rsidRDefault="00D66C7F" w:rsidP="00CB322B">
      <w:pPr>
        <w:ind w:firstLine="708"/>
        <w:jc w:val="both"/>
        <w:rPr>
          <w:sz w:val="26"/>
          <w:szCs w:val="26"/>
        </w:rPr>
      </w:pPr>
      <w:r w:rsidRPr="00AE4ABE">
        <w:rPr>
          <w:sz w:val="26"/>
          <w:szCs w:val="26"/>
        </w:rPr>
        <w:t>4) культурный;</w:t>
      </w:r>
    </w:p>
    <w:p w:rsidR="00D66C7F" w:rsidRPr="00AE4ABE" w:rsidRDefault="00D66C7F" w:rsidP="00CB322B">
      <w:pPr>
        <w:ind w:firstLine="708"/>
        <w:jc w:val="both"/>
        <w:rPr>
          <w:sz w:val="26"/>
          <w:szCs w:val="26"/>
        </w:rPr>
      </w:pPr>
      <w:r w:rsidRPr="00AE4ABE">
        <w:rPr>
          <w:sz w:val="26"/>
          <w:szCs w:val="26"/>
        </w:rPr>
        <w:t>5) рыболовно-охотничий, отдых;</w:t>
      </w:r>
    </w:p>
    <w:p w:rsidR="00D66C7F" w:rsidRPr="00AE4ABE" w:rsidRDefault="00D66C7F" w:rsidP="00CB322B">
      <w:pPr>
        <w:ind w:firstLine="708"/>
        <w:jc w:val="both"/>
        <w:rPr>
          <w:sz w:val="26"/>
          <w:szCs w:val="26"/>
        </w:rPr>
      </w:pPr>
      <w:r w:rsidRPr="00AE4ABE">
        <w:rPr>
          <w:sz w:val="26"/>
          <w:szCs w:val="26"/>
        </w:rPr>
        <w:t>6) деловой и ознакомительный туризм.</w:t>
      </w:r>
    </w:p>
    <w:p w:rsidR="00D66C7F" w:rsidRPr="00AE4ABE" w:rsidRDefault="00D66C7F" w:rsidP="00CB322B">
      <w:pPr>
        <w:ind w:firstLine="708"/>
        <w:jc w:val="both"/>
        <w:rPr>
          <w:sz w:val="26"/>
          <w:szCs w:val="26"/>
        </w:rPr>
      </w:pPr>
      <w:r w:rsidRPr="00AE4ABE">
        <w:rPr>
          <w:sz w:val="26"/>
          <w:szCs w:val="26"/>
        </w:rPr>
        <w:t>1) Природный туризм (экологический) — путешествия в места с уникальными природными объектами. Поездки в природные зоны с возможным посещением мест, представляющих культурный интерес.</w:t>
      </w:r>
    </w:p>
    <w:p w:rsidR="00D66C7F" w:rsidRPr="00AE4ABE" w:rsidRDefault="00D66C7F" w:rsidP="00CB322B">
      <w:pPr>
        <w:ind w:firstLine="708"/>
        <w:jc w:val="both"/>
        <w:rPr>
          <w:sz w:val="26"/>
          <w:szCs w:val="26"/>
        </w:rPr>
      </w:pPr>
      <w:r w:rsidRPr="00AE4ABE">
        <w:rPr>
          <w:sz w:val="26"/>
          <w:szCs w:val="26"/>
        </w:rPr>
        <w:t>2) Событийный туризм — основная цель поездки приурочена к какому-либо событию. Данные туры сочетают традиционный отдых и участие в зрелищных мероприятиях (День оленевода, Дни национальных культур, экологический фестиваль, кинофестиваль «Золотая лента», фестиваль «</w:t>
      </w:r>
      <w:proofErr w:type="spellStart"/>
      <w:r w:rsidRPr="00AE4ABE">
        <w:rPr>
          <w:sz w:val="26"/>
          <w:szCs w:val="26"/>
        </w:rPr>
        <w:t>Юнтагор</w:t>
      </w:r>
      <w:proofErr w:type="spellEnd"/>
      <w:r w:rsidRPr="00AE4ABE">
        <w:rPr>
          <w:sz w:val="26"/>
          <w:szCs w:val="26"/>
        </w:rPr>
        <w:t>» и др.).</w:t>
      </w:r>
    </w:p>
    <w:p w:rsidR="00D66C7F" w:rsidRPr="00AE4ABE" w:rsidRDefault="00D66C7F" w:rsidP="00CB322B">
      <w:pPr>
        <w:ind w:firstLine="708"/>
        <w:jc w:val="both"/>
        <w:rPr>
          <w:sz w:val="26"/>
          <w:szCs w:val="26"/>
        </w:rPr>
      </w:pPr>
      <w:r w:rsidRPr="00AE4ABE">
        <w:rPr>
          <w:sz w:val="26"/>
          <w:szCs w:val="26"/>
        </w:rPr>
        <w:t>3) Приключенческий, экстремальный туризм —</w:t>
      </w:r>
      <w:r w:rsidR="00C52C24" w:rsidRPr="00AE4ABE">
        <w:rPr>
          <w:sz w:val="26"/>
          <w:szCs w:val="26"/>
        </w:rPr>
        <w:t xml:space="preserve"> </w:t>
      </w:r>
      <w:r w:rsidRPr="00AE4ABE">
        <w:rPr>
          <w:sz w:val="26"/>
          <w:szCs w:val="26"/>
        </w:rPr>
        <w:t>вид туризма, который объединяет все путешествия, связанные с активными способами передвижения и отдыха на природе, имеющие целью получение новых ощущений, впечатлений, улучшение туристом физической формы и достижение спортивных результатов.</w:t>
      </w:r>
    </w:p>
    <w:p w:rsidR="00D66C7F" w:rsidRPr="00AE4ABE" w:rsidRDefault="00D66C7F" w:rsidP="00CB322B">
      <w:pPr>
        <w:ind w:firstLine="708"/>
        <w:jc w:val="both"/>
        <w:rPr>
          <w:sz w:val="26"/>
          <w:szCs w:val="26"/>
        </w:rPr>
      </w:pPr>
      <w:r w:rsidRPr="00AE4ABE">
        <w:rPr>
          <w:sz w:val="26"/>
          <w:szCs w:val="26"/>
        </w:rPr>
        <w:t xml:space="preserve">(Ежегодный снегоходный пробег, спортивные соревнования на </w:t>
      </w:r>
      <w:proofErr w:type="spellStart"/>
      <w:r w:rsidRPr="00AE4ABE">
        <w:rPr>
          <w:sz w:val="26"/>
          <w:szCs w:val="26"/>
        </w:rPr>
        <w:t>обласах</w:t>
      </w:r>
      <w:proofErr w:type="spellEnd"/>
      <w:r w:rsidRPr="00AE4ABE">
        <w:rPr>
          <w:sz w:val="26"/>
          <w:szCs w:val="26"/>
        </w:rPr>
        <w:t>, прыжки через нарты, пешие туры, экскурсии по спортивным учреждениям города, посещение лыжной базы).</w:t>
      </w:r>
    </w:p>
    <w:p w:rsidR="00D66C7F" w:rsidRPr="00AE4ABE" w:rsidRDefault="00D66C7F" w:rsidP="00CB322B">
      <w:pPr>
        <w:ind w:firstLine="708"/>
        <w:jc w:val="both"/>
        <w:rPr>
          <w:sz w:val="26"/>
          <w:szCs w:val="26"/>
        </w:rPr>
      </w:pPr>
      <w:r w:rsidRPr="00AE4ABE">
        <w:rPr>
          <w:sz w:val="26"/>
          <w:szCs w:val="26"/>
        </w:rPr>
        <w:t>4) Культурный туризм - включает в себя все виды туризма, направленные на познавательные и ознакомительные цели, программы такого туризма основаны на знакомстве и изучении культурного и природного наследия.</w:t>
      </w:r>
    </w:p>
    <w:p w:rsidR="00D66C7F" w:rsidRPr="00AE4ABE" w:rsidRDefault="00D66C7F" w:rsidP="00CB322B">
      <w:pPr>
        <w:ind w:firstLine="708"/>
        <w:jc w:val="both"/>
        <w:rPr>
          <w:sz w:val="26"/>
          <w:szCs w:val="26"/>
        </w:rPr>
      </w:pPr>
      <w:r w:rsidRPr="00AE4ABE">
        <w:rPr>
          <w:sz w:val="26"/>
          <w:szCs w:val="26"/>
        </w:rPr>
        <w:t xml:space="preserve">(Ознакомительные экскурсии по городу Когалыму и его окрестностям с посещением достопримечательных мест, экскурсии по экспозиции муниципального бюджетного учреждения «Музейно-выставочный центр», экскурсии по культурным учреждениям города, </w:t>
      </w:r>
      <w:proofErr w:type="spellStart"/>
      <w:r w:rsidRPr="00AE4ABE">
        <w:rPr>
          <w:sz w:val="26"/>
          <w:szCs w:val="26"/>
        </w:rPr>
        <w:t>фототуры</w:t>
      </w:r>
      <w:proofErr w:type="spellEnd"/>
      <w:r w:rsidRPr="00AE4ABE">
        <w:rPr>
          <w:sz w:val="26"/>
          <w:szCs w:val="26"/>
        </w:rPr>
        <w:t xml:space="preserve"> по маршрутам).</w:t>
      </w:r>
    </w:p>
    <w:p w:rsidR="00D66C7F" w:rsidRPr="00AE4ABE" w:rsidRDefault="00D66C7F" w:rsidP="00CB322B">
      <w:pPr>
        <w:ind w:firstLine="708"/>
        <w:jc w:val="both"/>
        <w:rPr>
          <w:sz w:val="26"/>
          <w:szCs w:val="26"/>
        </w:rPr>
      </w:pPr>
      <w:r w:rsidRPr="00AE4ABE">
        <w:rPr>
          <w:sz w:val="26"/>
          <w:szCs w:val="26"/>
        </w:rPr>
        <w:t xml:space="preserve">5) Рыболовно-охотничий - включает в себя охоту, рыбалку (как летнюю, так и зимнюю), сбор дикоросов, посещение и проживание на </w:t>
      </w:r>
      <w:proofErr w:type="spellStart"/>
      <w:r w:rsidRPr="00AE4ABE">
        <w:rPr>
          <w:sz w:val="26"/>
          <w:szCs w:val="26"/>
        </w:rPr>
        <w:t>этностойбищах</w:t>
      </w:r>
      <w:proofErr w:type="spellEnd"/>
      <w:r w:rsidRPr="00AE4ABE">
        <w:rPr>
          <w:sz w:val="26"/>
          <w:szCs w:val="26"/>
        </w:rPr>
        <w:t xml:space="preserve">. </w:t>
      </w:r>
    </w:p>
    <w:p w:rsidR="00D66C7F" w:rsidRPr="00AE4ABE" w:rsidRDefault="00D66C7F" w:rsidP="00CB322B">
      <w:pPr>
        <w:ind w:firstLine="708"/>
        <w:jc w:val="both"/>
        <w:rPr>
          <w:sz w:val="26"/>
          <w:szCs w:val="26"/>
        </w:rPr>
      </w:pPr>
      <w:r w:rsidRPr="00AE4ABE">
        <w:rPr>
          <w:sz w:val="26"/>
          <w:szCs w:val="26"/>
        </w:rPr>
        <w:t>6) Деловой и ознакомительный туризм, в том числе:</w:t>
      </w:r>
    </w:p>
    <w:p w:rsidR="00D66C7F" w:rsidRPr="00AE4ABE" w:rsidRDefault="00D66C7F" w:rsidP="00CB322B">
      <w:pPr>
        <w:ind w:firstLine="708"/>
        <w:jc w:val="both"/>
        <w:rPr>
          <w:sz w:val="26"/>
          <w:szCs w:val="26"/>
        </w:rPr>
      </w:pPr>
      <w:r w:rsidRPr="00AE4ABE">
        <w:rPr>
          <w:sz w:val="26"/>
          <w:szCs w:val="26"/>
        </w:rPr>
        <w:t>посещение объектов нефтедобычи, ознакомление с промышленными объектами по подготовке и перекачке нефти.</w:t>
      </w:r>
    </w:p>
    <w:p w:rsidR="00AE4ABE" w:rsidRPr="00757104" w:rsidRDefault="00AE4ABE" w:rsidP="00AE4ABE">
      <w:pPr>
        <w:widowControl w:val="0"/>
        <w:ind w:left="20" w:firstLine="700"/>
        <w:contextualSpacing/>
        <w:jc w:val="both"/>
        <w:rPr>
          <w:rFonts w:eastAsia="Courier New"/>
          <w:sz w:val="26"/>
          <w:szCs w:val="26"/>
        </w:rPr>
      </w:pPr>
      <w:r>
        <w:rPr>
          <w:rFonts w:eastAsia="Courier New"/>
          <w:sz w:val="26"/>
          <w:szCs w:val="26"/>
        </w:rPr>
        <w:t>В</w:t>
      </w:r>
      <w:r w:rsidRPr="00757104">
        <w:rPr>
          <w:rFonts w:eastAsia="Courier New"/>
          <w:sz w:val="26"/>
          <w:szCs w:val="26"/>
        </w:rPr>
        <w:t xml:space="preserve"> 2016 году во исполнение поручения Президента Российской Федерации </w:t>
      </w:r>
      <w:proofErr w:type="spellStart"/>
      <w:r w:rsidRPr="00757104">
        <w:rPr>
          <w:rFonts w:eastAsia="Courier New"/>
          <w:sz w:val="26"/>
          <w:szCs w:val="26"/>
        </w:rPr>
        <w:t>В.В.Путина</w:t>
      </w:r>
      <w:proofErr w:type="spellEnd"/>
      <w:r w:rsidRPr="00757104">
        <w:rPr>
          <w:rFonts w:eastAsia="Courier New"/>
          <w:sz w:val="26"/>
          <w:szCs w:val="26"/>
        </w:rPr>
        <w:t xml:space="preserve"> от 11.10.2014 №ПР-2705 п.4 установлено 6 знаков туристской навигации: соборная мечеть, православный храм, гостиница ЦДО «Когалым», гостиница «Сибирь», музей, мемориальный комплекс «Парк победы».</w:t>
      </w:r>
    </w:p>
    <w:p w:rsidR="00AE4ABE" w:rsidRPr="009B07BF" w:rsidRDefault="00AE4ABE" w:rsidP="00AE4ABE">
      <w:pPr>
        <w:widowControl w:val="0"/>
        <w:ind w:left="20" w:firstLine="700"/>
        <w:contextualSpacing/>
        <w:jc w:val="both"/>
        <w:rPr>
          <w:rFonts w:eastAsia="Courier New"/>
          <w:sz w:val="26"/>
          <w:szCs w:val="26"/>
        </w:rPr>
      </w:pPr>
      <w:r w:rsidRPr="009B07BF">
        <w:rPr>
          <w:rFonts w:eastAsia="Courier New"/>
          <w:sz w:val="26"/>
          <w:szCs w:val="26"/>
        </w:rPr>
        <w:t xml:space="preserve">В настоящее время отмечается тенденция к развитию внутреннего туризма в регионах страны, располагающих рекреационными ресурсами, </w:t>
      </w:r>
      <w:r w:rsidRPr="009B07BF">
        <w:rPr>
          <w:rFonts w:eastAsia="Courier New"/>
          <w:sz w:val="26"/>
          <w:szCs w:val="26"/>
        </w:rPr>
        <w:lastRenderedPageBreak/>
        <w:t>представляющими наибольший интерес для туристов. С этой целью разрабатываются областные программ</w:t>
      </w:r>
      <w:proofErr w:type="gramStart"/>
      <w:r w:rsidRPr="009B07BF">
        <w:rPr>
          <w:rFonts w:eastAsia="Courier New"/>
          <w:sz w:val="26"/>
          <w:szCs w:val="26"/>
        </w:rPr>
        <w:t>ы-</w:t>
      </w:r>
      <w:proofErr w:type="gramEnd"/>
      <w:r w:rsidRPr="009B07BF">
        <w:rPr>
          <w:rFonts w:eastAsia="Courier New"/>
          <w:sz w:val="26"/>
          <w:szCs w:val="26"/>
        </w:rPr>
        <w:t xml:space="preserve"> проекты развития туристской отрасли, в отдельных областях создаются туристские информационные центры (ТИЦ). Туристский информационный центр рассматривается как инструмент, способствующий привлечению в регион большего числа туристов и развитию внутреннего туризма.</w:t>
      </w:r>
    </w:p>
    <w:p w:rsidR="00AE4ABE" w:rsidRPr="009B07BF" w:rsidRDefault="00AE4ABE" w:rsidP="00AE4ABE">
      <w:pPr>
        <w:widowControl w:val="0"/>
        <w:ind w:left="20" w:firstLine="700"/>
        <w:contextualSpacing/>
        <w:jc w:val="both"/>
        <w:rPr>
          <w:rFonts w:eastAsia="Courier New"/>
          <w:sz w:val="26"/>
          <w:szCs w:val="26"/>
        </w:rPr>
      </w:pPr>
      <w:r w:rsidRPr="009B07BF">
        <w:rPr>
          <w:rFonts w:eastAsia="Courier New"/>
          <w:sz w:val="26"/>
          <w:szCs w:val="26"/>
        </w:rPr>
        <w:t>Ту</w:t>
      </w:r>
      <w:r>
        <w:rPr>
          <w:rFonts w:eastAsia="Courier New"/>
          <w:sz w:val="26"/>
          <w:szCs w:val="26"/>
        </w:rPr>
        <w:t xml:space="preserve">ристско-информационный центр города </w:t>
      </w:r>
      <w:r w:rsidRPr="009B07BF">
        <w:rPr>
          <w:rFonts w:eastAsia="Courier New"/>
          <w:sz w:val="26"/>
          <w:szCs w:val="26"/>
        </w:rPr>
        <w:t>К</w:t>
      </w:r>
      <w:r>
        <w:rPr>
          <w:rFonts w:eastAsia="Courier New"/>
          <w:sz w:val="26"/>
          <w:szCs w:val="26"/>
        </w:rPr>
        <w:t>огалыма создан в феврале 2016 года.</w:t>
      </w:r>
    </w:p>
    <w:p w:rsidR="00AE4ABE" w:rsidRPr="00757104" w:rsidRDefault="00AE4ABE" w:rsidP="00AE4ABE">
      <w:pPr>
        <w:widowControl w:val="0"/>
        <w:ind w:left="20" w:firstLine="700"/>
        <w:contextualSpacing/>
        <w:jc w:val="both"/>
        <w:rPr>
          <w:rFonts w:eastAsia="Courier New"/>
          <w:sz w:val="26"/>
          <w:szCs w:val="26"/>
        </w:rPr>
      </w:pPr>
      <w:r w:rsidRPr="009B07BF">
        <w:rPr>
          <w:rFonts w:eastAsia="Courier New"/>
          <w:sz w:val="26"/>
          <w:szCs w:val="26"/>
        </w:rPr>
        <w:t xml:space="preserve">Целью </w:t>
      </w:r>
      <w:r>
        <w:rPr>
          <w:rFonts w:eastAsia="Courier New"/>
          <w:sz w:val="26"/>
          <w:szCs w:val="26"/>
        </w:rPr>
        <w:t>деятельности ТИЦ является</w:t>
      </w:r>
      <w:r w:rsidRPr="009B07BF">
        <w:rPr>
          <w:rFonts w:eastAsia="Courier New"/>
          <w:sz w:val="26"/>
          <w:szCs w:val="26"/>
        </w:rPr>
        <w:t xml:space="preserve"> привлечение в город большего числа туристов и </w:t>
      </w:r>
      <w:r>
        <w:rPr>
          <w:rFonts w:eastAsia="Courier New"/>
          <w:sz w:val="26"/>
          <w:szCs w:val="26"/>
        </w:rPr>
        <w:t>р</w:t>
      </w:r>
      <w:r w:rsidRPr="009B07BF">
        <w:rPr>
          <w:rFonts w:eastAsia="Courier New"/>
          <w:sz w:val="26"/>
          <w:szCs w:val="26"/>
        </w:rPr>
        <w:t>азвитие внутреннего туризма</w:t>
      </w:r>
      <w:r>
        <w:rPr>
          <w:rFonts w:eastAsia="Courier New"/>
          <w:sz w:val="26"/>
          <w:szCs w:val="26"/>
        </w:rPr>
        <w:t>.</w:t>
      </w:r>
    </w:p>
    <w:p w:rsidR="00AE4ABE" w:rsidRPr="00757104" w:rsidRDefault="00AE4ABE" w:rsidP="00AE4ABE">
      <w:pPr>
        <w:widowControl w:val="0"/>
        <w:ind w:left="20" w:firstLine="700"/>
        <w:contextualSpacing/>
        <w:jc w:val="both"/>
        <w:rPr>
          <w:sz w:val="26"/>
          <w:szCs w:val="26"/>
        </w:rPr>
      </w:pPr>
      <w:proofErr w:type="gramStart"/>
      <w:r w:rsidRPr="00757104">
        <w:rPr>
          <w:rFonts w:eastAsia="Courier New"/>
          <w:sz w:val="26"/>
          <w:szCs w:val="26"/>
        </w:rPr>
        <w:t>С даты создания</w:t>
      </w:r>
      <w:proofErr w:type="gramEnd"/>
      <w:r w:rsidRPr="00757104">
        <w:rPr>
          <w:rFonts w:eastAsia="Courier New"/>
          <w:sz w:val="26"/>
          <w:szCs w:val="26"/>
        </w:rPr>
        <w:t xml:space="preserve"> туристско-информационного центра проведена следующая работа:</w:t>
      </w:r>
    </w:p>
    <w:p w:rsidR="00AE4ABE" w:rsidRPr="00757104" w:rsidRDefault="00AE4ABE" w:rsidP="00AE4ABE">
      <w:pPr>
        <w:widowControl w:val="0"/>
        <w:tabs>
          <w:tab w:val="left" w:pos="284"/>
        </w:tabs>
        <w:ind w:firstLine="709"/>
        <w:contextualSpacing/>
        <w:jc w:val="both"/>
        <w:rPr>
          <w:rFonts w:eastAsia="Courier New"/>
          <w:sz w:val="26"/>
          <w:szCs w:val="26"/>
        </w:rPr>
      </w:pPr>
      <w:r w:rsidRPr="00757104">
        <w:rPr>
          <w:rFonts w:eastAsia="Courier New"/>
          <w:sz w:val="26"/>
          <w:szCs w:val="26"/>
        </w:rPr>
        <w:t xml:space="preserve">1. Обновлена информация на сайте МБУ «МВЦ» и других ресурсах (Национальный туристический портал </w:t>
      </w:r>
      <w:r w:rsidRPr="00757104">
        <w:rPr>
          <w:rFonts w:eastAsia="Courier New"/>
          <w:sz w:val="26"/>
          <w:szCs w:val="26"/>
          <w:lang w:val="en-US"/>
        </w:rPr>
        <w:t>RUSSIA</w:t>
      </w:r>
      <w:r w:rsidRPr="00757104">
        <w:rPr>
          <w:rFonts w:eastAsia="Courier New"/>
          <w:sz w:val="26"/>
          <w:szCs w:val="26"/>
        </w:rPr>
        <w:t>.</w:t>
      </w:r>
      <w:r w:rsidRPr="00757104">
        <w:rPr>
          <w:rFonts w:eastAsia="Courier New"/>
          <w:sz w:val="26"/>
          <w:szCs w:val="26"/>
          <w:lang w:val="en-US"/>
        </w:rPr>
        <w:t>TREVEL</w:t>
      </w:r>
      <w:r w:rsidRPr="00757104">
        <w:rPr>
          <w:rFonts w:eastAsia="Courier New"/>
          <w:sz w:val="26"/>
          <w:szCs w:val="26"/>
        </w:rPr>
        <w:t xml:space="preserve">, Туристический портал UGRA </w:t>
      </w:r>
      <w:proofErr w:type="spellStart"/>
      <w:r w:rsidRPr="00757104">
        <w:rPr>
          <w:rFonts w:eastAsia="Courier New"/>
          <w:sz w:val="26"/>
          <w:szCs w:val="26"/>
        </w:rPr>
        <w:t>Travel</w:t>
      </w:r>
      <w:proofErr w:type="spellEnd"/>
      <w:r w:rsidRPr="00757104">
        <w:rPr>
          <w:rFonts w:eastAsia="Courier New"/>
          <w:sz w:val="26"/>
          <w:szCs w:val="26"/>
        </w:rPr>
        <w:t>, Объе</w:t>
      </w:r>
      <w:r>
        <w:rPr>
          <w:rFonts w:eastAsia="Courier New"/>
          <w:sz w:val="26"/>
          <w:szCs w:val="26"/>
        </w:rPr>
        <w:t>диненный ресурс Музеи Югры</w:t>
      </w:r>
      <w:r w:rsidRPr="00757104">
        <w:rPr>
          <w:rFonts w:eastAsia="Courier New"/>
          <w:sz w:val="26"/>
          <w:szCs w:val="26"/>
        </w:rPr>
        <w:t>)</w:t>
      </w:r>
      <w:r>
        <w:rPr>
          <w:rFonts w:eastAsia="Courier New"/>
          <w:sz w:val="26"/>
          <w:szCs w:val="26"/>
        </w:rPr>
        <w:t>.</w:t>
      </w:r>
    </w:p>
    <w:p w:rsidR="00AE4ABE" w:rsidRPr="00757104" w:rsidRDefault="00AE4ABE" w:rsidP="00AE4ABE">
      <w:pPr>
        <w:widowControl w:val="0"/>
        <w:tabs>
          <w:tab w:val="left" w:pos="284"/>
        </w:tabs>
        <w:ind w:firstLine="709"/>
        <w:contextualSpacing/>
        <w:jc w:val="both"/>
        <w:rPr>
          <w:rFonts w:eastAsia="Courier New"/>
          <w:sz w:val="26"/>
          <w:szCs w:val="26"/>
        </w:rPr>
      </w:pPr>
      <w:r w:rsidRPr="00757104">
        <w:rPr>
          <w:rFonts w:eastAsia="Courier New"/>
          <w:sz w:val="26"/>
          <w:szCs w:val="26"/>
        </w:rPr>
        <w:t>2. Разработаны туры и туристические маршруты для гостей и туристов города Когалыма.</w:t>
      </w:r>
    </w:p>
    <w:p w:rsidR="00AE4ABE" w:rsidRPr="00757104" w:rsidRDefault="00AE4ABE" w:rsidP="00AE4ABE">
      <w:pPr>
        <w:widowControl w:val="0"/>
        <w:tabs>
          <w:tab w:val="left" w:pos="284"/>
        </w:tabs>
        <w:ind w:firstLine="709"/>
        <w:contextualSpacing/>
        <w:jc w:val="both"/>
        <w:rPr>
          <w:rFonts w:eastAsia="Courier New"/>
          <w:sz w:val="26"/>
          <w:szCs w:val="26"/>
        </w:rPr>
      </w:pPr>
      <w:r w:rsidRPr="00757104">
        <w:rPr>
          <w:rFonts w:eastAsia="Courier New"/>
          <w:sz w:val="26"/>
          <w:szCs w:val="26"/>
        </w:rPr>
        <w:t xml:space="preserve">3. Ведется работа над созданием единой актуальной  электронной базы данных по городским объектам </w:t>
      </w:r>
      <w:proofErr w:type="spellStart"/>
      <w:r w:rsidRPr="00757104">
        <w:rPr>
          <w:rFonts w:eastAsia="Courier New"/>
          <w:sz w:val="26"/>
          <w:szCs w:val="26"/>
        </w:rPr>
        <w:t>турпоказа</w:t>
      </w:r>
      <w:proofErr w:type="spellEnd"/>
      <w:r w:rsidRPr="00757104">
        <w:rPr>
          <w:rFonts w:eastAsia="Courier New"/>
          <w:sz w:val="26"/>
          <w:szCs w:val="26"/>
        </w:rPr>
        <w:t xml:space="preserve">, событийному туризму, </w:t>
      </w:r>
      <w:proofErr w:type="spellStart"/>
      <w:r w:rsidRPr="00757104">
        <w:rPr>
          <w:rFonts w:eastAsia="Courier New"/>
          <w:sz w:val="26"/>
          <w:szCs w:val="26"/>
        </w:rPr>
        <w:t>туринфраструктуры</w:t>
      </w:r>
      <w:proofErr w:type="spellEnd"/>
      <w:r w:rsidRPr="00757104">
        <w:rPr>
          <w:rFonts w:eastAsia="Courier New"/>
          <w:sz w:val="26"/>
          <w:szCs w:val="26"/>
        </w:rPr>
        <w:t>.</w:t>
      </w:r>
    </w:p>
    <w:p w:rsidR="00AE4ABE" w:rsidRPr="00757104" w:rsidRDefault="00AE4ABE" w:rsidP="00AE4ABE">
      <w:pPr>
        <w:widowControl w:val="0"/>
        <w:tabs>
          <w:tab w:val="left" w:pos="284"/>
        </w:tabs>
        <w:ind w:firstLine="709"/>
        <w:contextualSpacing/>
        <w:jc w:val="both"/>
        <w:rPr>
          <w:rFonts w:eastAsia="Courier New"/>
          <w:sz w:val="26"/>
          <w:szCs w:val="26"/>
        </w:rPr>
      </w:pPr>
      <w:r w:rsidRPr="00757104">
        <w:rPr>
          <w:rFonts w:eastAsia="Courier New"/>
          <w:sz w:val="26"/>
          <w:szCs w:val="26"/>
        </w:rPr>
        <w:t xml:space="preserve">4. </w:t>
      </w:r>
      <w:proofErr w:type="gramStart"/>
      <w:r w:rsidRPr="00757104">
        <w:rPr>
          <w:rFonts w:eastAsia="Courier New"/>
          <w:sz w:val="26"/>
          <w:szCs w:val="26"/>
        </w:rPr>
        <w:t>Ведется  рекламная и маркетинговая деятельность в сфере туризма (размещение информации о предоставляемых услугах на официальном сайте учреждения, на объединенном ресурсе Музеи Югры, в печатном издании «Когалымский вестник», журнал «Хозяин тайги» (</w:t>
      </w:r>
      <w:r w:rsidR="00C216F4" w:rsidRPr="00757104">
        <w:rPr>
          <w:rFonts w:eastAsia="Courier New"/>
          <w:sz w:val="26"/>
          <w:szCs w:val="26"/>
        </w:rPr>
        <w:t>г. Ханты-Мансийск</w:t>
      </w:r>
      <w:r w:rsidRPr="00757104">
        <w:rPr>
          <w:rFonts w:eastAsia="Courier New"/>
          <w:sz w:val="26"/>
          <w:szCs w:val="26"/>
        </w:rPr>
        <w:t>), окружная газета «Музейное дело», журнал «Кристалл» (</w:t>
      </w:r>
      <w:r w:rsidR="00C216F4" w:rsidRPr="00757104">
        <w:rPr>
          <w:rFonts w:eastAsia="Courier New"/>
          <w:sz w:val="26"/>
          <w:szCs w:val="26"/>
        </w:rPr>
        <w:t>г. Ханты-Мансийск</w:t>
      </w:r>
      <w:r w:rsidRPr="00757104">
        <w:rPr>
          <w:rFonts w:eastAsia="Courier New"/>
          <w:sz w:val="26"/>
          <w:szCs w:val="26"/>
        </w:rPr>
        <w:t>).</w:t>
      </w:r>
      <w:proofErr w:type="gramEnd"/>
      <w:r w:rsidRPr="00757104">
        <w:rPr>
          <w:rFonts w:eastAsia="Courier New"/>
          <w:sz w:val="26"/>
          <w:szCs w:val="26"/>
        </w:rPr>
        <w:t xml:space="preserve"> Также информация об услугах ТИЦ размещается в рекламных буклетах представителей туриндустрии (</w:t>
      </w:r>
      <w:r w:rsidR="00C216F4">
        <w:rPr>
          <w:rFonts w:eastAsia="Courier New"/>
          <w:sz w:val="26"/>
          <w:szCs w:val="26"/>
        </w:rPr>
        <w:t>г.</w:t>
      </w:r>
      <w:r w:rsidR="00C216F4" w:rsidRPr="00757104">
        <w:rPr>
          <w:rFonts w:eastAsia="Courier New"/>
          <w:sz w:val="26"/>
          <w:szCs w:val="26"/>
        </w:rPr>
        <w:t xml:space="preserve"> Сургут</w:t>
      </w:r>
      <w:r w:rsidRPr="00757104">
        <w:rPr>
          <w:rFonts w:eastAsia="Courier New"/>
          <w:sz w:val="26"/>
          <w:szCs w:val="26"/>
        </w:rPr>
        <w:t xml:space="preserve">, </w:t>
      </w:r>
      <w:r w:rsidR="00C216F4">
        <w:rPr>
          <w:rFonts w:eastAsia="Courier New"/>
          <w:sz w:val="26"/>
          <w:szCs w:val="26"/>
        </w:rPr>
        <w:t>г.</w:t>
      </w:r>
      <w:r w:rsidR="00C216F4" w:rsidRPr="00757104">
        <w:rPr>
          <w:rFonts w:eastAsia="Courier New"/>
          <w:sz w:val="26"/>
          <w:szCs w:val="26"/>
        </w:rPr>
        <w:t xml:space="preserve"> Нижневартовск</w:t>
      </w:r>
      <w:r w:rsidRPr="00757104">
        <w:rPr>
          <w:rFonts w:eastAsia="Courier New"/>
          <w:sz w:val="26"/>
          <w:szCs w:val="26"/>
        </w:rPr>
        <w:t xml:space="preserve">). </w:t>
      </w:r>
    </w:p>
    <w:p w:rsidR="00AE4ABE" w:rsidRPr="00757104" w:rsidRDefault="00AE4ABE" w:rsidP="00AE4ABE">
      <w:pPr>
        <w:widowControl w:val="0"/>
        <w:tabs>
          <w:tab w:val="left" w:pos="0"/>
        </w:tabs>
        <w:ind w:firstLine="709"/>
        <w:contextualSpacing/>
        <w:jc w:val="both"/>
        <w:rPr>
          <w:rFonts w:eastAsia="Courier New"/>
          <w:sz w:val="26"/>
          <w:szCs w:val="26"/>
        </w:rPr>
      </w:pPr>
      <w:r w:rsidRPr="00757104">
        <w:rPr>
          <w:rFonts w:eastAsia="Courier New"/>
          <w:sz w:val="26"/>
          <w:szCs w:val="26"/>
        </w:rPr>
        <w:t>5. Актуализирована информация для гостей и жителей города (об экск</w:t>
      </w:r>
      <w:r>
        <w:rPr>
          <w:rFonts w:eastAsia="Courier New"/>
          <w:sz w:val="26"/>
          <w:szCs w:val="26"/>
        </w:rPr>
        <w:t>урсионных маршрутах и турах в городе</w:t>
      </w:r>
      <w:r w:rsidRPr="00757104">
        <w:rPr>
          <w:rFonts w:eastAsia="Courier New"/>
          <w:sz w:val="26"/>
          <w:szCs w:val="26"/>
        </w:rPr>
        <w:t xml:space="preserve"> Когалыме, информации о различных вариантах времяпрепровождения в Когалыме: театры; рестораны; досуг для любителей активного отдыха и развлечения для туристов с детьми, а также: как добраться, где остановиться, что посетить, что увезти с собой, иную информацию).</w:t>
      </w:r>
    </w:p>
    <w:p w:rsidR="00AE4ABE" w:rsidRPr="00757104" w:rsidRDefault="00AE4ABE" w:rsidP="00AE4ABE">
      <w:pPr>
        <w:jc w:val="both"/>
        <w:rPr>
          <w:rFonts w:eastAsia="Courier New"/>
          <w:sz w:val="26"/>
          <w:szCs w:val="26"/>
        </w:rPr>
      </w:pPr>
      <w:r w:rsidRPr="00757104">
        <w:rPr>
          <w:rFonts w:eastAsia="Courier New"/>
          <w:sz w:val="26"/>
          <w:szCs w:val="26"/>
        </w:rPr>
        <w:tab/>
      </w:r>
      <w:r w:rsidR="00C5462F">
        <w:rPr>
          <w:rFonts w:eastAsia="Courier New"/>
          <w:sz w:val="26"/>
          <w:szCs w:val="26"/>
        </w:rPr>
        <w:t>6</w:t>
      </w:r>
      <w:r w:rsidRPr="00757104">
        <w:rPr>
          <w:rFonts w:eastAsia="Courier New"/>
          <w:sz w:val="26"/>
          <w:szCs w:val="26"/>
        </w:rPr>
        <w:t xml:space="preserve">. Ведется работа с учреждениями гостиничного типа: ежемесячно проводится мониторинг туристского потока. Обобщенная информация направляется в Департамент природных ресурсов и </w:t>
      </w:r>
      <w:proofErr w:type="spellStart"/>
      <w:r w:rsidRPr="00757104">
        <w:rPr>
          <w:rFonts w:eastAsia="Courier New"/>
          <w:sz w:val="26"/>
          <w:szCs w:val="26"/>
        </w:rPr>
        <w:t>несырьевого</w:t>
      </w:r>
      <w:proofErr w:type="spellEnd"/>
      <w:r w:rsidRPr="00757104">
        <w:rPr>
          <w:rFonts w:eastAsia="Courier New"/>
          <w:sz w:val="26"/>
          <w:szCs w:val="26"/>
        </w:rPr>
        <w:t xml:space="preserve"> сектора экономики ХМАО-Югры.</w:t>
      </w:r>
    </w:p>
    <w:p w:rsidR="00AE4ABE" w:rsidRDefault="00AE4ABE" w:rsidP="00AE4ABE">
      <w:pPr>
        <w:jc w:val="both"/>
        <w:rPr>
          <w:rFonts w:eastAsia="Courier New"/>
          <w:sz w:val="26"/>
          <w:szCs w:val="26"/>
        </w:rPr>
      </w:pPr>
      <w:r w:rsidRPr="00757104">
        <w:rPr>
          <w:rFonts w:eastAsia="Courier New"/>
          <w:sz w:val="26"/>
          <w:szCs w:val="26"/>
        </w:rPr>
        <w:tab/>
      </w:r>
      <w:r w:rsidR="00C5462F">
        <w:rPr>
          <w:rFonts w:eastAsia="Courier New"/>
          <w:sz w:val="26"/>
          <w:szCs w:val="26"/>
        </w:rPr>
        <w:t>7</w:t>
      </w:r>
      <w:r>
        <w:rPr>
          <w:rFonts w:eastAsia="Courier New"/>
          <w:sz w:val="26"/>
          <w:szCs w:val="26"/>
        </w:rPr>
        <w:t xml:space="preserve">.  Разработан </w:t>
      </w:r>
      <w:r w:rsidRPr="00757104">
        <w:rPr>
          <w:rFonts w:eastAsia="Courier New"/>
          <w:sz w:val="26"/>
          <w:szCs w:val="26"/>
        </w:rPr>
        <w:t>туристский бренд города Когалыма.</w:t>
      </w:r>
    </w:p>
    <w:p w:rsidR="00AE4ABE" w:rsidRPr="00757104" w:rsidRDefault="00AE4ABE" w:rsidP="00AE4ABE">
      <w:pPr>
        <w:jc w:val="both"/>
        <w:rPr>
          <w:rFonts w:eastAsia="Courier New"/>
          <w:sz w:val="26"/>
          <w:szCs w:val="26"/>
        </w:rPr>
      </w:pPr>
      <w:r>
        <w:rPr>
          <w:rFonts w:eastAsia="Courier New"/>
          <w:sz w:val="26"/>
          <w:szCs w:val="26"/>
        </w:rPr>
        <w:tab/>
        <w:t>В связи с открытием в 2016 году на территории города Когалыма спортивно-культурного комплекса «Галактика» значительно увеличен приток туристов из городов ХМАО-Югры.</w:t>
      </w:r>
    </w:p>
    <w:p w:rsidR="00AE4ABE" w:rsidRPr="00757104" w:rsidRDefault="00AE4ABE" w:rsidP="00AE4ABE">
      <w:pPr>
        <w:ind w:firstLine="708"/>
        <w:jc w:val="both"/>
        <w:rPr>
          <w:rFonts w:eastAsia="Courier New"/>
          <w:b/>
          <w:sz w:val="26"/>
          <w:szCs w:val="26"/>
        </w:rPr>
      </w:pPr>
    </w:p>
    <w:p w:rsidR="00AE4ABE" w:rsidRPr="00C5462F" w:rsidRDefault="00AE4ABE" w:rsidP="00AE4ABE">
      <w:pPr>
        <w:ind w:firstLine="708"/>
        <w:jc w:val="both"/>
        <w:rPr>
          <w:rFonts w:eastAsia="Courier New"/>
          <w:sz w:val="26"/>
          <w:szCs w:val="26"/>
        </w:rPr>
      </w:pPr>
      <w:r w:rsidRPr="00C5462F">
        <w:rPr>
          <w:rFonts w:eastAsia="Courier New"/>
          <w:sz w:val="26"/>
          <w:szCs w:val="26"/>
        </w:rPr>
        <w:t>Задачи</w:t>
      </w:r>
      <w:r w:rsidR="00C5462F">
        <w:rPr>
          <w:rFonts w:eastAsia="Courier New"/>
          <w:sz w:val="26"/>
          <w:szCs w:val="26"/>
        </w:rPr>
        <w:t>,</w:t>
      </w:r>
      <w:r w:rsidRPr="00C5462F">
        <w:rPr>
          <w:rFonts w:eastAsia="Courier New"/>
          <w:sz w:val="26"/>
          <w:szCs w:val="26"/>
        </w:rPr>
        <w:t xml:space="preserve"> </w:t>
      </w:r>
      <w:r w:rsidR="00C5462F">
        <w:rPr>
          <w:rFonts w:eastAsia="Courier New"/>
          <w:sz w:val="26"/>
          <w:szCs w:val="26"/>
        </w:rPr>
        <w:t xml:space="preserve">поставленные </w:t>
      </w:r>
      <w:r w:rsidRPr="00C5462F">
        <w:rPr>
          <w:rFonts w:eastAsia="Courier New"/>
          <w:sz w:val="26"/>
          <w:szCs w:val="26"/>
        </w:rPr>
        <w:t>на 2017 год:</w:t>
      </w:r>
    </w:p>
    <w:p w:rsidR="00AE4ABE" w:rsidRPr="00757104" w:rsidRDefault="00AE4ABE" w:rsidP="00AE4ABE">
      <w:pPr>
        <w:ind w:firstLine="708"/>
        <w:jc w:val="both"/>
        <w:rPr>
          <w:rFonts w:eastAsia="Courier New"/>
          <w:sz w:val="26"/>
          <w:szCs w:val="26"/>
        </w:rPr>
      </w:pPr>
      <w:r w:rsidRPr="00757104">
        <w:rPr>
          <w:rFonts w:eastAsia="Courier New"/>
          <w:sz w:val="26"/>
          <w:szCs w:val="26"/>
        </w:rPr>
        <w:t>1. Участие в туристских выставках, форумах, круглых столах окружного и всероссийского уровня.</w:t>
      </w:r>
    </w:p>
    <w:p w:rsidR="00AE4ABE" w:rsidRPr="00757104" w:rsidRDefault="00AE4ABE" w:rsidP="00AE4ABE">
      <w:pPr>
        <w:ind w:firstLine="708"/>
        <w:jc w:val="both"/>
        <w:rPr>
          <w:rFonts w:eastAsia="Courier New"/>
          <w:sz w:val="26"/>
          <w:szCs w:val="26"/>
        </w:rPr>
      </w:pPr>
      <w:r w:rsidRPr="00757104">
        <w:rPr>
          <w:rFonts w:eastAsia="Courier New"/>
          <w:sz w:val="26"/>
          <w:szCs w:val="26"/>
        </w:rPr>
        <w:t>2. Проведение туристских презентаций и выставок в городе Когалыме.</w:t>
      </w:r>
    </w:p>
    <w:p w:rsidR="00AE4ABE" w:rsidRPr="00757104" w:rsidRDefault="00AE4ABE" w:rsidP="00AE4ABE">
      <w:pPr>
        <w:widowControl w:val="0"/>
        <w:tabs>
          <w:tab w:val="left" w:pos="1417"/>
        </w:tabs>
        <w:ind w:right="20" w:firstLine="709"/>
        <w:contextualSpacing/>
        <w:jc w:val="both"/>
        <w:rPr>
          <w:rFonts w:eastAsia="Courier New"/>
          <w:sz w:val="26"/>
          <w:szCs w:val="26"/>
        </w:rPr>
      </w:pPr>
      <w:r w:rsidRPr="00757104">
        <w:rPr>
          <w:rFonts w:eastAsia="Courier New"/>
          <w:sz w:val="26"/>
          <w:szCs w:val="26"/>
        </w:rPr>
        <w:t xml:space="preserve">3. Создание единого туристического бренда города - разработка логотипа, слогана, элементов фирменного стиля, дизайн карты туристических </w:t>
      </w:r>
      <w:r w:rsidRPr="00757104">
        <w:rPr>
          <w:rFonts w:eastAsia="Courier New"/>
          <w:sz w:val="26"/>
          <w:szCs w:val="26"/>
        </w:rPr>
        <w:lastRenderedPageBreak/>
        <w:t xml:space="preserve">объектов и маршрутов, дизайн системы городской навигации туристических объектов, дизайн печатной и наружной рекламы, дизайн мобильных выставочных стендов, видов сувенирной продукции, видеороликов и дизайн баннеров. </w:t>
      </w:r>
    </w:p>
    <w:p w:rsidR="00A523B4" w:rsidRPr="00940107" w:rsidRDefault="00A523B4" w:rsidP="00885010">
      <w:pPr>
        <w:jc w:val="both"/>
        <w:rPr>
          <w:sz w:val="26"/>
          <w:highlight w:val="yellow"/>
        </w:rPr>
      </w:pPr>
    </w:p>
    <w:p w:rsidR="00D66C7F" w:rsidRPr="00A00B83" w:rsidRDefault="00D66C7F" w:rsidP="00776EAE">
      <w:pPr>
        <w:pStyle w:val="1"/>
        <w:jc w:val="both"/>
        <w:rPr>
          <w:sz w:val="26"/>
          <w:szCs w:val="26"/>
        </w:rPr>
      </w:pPr>
      <w:bookmarkStart w:id="119" w:name="_Toc446318166"/>
      <w:r w:rsidRPr="00A00B83">
        <w:rPr>
          <w:sz w:val="26"/>
          <w:szCs w:val="26"/>
        </w:rPr>
        <w:t xml:space="preserve">8. Оказание поддержки общественным наблюдательным комиссиям, осуществляющим общественный </w:t>
      </w:r>
      <w:proofErr w:type="gramStart"/>
      <w:r w:rsidRPr="00A00B83">
        <w:rPr>
          <w:sz w:val="26"/>
          <w:szCs w:val="26"/>
        </w:rPr>
        <w:t>контроль за</w:t>
      </w:r>
      <w:proofErr w:type="gramEnd"/>
      <w:r w:rsidRPr="00A00B83">
        <w:rPr>
          <w:sz w:val="26"/>
          <w:szCs w:val="26"/>
        </w:rPr>
        <w:t xml:space="preserve"> обеспечением прав человека и содействие лицам, находящимся в местах принудительного содержания</w:t>
      </w:r>
      <w:bookmarkEnd w:id="118"/>
      <w:bookmarkEnd w:id="119"/>
    </w:p>
    <w:p w:rsidR="00D66C7F" w:rsidRPr="00940107" w:rsidRDefault="00D66C7F" w:rsidP="006D0FB5">
      <w:pPr>
        <w:ind w:firstLine="709"/>
        <w:jc w:val="both"/>
        <w:rPr>
          <w:sz w:val="26"/>
          <w:szCs w:val="26"/>
          <w:highlight w:val="yellow"/>
        </w:rPr>
      </w:pPr>
    </w:p>
    <w:p w:rsidR="00A00B83" w:rsidRPr="00A00B83" w:rsidRDefault="00A00B83" w:rsidP="002D4D6A">
      <w:pPr>
        <w:ind w:firstLine="709"/>
        <w:contextualSpacing/>
        <w:jc w:val="both"/>
        <w:rPr>
          <w:sz w:val="26"/>
          <w:szCs w:val="26"/>
        </w:rPr>
      </w:pPr>
      <w:proofErr w:type="gramStart"/>
      <w:r w:rsidRPr="00A00B83">
        <w:rPr>
          <w:sz w:val="26"/>
          <w:szCs w:val="26"/>
        </w:rPr>
        <w:t>В целях регулирования вопросов межведомственного взаимодействия по обеспечению социальной и трудовой адаптации и интеграции в общество граждан, оказавшихся в трудной жизненной ситуации, из числа лиц, освободившихся из мест лишения свободы, а также лиц, осужденных к наказаниям и мерам уголовно-правового характера без изоляции осужденных от общества, в городе Когалыме заключено соглашение от 15.12.2012 №</w:t>
      </w:r>
      <w:r w:rsidR="00656EF9">
        <w:rPr>
          <w:sz w:val="26"/>
          <w:szCs w:val="26"/>
        </w:rPr>
        <w:t xml:space="preserve"> </w:t>
      </w:r>
      <w:r w:rsidRPr="00A00B83">
        <w:rPr>
          <w:sz w:val="26"/>
          <w:szCs w:val="26"/>
        </w:rPr>
        <w:t>6 «О межведомственном сотрудничестве» между Администрацией города Когалыма</w:t>
      </w:r>
      <w:proofErr w:type="gramEnd"/>
      <w:r w:rsidRPr="00A00B83">
        <w:rPr>
          <w:sz w:val="26"/>
          <w:szCs w:val="26"/>
        </w:rPr>
        <w:t xml:space="preserve">, </w:t>
      </w:r>
      <w:proofErr w:type="gramStart"/>
      <w:r w:rsidRPr="00A00B83">
        <w:rPr>
          <w:sz w:val="26"/>
          <w:szCs w:val="26"/>
        </w:rPr>
        <w:t>филиалом по городу Когалыму федерального казенного учреждения «Уголовно-исполнительной инспекции Управления Федеральной службы исполнения наказаний по Хаты-Мансийскому автономному округу     – Югре», Отделом Министерства внутренних дел Российской Федерации по городу Когалыму, Отделом Управления Федеральной миграционной службы по Ханты-Мансийскому автономному округу – Югре в городе Когалыме, управлением социальной защиты населения по городу Когалыму, казенным учреждением Ханты-Мансийского автономного округа – Югры «Когалымский центр занятости населения» (далее – Когалымский</w:t>
      </w:r>
      <w:proofErr w:type="gramEnd"/>
      <w:r w:rsidRPr="00A00B83">
        <w:rPr>
          <w:sz w:val="26"/>
          <w:szCs w:val="26"/>
        </w:rPr>
        <w:t xml:space="preserve"> центр занятости населения) и бюджетным учреждением Ханты-Мансийского автономного округа – Югры «Комплексный центр социального обслуживания населения «Жемчужина».</w:t>
      </w:r>
    </w:p>
    <w:p w:rsidR="00A00B83" w:rsidRPr="00A00B83" w:rsidRDefault="00A00B83" w:rsidP="002D4D6A">
      <w:pPr>
        <w:ind w:firstLine="709"/>
        <w:contextualSpacing/>
        <w:jc w:val="both"/>
        <w:rPr>
          <w:sz w:val="26"/>
          <w:szCs w:val="26"/>
        </w:rPr>
      </w:pPr>
      <w:proofErr w:type="gramStart"/>
      <w:r w:rsidRPr="00A00B83">
        <w:rPr>
          <w:sz w:val="26"/>
          <w:szCs w:val="26"/>
        </w:rPr>
        <w:t>В целях выполнения требований статьей 25, 39 Уголовно-исполнительного кодекса Российской Федерации постановлением Администрации города Когалыма от 01.10.2014 №</w:t>
      </w:r>
      <w:r w:rsidR="00656EF9">
        <w:rPr>
          <w:sz w:val="26"/>
          <w:szCs w:val="26"/>
        </w:rPr>
        <w:t xml:space="preserve"> </w:t>
      </w:r>
      <w:r w:rsidRPr="00A00B83">
        <w:rPr>
          <w:sz w:val="26"/>
          <w:szCs w:val="26"/>
        </w:rPr>
        <w:t>2411 «Об определении видов обязательных работ и объектов, на которых отбываются наказания в виде обязательных и исправительных работ» определены виды работ для отбывания осужденными наказания в виде обязательных работ и определены организации города Когалыма, на которых отбываются наказания в виде обязательных и исправительных</w:t>
      </w:r>
      <w:proofErr w:type="gramEnd"/>
      <w:r w:rsidRPr="00A00B83">
        <w:rPr>
          <w:sz w:val="26"/>
          <w:szCs w:val="26"/>
        </w:rPr>
        <w:t xml:space="preserve"> работ. </w:t>
      </w:r>
      <w:proofErr w:type="gramStart"/>
      <w:r w:rsidRPr="00A00B83">
        <w:rPr>
          <w:sz w:val="26"/>
          <w:szCs w:val="26"/>
        </w:rPr>
        <w:t>Кроме того, граждане могут быть трудоустроены в другие организации города, не включенные в вышеуказанный перечень, по согласованию филиала по городу Когалыму федерального казенного учреждения «Уголовно-исполнительной инспекции Управления Федеральной службы исполнения наказания по Ханты-Мансийскому автономному округу - Югре» с Администрацией города Когалыма.</w:t>
      </w:r>
      <w:proofErr w:type="gramEnd"/>
      <w:r w:rsidRPr="00A00B83">
        <w:rPr>
          <w:sz w:val="26"/>
          <w:szCs w:val="26"/>
        </w:rPr>
        <w:t xml:space="preserve"> За отчетный период Администрацией города Когалыма случаев отказа в согласовании мест отбывания наказания осужденным гражданам не </w:t>
      </w:r>
      <w:proofErr w:type="gramStart"/>
      <w:r w:rsidRPr="00A00B83">
        <w:rPr>
          <w:sz w:val="26"/>
          <w:szCs w:val="26"/>
        </w:rPr>
        <w:t>имеющими</w:t>
      </w:r>
      <w:proofErr w:type="gramEnd"/>
      <w:r w:rsidRPr="00A00B83">
        <w:rPr>
          <w:sz w:val="26"/>
          <w:szCs w:val="26"/>
        </w:rPr>
        <w:t xml:space="preserve"> основного места работы не было. Обращение уголовно-исполнительной инспекции по городу Когалыму в орган местного самоуправления по вопросам изменения места отбывания осужденных к исправительным работам не поступало.</w:t>
      </w:r>
    </w:p>
    <w:p w:rsidR="00A00B83" w:rsidRPr="00A00B83" w:rsidRDefault="00A00B83" w:rsidP="002D4D6A">
      <w:pPr>
        <w:ind w:firstLine="709"/>
        <w:contextualSpacing/>
        <w:jc w:val="both"/>
        <w:rPr>
          <w:sz w:val="26"/>
          <w:szCs w:val="26"/>
        </w:rPr>
      </w:pPr>
      <w:r w:rsidRPr="00A00B83">
        <w:rPr>
          <w:sz w:val="26"/>
          <w:szCs w:val="26"/>
        </w:rPr>
        <w:lastRenderedPageBreak/>
        <w:t>Всего в 2016 году Администрацией города Когалыма выдано 12 согласований (в 2015 году – 13 согласований).</w:t>
      </w:r>
    </w:p>
    <w:p w:rsidR="00A00B83" w:rsidRPr="00A00B83" w:rsidRDefault="00A00B83" w:rsidP="002D4D6A">
      <w:pPr>
        <w:ind w:firstLine="709"/>
        <w:jc w:val="both"/>
        <w:rPr>
          <w:sz w:val="26"/>
          <w:szCs w:val="26"/>
        </w:rPr>
      </w:pPr>
      <w:proofErr w:type="gramStart"/>
      <w:r w:rsidRPr="00A00B83">
        <w:rPr>
          <w:sz w:val="26"/>
          <w:szCs w:val="26"/>
        </w:rPr>
        <w:t>Также, в целях сотрудничества и согласованного подхода при проведении государственной политики по вопросам занятости населения между МО город Когалым, Когалымским центром занятости населения и работодателями города Когалыма заключены и реализуются 28 Соглашений о сотрудничестве в области занятости населения в городе Когалыме, которые предполагают обеспечение трудоустройства зарегистрированных в Когалымском центре занятости населения жителей города Когалыма на вакантные места (должности) на предприятия</w:t>
      </w:r>
      <w:proofErr w:type="gramEnd"/>
      <w:r w:rsidRPr="00A00B83">
        <w:rPr>
          <w:sz w:val="26"/>
          <w:szCs w:val="26"/>
        </w:rPr>
        <w:t xml:space="preserve"> города Когалыма 387 человек (в том числе 119 резервируемых рабочих мест для граждан испытывающих трудности в поиске работы; 9 рабочих мест для трудоустройства лиц, освободившихся из мест лишения свободы), в рамках которых трудоустроено 13 человек из категории граждан испытывающих трудности в поиске работы.</w:t>
      </w:r>
    </w:p>
    <w:p w:rsidR="00A00B83" w:rsidRPr="00A00B83" w:rsidRDefault="00A00B83" w:rsidP="002D4D6A">
      <w:pPr>
        <w:ind w:firstLine="709"/>
        <w:contextualSpacing/>
        <w:jc w:val="both"/>
        <w:rPr>
          <w:sz w:val="26"/>
          <w:szCs w:val="26"/>
        </w:rPr>
      </w:pPr>
      <w:r w:rsidRPr="00A00B83">
        <w:rPr>
          <w:sz w:val="26"/>
          <w:szCs w:val="26"/>
        </w:rPr>
        <w:t>По данным Когалымского центра занятости населения в 2016 году было трудоустроено 5 человек указанной категории (в 2015 году – 3 человека).</w:t>
      </w:r>
    </w:p>
    <w:p w:rsidR="00A00B83" w:rsidRDefault="00A00B83" w:rsidP="002D4D6A">
      <w:pPr>
        <w:ind w:firstLine="709"/>
        <w:contextualSpacing/>
        <w:jc w:val="both"/>
        <w:rPr>
          <w:sz w:val="26"/>
          <w:szCs w:val="26"/>
        </w:rPr>
      </w:pPr>
      <w:r w:rsidRPr="00A00B83">
        <w:rPr>
          <w:sz w:val="26"/>
          <w:szCs w:val="26"/>
        </w:rPr>
        <w:t>Совместная работа по социально-трудовой реабилитации лиц, освободившихся из мест лишения свободы, и осужденных к мерам наказания не связанным с изоляцией от общества будет продолжена.</w:t>
      </w:r>
    </w:p>
    <w:p w:rsidR="00EF2BA5" w:rsidRPr="002F5699" w:rsidRDefault="00EF2BA5" w:rsidP="00224075">
      <w:pPr>
        <w:contextualSpacing/>
        <w:jc w:val="both"/>
        <w:rPr>
          <w:sz w:val="26"/>
          <w:szCs w:val="26"/>
        </w:rPr>
      </w:pPr>
    </w:p>
    <w:p w:rsidR="00D66C7F" w:rsidRPr="00DE7683" w:rsidRDefault="00D66C7F" w:rsidP="00776EAE">
      <w:pPr>
        <w:pStyle w:val="1"/>
        <w:jc w:val="both"/>
        <w:rPr>
          <w:b w:val="0"/>
          <w:sz w:val="26"/>
          <w:szCs w:val="26"/>
        </w:rPr>
      </w:pPr>
      <w:bookmarkStart w:id="120" w:name="_Toc352163265"/>
      <w:bookmarkStart w:id="121" w:name="_Toc446318167"/>
      <w:r w:rsidRPr="00DE7683">
        <w:rPr>
          <w:sz w:val="26"/>
          <w:szCs w:val="26"/>
        </w:rPr>
        <w:t>9.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№181-ФЗ «О социальной защите инвалидов в Российской Федерации»</w:t>
      </w:r>
      <w:bookmarkEnd w:id="120"/>
      <w:bookmarkEnd w:id="121"/>
    </w:p>
    <w:p w:rsidR="00D66C7F" w:rsidRPr="00940107" w:rsidRDefault="00D66C7F" w:rsidP="006D0FB5">
      <w:pPr>
        <w:widowControl w:val="0"/>
        <w:autoSpaceDE w:val="0"/>
        <w:autoSpaceDN w:val="0"/>
        <w:adjustRightInd w:val="0"/>
        <w:ind w:firstLine="709"/>
        <w:jc w:val="both"/>
        <w:rPr>
          <w:sz w:val="26"/>
          <w:szCs w:val="26"/>
          <w:highlight w:val="yellow"/>
        </w:rPr>
      </w:pPr>
    </w:p>
    <w:p w:rsidR="00D66C7F" w:rsidRPr="00DE7683" w:rsidRDefault="00D66C7F" w:rsidP="00D425BB">
      <w:pPr>
        <w:ind w:firstLine="709"/>
        <w:jc w:val="both"/>
        <w:rPr>
          <w:sz w:val="26"/>
          <w:szCs w:val="26"/>
        </w:rPr>
      </w:pPr>
      <w:r w:rsidRPr="00DE7683">
        <w:rPr>
          <w:sz w:val="26"/>
          <w:szCs w:val="26"/>
        </w:rPr>
        <w:t>В городе Когалыме осуществляют деятельность две общественные организации, занимающиеся проблемами инвалидов – Когалымская городская благотворительная общественная организация семей с детьми – инвалидами «Детство» и общественная организация «Когалымская городская федерация инвалидного спорта». Данные общественные организации входят в состав Координационного совета по делам инвалидов при Администрации города Когалыма (далее – Координационный совет), созданный с целью обеспечения согласованного функционирования и взаимодействия государственных и муниципальных органов управления, предприятий, организаций, учреждений, общественных объединений, фондов, иных организаций и граждан по решению проблем инвалидности и инвалидов в городе Когалыме. На Координационном совете, по мере необходимости данным общественным организациям оказывается помощь в рассмотрении и решении, в том числе и вопросов, связанных с проблемами инвалидов, детей-инвалидов, родителей детей-инвалидов, интересы которых они представляют.</w:t>
      </w:r>
    </w:p>
    <w:p w:rsidR="00DE7683" w:rsidRPr="00304142" w:rsidRDefault="00D66C7F" w:rsidP="00DE7683">
      <w:pPr>
        <w:ind w:firstLine="709"/>
        <w:jc w:val="both"/>
        <w:rPr>
          <w:sz w:val="26"/>
          <w:szCs w:val="26"/>
        </w:rPr>
      </w:pPr>
      <w:r w:rsidRPr="00861E19">
        <w:rPr>
          <w:sz w:val="26"/>
          <w:szCs w:val="26"/>
        </w:rPr>
        <w:t>Кроме того, осуществляется финансовая поддержка социально ориентированным некоммерческим организациям в рамках муниципальной программы «Поддержка развития институтов гражданского общества г</w:t>
      </w:r>
      <w:r w:rsidR="007F4D1E">
        <w:rPr>
          <w:sz w:val="26"/>
          <w:szCs w:val="26"/>
        </w:rPr>
        <w:t>орода Когалыма</w:t>
      </w:r>
      <w:r w:rsidRPr="00861E19">
        <w:rPr>
          <w:sz w:val="26"/>
          <w:szCs w:val="26"/>
        </w:rPr>
        <w:t>», утвержденной постановлением Администрации города Когалыма от 02.10.2013 №</w:t>
      </w:r>
      <w:r w:rsidR="00656EF9">
        <w:rPr>
          <w:sz w:val="26"/>
          <w:szCs w:val="26"/>
        </w:rPr>
        <w:t xml:space="preserve"> </w:t>
      </w:r>
      <w:r w:rsidRPr="00861E19">
        <w:rPr>
          <w:sz w:val="26"/>
          <w:szCs w:val="26"/>
        </w:rPr>
        <w:t xml:space="preserve">2811, в виде Грантов, предоставляемых в форме субсидий, по итогам городского конкурса социально значимых проектов. </w:t>
      </w:r>
      <w:proofErr w:type="gramStart"/>
      <w:r w:rsidR="00DE7683" w:rsidRPr="00405295">
        <w:rPr>
          <w:sz w:val="26"/>
          <w:szCs w:val="26"/>
        </w:rPr>
        <w:t>Так, в 201</w:t>
      </w:r>
      <w:r w:rsidR="00DE7683">
        <w:rPr>
          <w:sz w:val="26"/>
          <w:szCs w:val="26"/>
        </w:rPr>
        <w:t>6</w:t>
      </w:r>
      <w:r w:rsidR="00DE7683" w:rsidRPr="00405295">
        <w:rPr>
          <w:sz w:val="26"/>
          <w:szCs w:val="26"/>
        </w:rPr>
        <w:t xml:space="preserve"> году в соответствии с постановлением Администрации города </w:t>
      </w:r>
      <w:r w:rsidR="00DE7683" w:rsidRPr="00B9381D">
        <w:rPr>
          <w:color w:val="000000"/>
          <w:sz w:val="26"/>
          <w:szCs w:val="26"/>
        </w:rPr>
        <w:t xml:space="preserve">Когалыма от </w:t>
      </w:r>
      <w:r w:rsidR="00DE7683" w:rsidRPr="00B9381D">
        <w:rPr>
          <w:color w:val="000000"/>
          <w:sz w:val="26"/>
          <w:szCs w:val="26"/>
        </w:rPr>
        <w:lastRenderedPageBreak/>
        <w:t>01.06.2016 №</w:t>
      </w:r>
      <w:r w:rsidR="00656EF9">
        <w:rPr>
          <w:color w:val="000000"/>
          <w:sz w:val="26"/>
          <w:szCs w:val="26"/>
        </w:rPr>
        <w:t xml:space="preserve"> </w:t>
      </w:r>
      <w:r w:rsidR="00DE7683" w:rsidRPr="00B9381D">
        <w:rPr>
          <w:color w:val="000000"/>
          <w:sz w:val="26"/>
          <w:szCs w:val="26"/>
        </w:rPr>
        <w:t>1497 «О присуж</w:t>
      </w:r>
      <w:r w:rsidR="00DE7683" w:rsidRPr="00405295">
        <w:rPr>
          <w:sz w:val="26"/>
          <w:szCs w:val="26"/>
        </w:rPr>
        <w:t>дении Грантов, предоставляемых в форме субсидий по итогам городского конкурса социально значимых проектов, направленного на развитие гражданских инициатив в городе Когалыме», общественной организации «Когалымская городская федерация инвалидного спорта» присужде</w:t>
      </w:r>
      <w:r w:rsidR="00DE7683" w:rsidRPr="00B9381D">
        <w:rPr>
          <w:color w:val="000000"/>
          <w:sz w:val="26"/>
          <w:szCs w:val="26"/>
        </w:rPr>
        <w:t xml:space="preserve">н Грант 1, 2 степени в </w:t>
      </w:r>
      <w:r w:rsidR="00DE7683" w:rsidRPr="00D34F99">
        <w:rPr>
          <w:color w:val="000000"/>
          <w:sz w:val="26"/>
          <w:szCs w:val="26"/>
        </w:rPr>
        <w:t xml:space="preserve">размерах </w:t>
      </w:r>
      <w:r w:rsidR="00DE7683" w:rsidRPr="00D34F99">
        <w:rPr>
          <w:sz w:val="26"/>
          <w:szCs w:val="26"/>
        </w:rPr>
        <w:t>145 200 рублей</w:t>
      </w:r>
      <w:r w:rsidR="00DE7683" w:rsidRPr="00D34F99">
        <w:rPr>
          <w:color w:val="000000"/>
          <w:sz w:val="26"/>
          <w:szCs w:val="26"/>
        </w:rPr>
        <w:t xml:space="preserve"> за проект</w:t>
      </w:r>
      <w:r w:rsidR="00DE7683" w:rsidRPr="00B9381D">
        <w:rPr>
          <w:color w:val="000000"/>
          <w:sz w:val="26"/>
          <w:szCs w:val="26"/>
        </w:rPr>
        <w:t xml:space="preserve"> «Активная жизнь» (3 этап) и</w:t>
      </w:r>
      <w:proofErr w:type="gramEnd"/>
      <w:r w:rsidR="00DE7683" w:rsidRPr="00B9381D">
        <w:rPr>
          <w:color w:val="000000"/>
          <w:sz w:val="26"/>
          <w:szCs w:val="26"/>
        </w:rPr>
        <w:t xml:space="preserve">  100 000 </w:t>
      </w:r>
      <w:r w:rsidR="00DE7683" w:rsidRPr="009259DE">
        <w:rPr>
          <w:sz w:val="26"/>
          <w:szCs w:val="26"/>
        </w:rPr>
        <w:t xml:space="preserve">рублей за проект «Активная жизнь» (4 этап). </w:t>
      </w:r>
    </w:p>
    <w:p w:rsidR="00861E19" w:rsidRPr="00405295" w:rsidRDefault="00861E19" w:rsidP="00861E19">
      <w:pPr>
        <w:ind w:firstLine="709"/>
        <w:jc w:val="both"/>
        <w:rPr>
          <w:sz w:val="26"/>
          <w:szCs w:val="26"/>
        </w:rPr>
      </w:pPr>
      <w:r>
        <w:rPr>
          <w:sz w:val="26"/>
          <w:szCs w:val="26"/>
        </w:rPr>
        <w:t>Также</w:t>
      </w:r>
      <w:r w:rsidR="00656EF9">
        <w:rPr>
          <w:sz w:val="26"/>
          <w:szCs w:val="26"/>
        </w:rPr>
        <w:t xml:space="preserve"> </w:t>
      </w:r>
      <w:r>
        <w:rPr>
          <w:sz w:val="26"/>
          <w:szCs w:val="26"/>
        </w:rPr>
        <w:t>н</w:t>
      </w:r>
      <w:r w:rsidRPr="00054A56">
        <w:rPr>
          <w:sz w:val="26"/>
          <w:szCs w:val="26"/>
        </w:rPr>
        <w:t xml:space="preserve">а базе муниципального автономного учреждения «Межшкольный методический центр» </w:t>
      </w:r>
      <w:r>
        <w:rPr>
          <w:sz w:val="26"/>
          <w:szCs w:val="26"/>
        </w:rPr>
        <w:t xml:space="preserve">функционирует </w:t>
      </w:r>
      <w:r w:rsidRPr="00054A56">
        <w:rPr>
          <w:sz w:val="26"/>
          <w:szCs w:val="26"/>
        </w:rPr>
        <w:t xml:space="preserve">организационно-методический отдел, который является ресурсным центром поддержки общественных инициатив, обеспечивающий имущественную, информационно-консультационную и организационно-практическую поддержку деятельности некоммерческих организаций. </w:t>
      </w:r>
      <w:proofErr w:type="gramStart"/>
      <w:r w:rsidRPr="00405295">
        <w:rPr>
          <w:sz w:val="26"/>
          <w:szCs w:val="26"/>
        </w:rPr>
        <w:t xml:space="preserve">В том числе, в 2016 году сотрудниками данного учреждения Когалымской городской благотворительной общественной организации «Когалымская городская федерация инвалидного спорта» было оказано 5 услуг методической помощи по написанию </w:t>
      </w:r>
      <w:r w:rsidRPr="00BE6BFF">
        <w:rPr>
          <w:sz w:val="26"/>
          <w:szCs w:val="26"/>
        </w:rPr>
        <w:t>проекта «Активная жизнь», участвующего в 11-м конкурсе социальных и культурных проектов ПАО «Лукойл», а также проекта «Активная жизнь» (3 и 4 этапы), и составлению презентации на его защиту, к конкурсу социально значимых проектов</w:t>
      </w:r>
      <w:proofErr w:type="gramEnd"/>
      <w:r w:rsidRPr="00BE6BFF">
        <w:rPr>
          <w:sz w:val="26"/>
          <w:szCs w:val="26"/>
        </w:rPr>
        <w:t xml:space="preserve">, </w:t>
      </w:r>
      <w:proofErr w:type="gramStart"/>
      <w:r w:rsidRPr="00BE6BFF">
        <w:rPr>
          <w:sz w:val="26"/>
          <w:szCs w:val="26"/>
        </w:rPr>
        <w:t>направленного</w:t>
      </w:r>
      <w:proofErr w:type="gramEnd"/>
      <w:r w:rsidRPr="00BE6BFF">
        <w:rPr>
          <w:sz w:val="26"/>
          <w:szCs w:val="26"/>
        </w:rPr>
        <w:t xml:space="preserve"> на развитие гражданских инициатив в городе Когалыме.</w:t>
      </w:r>
    </w:p>
    <w:p w:rsidR="00861E19" w:rsidRPr="00832884" w:rsidRDefault="00861E19" w:rsidP="00861E19">
      <w:pPr>
        <w:ind w:firstLine="709"/>
        <w:jc w:val="both"/>
        <w:rPr>
          <w:sz w:val="26"/>
          <w:szCs w:val="26"/>
        </w:rPr>
      </w:pPr>
      <w:r w:rsidRPr="00B9381D">
        <w:rPr>
          <w:sz w:val="26"/>
          <w:szCs w:val="26"/>
        </w:rPr>
        <w:t>Таким образом, на сегодняшний день продолжается работа по оказанию помощи общественным организациям, занимающимся проблемами инвалидов.</w:t>
      </w:r>
    </w:p>
    <w:p w:rsidR="00D66C7F" w:rsidRPr="00940107" w:rsidRDefault="00D66C7F" w:rsidP="00D12F57">
      <w:pPr>
        <w:pStyle w:val="13"/>
        <w:tabs>
          <w:tab w:val="left" w:pos="567"/>
        </w:tabs>
        <w:jc w:val="both"/>
        <w:rPr>
          <w:sz w:val="26"/>
          <w:szCs w:val="26"/>
          <w:highlight w:val="yellow"/>
        </w:rPr>
      </w:pPr>
    </w:p>
    <w:p w:rsidR="00D66C7F" w:rsidRPr="00E128CA" w:rsidRDefault="00D66C7F" w:rsidP="00F15A9D">
      <w:pPr>
        <w:pStyle w:val="13"/>
        <w:tabs>
          <w:tab w:val="left" w:pos="567"/>
        </w:tabs>
        <w:jc w:val="both"/>
        <w:outlineLvl w:val="0"/>
        <w:rPr>
          <w:b/>
          <w:sz w:val="26"/>
          <w:szCs w:val="26"/>
        </w:rPr>
      </w:pPr>
      <w:bookmarkStart w:id="122" w:name="_Toc446318168"/>
      <w:r w:rsidRPr="00E128CA">
        <w:rPr>
          <w:b/>
          <w:sz w:val="26"/>
          <w:szCs w:val="26"/>
        </w:rPr>
        <w:t>10. Осуществление мероприятий, предусмотренных Федеральным законом «О донорстве крови и ее компонентов»</w:t>
      </w:r>
      <w:bookmarkEnd w:id="122"/>
    </w:p>
    <w:p w:rsidR="00D66C7F" w:rsidRPr="00940107" w:rsidRDefault="00D66C7F" w:rsidP="006D0FB5">
      <w:pPr>
        <w:pStyle w:val="13"/>
        <w:tabs>
          <w:tab w:val="left" w:pos="567"/>
        </w:tabs>
        <w:ind w:firstLine="709"/>
        <w:jc w:val="both"/>
        <w:outlineLvl w:val="1"/>
        <w:rPr>
          <w:sz w:val="26"/>
          <w:szCs w:val="26"/>
          <w:highlight w:val="yellow"/>
        </w:rPr>
      </w:pPr>
    </w:p>
    <w:p w:rsidR="00E128CA" w:rsidRPr="00E128CA" w:rsidRDefault="00E128CA" w:rsidP="00E128CA">
      <w:pPr>
        <w:pStyle w:val="13"/>
        <w:tabs>
          <w:tab w:val="left" w:pos="567"/>
        </w:tabs>
        <w:ind w:firstLine="709"/>
        <w:jc w:val="both"/>
        <w:outlineLvl w:val="1"/>
        <w:rPr>
          <w:sz w:val="26"/>
          <w:szCs w:val="26"/>
        </w:rPr>
      </w:pPr>
      <w:r w:rsidRPr="00E128CA">
        <w:rPr>
          <w:sz w:val="26"/>
          <w:szCs w:val="26"/>
        </w:rPr>
        <w:t xml:space="preserve">Количество заготовленной крови в отделении переливания крови составило 753,3 литров или 100,4% от утвержденного плана 750 литров в год. Данный уровень </w:t>
      </w:r>
      <w:proofErr w:type="spellStart"/>
      <w:r w:rsidRPr="00E128CA">
        <w:rPr>
          <w:sz w:val="26"/>
          <w:szCs w:val="26"/>
        </w:rPr>
        <w:t>кровоотдач</w:t>
      </w:r>
      <w:proofErr w:type="spellEnd"/>
      <w:r w:rsidRPr="00E128CA">
        <w:rPr>
          <w:sz w:val="26"/>
          <w:szCs w:val="26"/>
        </w:rPr>
        <w:t xml:space="preserve"> поддерживается акциями, проводимыми в субботние дни, так называемые донорские субботы. Увеличилось количество крови, заготовленной при </w:t>
      </w:r>
      <w:proofErr w:type="gramStart"/>
      <w:r w:rsidRPr="00E128CA">
        <w:rPr>
          <w:sz w:val="26"/>
          <w:szCs w:val="26"/>
        </w:rPr>
        <w:t>безвозмездных</w:t>
      </w:r>
      <w:proofErr w:type="gramEnd"/>
      <w:r w:rsidRPr="00E128CA">
        <w:rPr>
          <w:sz w:val="26"/>
          <w:szCs w:val="26"/>
        </w:rPr>
        <w:t xml:space="preserve"> </w:t>
      </w:r>
      <w:proofErr w:type="spellStart"/>
      <w:r w:rsidRPr="00E128CA">
        <w:rPr>
          <w:sz w:val="26"/>
          <w:szCs w:val="26"/>
        </w:rPr>
        <w:t>кровоотдачах</w:t>
      </w:r>
      <w:proofErr w:type="spellEnd"/>
      <w:r w:rsidRPr="00E128CA">
        <w:rPr>
          <w:sz w:val="26"/>
          <w:szCs w:val="26"/>
        </w:rPr>
        <w:t>, на 13,3% (по сравнению с 2015 годом).</w:t>
      </w:r>
    </w:p>
    <w:p w:rsidR="00E128CA" w:rsidRPr="00E128CA" w:rsidRDefault="00E128CA" w:rsidP="00E128CA">
      <w:pPr>
        <w:pStyle w:val="13"/>
        <w:tabs>
          <w:tab w:val="left" w:pos="567"/>
        </w:tabs>
        <w:ind w:firstLine="709"/>
        <w:jc w:val="both"/>
        <w:outlineLvl w:val="1"/>
        <w:rPr>
          <w:sz w:val="26"/>
          <w:szCs w:val="26"/>
        </w:rPr>
      </w:pPr>
      <w:r w:rsidRPr="00E128CA">
        <w:rPr>
          <w:sz w:val="26"/>
          <w:szCs w:val="26"/>
        </w:rPr>
        <w:t xml:space="preserve">Доля выданной на переливание плазмы, прошедшей </w:t>
      </w:r>
      <w:proofErr w:type="spellStart"/>
      <w:r w:rsidRPr="00E128CA">
        <w:rPr>
          <w:sz w:val="26"/>
          <w:szCs w:val="26"/>
        </w:rPr>
        <w:t>карантинизацию</w:t>
      </w:r>
      <w:proofErr w:type="spellEnd"/>
      <w:r w:rsidRPr="00E128CA">
        <w:rPr>
          <w:sz w:val="26"/>
          <w:szCs w:val="26"/>
        </w:rPr>
        <w:t>, от общего объема выданной плазмы составила 100%.</w:t>
      </w:r>
    </w:p>
    <w:p w:rsidR="00E128CA" w:rsidRPr="00DA154A" w:rsidRDefault="00E128CA" w:rsidP="00E128CA">
      <w:pPr>
        <w:pStyle w:val="13"/>
        <w:tabs>
          <w:tab w:val="left" w:pos="567"/>
        </w:tabs>
        <w:ind w:firstLine="709"/>
        <w:jc w:val="both"/>
        <w:outlineLvl w:val="1"/>
        <w:rPr>
          <w:sz w:val="26"/>
          <w:szCs w:val="26"/>
        </w:rPr>
      </w:pPr>
      <w:r w:rsidRPr="00E128CA">
        <w:rPr>
          <w:sz w:val="26"/>
          <w:szCs w:val="26"/>
        </w:rPr>
        <w:t>Показатели заготовки цельной крови и консервированной на одного жителя и на одну больничную койку соответствуют нормативам.</w:t>
      </w:r>
    </w:p>
    <w:p w:rsidR="00E128CA" w:rsidRDefault="00E128CA" w:rsidP="00E128CA">
      <w:pPr>
        <w:pStyle w:val="13"/>
        <w:tabs>
          <w:tab w:val="left" w:pos="567"/>
        </w:tabs>
        <w:ind w:firstLine="709"/>
        <w:jc w:val="both"/>
        <w:outlineLvl w:val="1"/>
        <w:rPr>
          <w:sz w:val="26"/>
          <w:szCs w:val="26"/>
        </w:rPr>
      </w:pPr>
    </w:p>
    <w:p w:rsidR="00D66C7F" w:rsidRPr="00E128CA" w:rsidRDefault="00D66C7F" w:rsidP="00F15A9D">
      <w:pPr>
        <w:pStyle w:val="13"/>
        <w:tabs>
          <w:tab w:val="left" w:pos="567"/>
        </w:tabs>
        <w:jc w:val="both"/>
        <w:outlineLvl w:val="0"/>
        <w:rPr>
          <w:b/>
          <w:sz w:val="26"/>
          <w:szCs w:val="26"/>
        </w:rPr>
      </w:pPr>
      <w:bookmarkStart w:id="123" w:name="_Toc446318169"/>
      <w:r w:rsidRPr="00E128CA">
        <w:rPr>
          <w:b/>
          <w:sz w:val="26"/>
          <w:szCs w:val="26"/>
        </w:rPr>
        <w:t>11.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bookmarkEnd w:id="123"/>
    </w:p>
    <w:p w:rsidR="00D66C7F" w:rsidRPr="00940107" w:rsidRDefault="00D66C7F" w:rsidP="006D0FB5">
      <w:pPr>
        <w:pStyle w:val="13"/>
        <w:tabs>
          <w:tab w:val="left" w:pos="567"/>
        </w:tabs>
        <w:ind w:firstLine="709"/>
        <w:jc w:val="both"/>
        <w:outlineLvl w:val="1"/>
        <w:rPr>
          <w:sz w:val="26"/>
          <w:szCs w:val="26"/>
          <w:highlight w:val="yellow"/>
        </w:rPr>
      </w:pPr>
    </w:p>
    <w:p w:rsidR="00E128CA" w:rsidRPr="00E128CA" w:rsidRDefault="00E128CA" w:rsidP="00E128CA">
      <w:pPr>
        <w:widowControl w:val="0"/>
        <w:shd w:val="clear" w:color="auto" w:fill="FFFFFF"/>
        <w:autoSpaceDE w:val="0"/>
        <w:autoSpaceDN w:val="0"/>
        <w:adjustRightInd w:val="0"/>
        <w:ind w:firstLine="709"/>
        <w:jc w:val="both"/>
        <w:rPr>
          <w:spacing w:val="-3"/>
          <w:sz w:val="26"/>
          <w:szCs w:val="26"/>
        </w:rPr>
      </w:pPr>
      <w:r w:rsidRPr="00E128CA">
        <w:rPr>
          <w:sz w:val="26"/>
          <w:szCs w:val="26"/>
        </w:rPr>
        <w:t xml:space="preserve">По состоянию на 1 апреля 2016 года в списке граждан, нуждающихся в </w:t>
      </w:r>
      <w:r w:rsidRPr="007F4D1E">
        <w:rPr>
          <w:sz w:val="26"/>
          <w:szCs w:val="26"/>
        </w:rPr>
        <w:t>жилых помещениях, предоставляемых по договору социального найма, по</w:t>
      </w:r>
      <w:r w:rsidRPr="00E128CA">
        <w:rPr>
          <w:sz w:val="26"/>
          <w:szCs w:val="26"/>
        </w:rPr>
        <w:t xml:space="preserve"> городу Когалыму значится 1609 семей.</w:t>
      </w:r>
      <w:r w:rsidR="00656EF9">
        <w:rPr>
          <w:sz w:val="26"/>
          <w:szCs w:val="26"/>
        </w:rPr>
        <w:t xml:space="preserve"> </w:t>
      </w:r>
      <w:r w:rsidRPr="00E128CA">
        <w:rPr>
          <w:sz w:val="26"/>
          <w:szCs w:val="26"/>
        </w:rPr>
        <w:t xml:space="preserve">По состоянию на 1 апреля 2015 в списке состояло 1649 семей. Данный список органом местного </w:t>
      </w:r>
      <w:r w:rsidRPr="00E128CA">
        <w:rPr>
          <w:sz w:val="26"/>
          <w:szCs w:val="26"/>
        </w:rPr>
        <w:lastRenderedPageBreak/>
        <w:t xml:space="preserve">самоуправления утверждается ежегодно после прохождения перерегистрации граждан, состоящих на учёте в качестве нуждающихся в жилых помещениях, предоставляемых по договорам социального найма из муниципального жилищного фонда. Продвижение очерёдности происходит по разным основаниям, граждане выбывают из муниципального образования город Когалым на постоянное место жительство в другие населенные пункты, улучшают свои жилищные условия самостоятельно, и с помощью ОАО «Ипотечное Агентство Югры», а также обеспечиваются в порядке очерёдности </w:t>
      </w:r>
      <w:r w:rsidRPr="00E128CA">
        <w:rPr>
          <w:color w:val="000000"/>
          <w:sz w:val="26"/>
          <w:szCs w:val="26"/>
        </w:rPr>
        <w:t>по мере строительства жилья в городе Когалыме.</w:t>
      </w:r>
      <w:r w:rsidRPr="00E128CA">
        <w:rPr>
          <w:sz w:val="26"/>
          <w:szCs w:val="26"/>
        </w:rPr>
        <w:t xml:space="preserve"> Перерегистрация граждан проводится в период с 1 февраля по 1 апреля текущего года. </w:t>
      </w:r>
    </w:p>
    <w:p w:rsidR="00E128CA" w:rsidRPr="00E128CA" w:rsidRDefault="00E128CA" w:rsidP="00E128CA">
      <w:pPr>
        <w:widowControl w:val="0"/>
        <w:shd w:val="clear" w:color="auto" w:fill="FFFFFF"/>
        <w:autoSpaceDE w:val="0"/>
        <w:autoSpaceDN w:val="0"/>
        <w:adjustRightInd w:val="0"/>
        <w:ind w:firstLine="709"/>
        <w:jc w:val="both"/>
        <w:rPr>
          <w:spacing w:val="-3"/>
          <w:sz w:val="26"/>
          <w:szCs w:val="26"/>
        </w:rPr>
      </w:pPr>
      <w:proofErr w:type="gramStart"/>
      <w:r w:rsidRPr="00E128CA">
        <w:rPr>
          <w:spacing w:val="-3"/>
          <w:sz w:val="26"/>
          <w:szCs w:val="26"/>
        </w:rPr>
        <w:t>За 2016 год улучшили свои жилищные условия, от общего числа граждан, состоящих на учёте нуждающихся в улучшении жилищных условий 11 семей по количеству членов семьи (45 человек), которым было предоставлено 11 жилых помещений из муниципального жилищного фонда города Когалыма капитального исполнения по договору социального найма, (6 квартир в новостройках, 5 квартир во вторичном жилищном фонде),</w:t>
      </w:r>
      <w:r w:rsidR="00656EF9">
        <w:rPr>
          <w:spacing w:val="-3"/>
          <w:sz w:val="26"/>
          <w:szCs w:val="26"/>
        </w:rPr>
        <w:t xml:space="preserve"> </w:t>
      </w:r>
      <w:r w:rsidRPr="00E128CA">
        <w:rPr>
          <w:spacing w:val="-3"/>
          <w:sz w:val="26"/>
          <w:szCs w:val="26"/>
        </w:rPr>
        <w:t>в соответствии с нормой предоставления</w:t>
      </w:r>
      <w:proofErr w:type="gramEnd"/>
      <w:r w:rsidRPr="00E128CA">
        <w:rPr>
          <w:spacing w:val="-3"/>
          <w:sz w:val="26"/>
          <w:szCs w:val="26"/>
        </w:rPr>
        <w:t xml:space="preserve"> по 16 </w:t>
      </w:r>
      <w:proofErr w:type="spellStart"/>
      <w:r w:rsidRPr="00E128CA">
        <w:rPr>
          <w:spacing w:val="-3"/>
          <w:sz w:val="26"/>
          <w:szCs w:val="26"/>
        </w:rPr>
        <w:t>кв.м</w:t>
      </w:r>
      <w:proofErr w:type="spellEnd"/>
      <w:r w:rsidRPr="00E128CA">
        <w:rPr>
          <w:spacing w:val="-3"/>
          <w:sz w:val="26"/>
          <w:szCs w:val="26"/>
        </w:rPr>
        <w:t>. на каждого.</w:t>
      </w:r>
    </w:p>
    <w:p w:rsidR="00D66C7F" w:rsidRPr="00940107" w:rsidRDefault="00D66C7F" w:rsidP="00587A68">
      <w:pPr>
        <w:pStyle w:val="13"/>
        <w:tabs>
          <w:tab w:val="left" w:pos="567"/>
        </w:tabs>
        <w:jc w:val="both"/>
        <w:outlineLvl w:val="1"/>
        <w:rPr>
          <w:sz w:val="26"/>
          <w:szCs w:val="26"/>
          <w:highlight w:val="yellow"/>
        </w:rPr>
      </w:pPr>
      <w:bookmarkStart w:id="124" w:name="_Toc352163266"/>
    </w:p>
    <w:p w:rsidR="00D66C7F" w:rsidRPr="00D12F57" w:rsidRDefault="00D66C7F" w:rsidP="00EF7833">
      <w:pPr>
        <w:pStyle w:val="13"/>
        <w:tabs>
          <w:tab w:val="left" w:pos="567"/>
        </w:tabs>
        <w:jc w:val="both"/>
        <w:outlineLvl w:val="0"/>
        <w:rPr>
          <w:b/>
          <w:sz w:val="26"/>
          <w:szCs w:val="26"/>
        </w:rPr>
      </w:pPr>
      <w:bookmarkStart w:id="125" w:name="_Toc446318170"/>
      <w:r w:rsidRPr="00D12F57">
        <w:rPr>
          <w:b/>
          <w:sz w:val="26"/>
          <w:szCs w:val="26"/>
        </w:rPr>
        <w:t xml:space="preserve">12. Создание условий для организации </w:t>
      </w:r>
      <w:proofErr w:type="gramStart"/>
      <w:r w:rsidRPr="00D12F57">
        <w:rPr>
          <w:b/>
          <w:sz w:val="26"/>
          <w:szCs w:val="26"/>
        </w:rPr>
        <w:t>проведения независимой оценки качества оказания услуг</w:t>
      </w:r>
      <w:proofErr w:type="gramEnd"/>
      <w:r w:rsidRPr="00D12F57">
        <w:rPr>
          <w:b/>
          <w:sz w:val="26"/>
          <w:szCs w:val="26"/>
        </w:rPr>
        <w:t xml:space="preserve"> организациями в порядке и на условиях, которые установлены федеральными законами</w:t>
      </w:r>
      <w:bookmarkEnd w:id="125"/>
    </w:p>
    <w:p w:rsidR="00D66C7F" w:rsidRPr="00D12F57" w:rsidRDefault="00D66C7F" w:rsidP="00BD53C1">
      <w:pPr>
        <w:ind w:firstLine="709"/>
        <w:jc w:val="both"/>
        <w:rPr>
          <w:sz w:val="26"/>
          <w:szCs w:val="26"/>
        </w:rPr>
      </w:pPr>
    </w:p>
    <w:p w:rsidR="00D66C7F" w:rsidRPr="00D12F57" w:rsidRDefault="00D66C7F" w:rsidP="00BD53C1">
      <w:pPr>
        <w:ind w:firstLine="709"/>
        <w:jc w:val="both"/>
        <w:rPr>
          <w:sz w:val="26"/>
          <w:szCs w:val="26"/>
        </w:rPr>
      </w:pPr>
      <w:r w:rsidRPr="00D12F57">
        <w:rPr>
          <w:sz w:val="26"/>
          <w:szCs w:val="26"/>
        </w:rPr>
        <w:t>В целях реализации мер по повышению информированности граждан в муниципальном автономном учреждении «Многофункциональный центр предоставления государственных и муниципальных услуг» (далее – МФЦ) заявителям предлагается оценить качество предоставления государственных и муниципальных услуг и консультаций в специальных анкетах. В учреждении внедрена информационная система «Информационно-аналитическая система мониторинга качества государственных услуг» (</w:t>
      </w:r>
      <w:r w:rsidRPr="00D12F57">
        <w:rPr>
          <w:sz w:val="26"/>
          <w:szCs w:val="26"/>
          <w:lang w:val="en-US"/>
        </w:rPr>
        <w:t>www</w:t>
      </w:r>
      <w:r w:rsidRPr="00D12F57">
        <w:rPr>
          <w:sz w:val="26"/>
          <w:szCs w:val="26"/>
        </w:rPr>
        <w:t>.</w:t>
      </w:r>
      <w:proofErr w:type="spellStart"/>
      <w:r w:rsidRPr="00D12F57">
        <w:rPr>
          <w:sz w:val="26"/>
          <w:szCs w:val="26"/>
          <w:lang w:val="en-US"/>
        </w:rPr>
        <w:t>mkgu</w:t>
      </w:r>
      <w:proofErr w:type="spellEnd"/>
      <w:r w:rsidRPr="00D12F57">
        <w:rPr>
          <w:sz w:val="26"/>
          <w:szCs w:val="26"/>
        </w:rPr>
        <w:t>.</w:t>
      </w:r>
      <w:proofErr w:type="spellStart"/>
      <w:r w:rsidRPr="00D12F57">
        <w:rPr>
          <w:sz w:val="26"/>
          <w:szCs w:val="26"/>
          <w:lang w:val="en-US"/>
        </w:rPr>
        <w:t>ru</w:t>
      </w:r>
      <w:proofErr w:type="spellEnd"/>
      <w:r w:rsidRPr="00D12F57">
        <w:rPr>
          <w:sz w:val="26"/>
          <w:szCs w:val="26"/>
        </w:rPr>
        <w:t xml:space="preserve">), позволяющая заявителям принять участие в опросе по оценке качества предоставления государственных услуг, полученных непосредственно в МФЦ, посредством смс-сообщения. </w:t>
      </w:r>
      <w:proofErr w:type="gramStart"/>
      <w:r w:rsidRPr="00D12F57">
        <w:rPr>
          <w:sz w:val="26"/>
          <w:szCs w:val="26"/>
        </w:rPr>
        <w:t xml:space="preserve">Также заявитель может непосредственно оценить оказанную государственную услугу через сайт «Ваш контроль» </w:t>
      </w:r>
      <w:r w:rsidRPr="00D12F57">
        <w:rPr>
          <w:sz w:val="26"/>
          <w:szCs w:val="26"/>
          <w:lang w:val="en-US"/>
        </w:rPr>
        <w:t>www</w:t>
      </w:r>
      <w:r w:rsidRPr="00D12F57">
        <w:rPr>
          <w:sz w:val="26"/>
          <w:szCs w:val="26"/>
        </w:rPr>
        <w:t>.</w:t>
      </w:r>
      <w:proofErr w:type="spellStart"/>
      <w:r w:rsidRPr="00D12F57">
        <w:rPr>
          <w:sz w:val="26"/>
          <w:szCs w:val="26"/>
          <w:lang w:val="en-US"/>
        </w:rPr>
        <w:t>vashkontrol</w:t>
      </w:r>
      <w:proofErr w:type="spellEnd"/>
      <w:r w:rsidRPr="00D12F57">
        <w:rPr>
          <w:sz w:val="26"/>
          <w:szCs w:val="26"/>
        </w:rPr>
        <w:t>.</w:t>
      </w:r>
      <w:proofErr w:type="spellStart"/>
      <w:r w:rsidRPr="00D12F57">
        <w:rPr>
          <w:sz w:val="26"/>
          <w:szCs w:val="26"/>
          <w:lang w:val="en-US"/>
        </w:rPr>
        <w:t>ru</w:t>
      </w:r>
      <w:proofErr w:type="spellEnd"/>
      <w:r w:rsidRPr="00D12F57">
        <w:rPr>
          <w:sz w:val="26"/>
          <w:szCs w:val="26"/>
        </w:rPr>
        <w:t xml:space="preserve"> (программа оценки реализована на основании постановления Правительства Российской Федерации от 12.12.2012 №</w:t>
      </w:r>
      <w:r w:rsidR="00656EF9">
        <w:rPr>
          <w:sz w:val="26"/>
          <w:szCs w:val="26"/>
        </w:rPr>
        <w:t xml:space="preserve"> </w:t>
      </w:r>
      <w:r w:rsidRPr="00D12F57">
        <w:rPr>
          <w:sz w:val="26"/>
          <w:szCs w:val="26"/>
        </w:rPr>
        <w:t>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о применении результатов указанной оценки как основания для принятия</w:t>
      </w:r>
      <w:proofErr w:type="gramEnd"/>
      <w:r w:rsidRPr="00D12F57">
        <w:rPr>
          <w:sz w:val="26"/>
          <w:szCs w:val="26"/>
        </w:rPr>
        <w:t xml:space="preserve"> решений о досрочном прекращении исполнения соответствующими руководителями </w:t>
      </w:r>
      <w:r w:rsidR="00C216F4">
        <w:rPr>
          <w:sz w:val="26"/>
          <w:szCs w:val="26"/>
        </w:rPr>
        <w:t>своих должностных обязанностей»</w:t>
      </w:r>
      <w:r w:rsidRPr="00D12F57">
        <w:rPr>
          <w:sz w:val="26"/>
          <w:szCs w:val="26"/>
        </w:rPr>
        <w:t>.</w:t>
      </w:r>
    </w:p>
    <w:p w:rsidR="00D66C7F" w:rsidRPr="00D12F57" w:rsidRDefault="00D66C7F" w:rsidP="00BD53C1">
      <w:pPr>
        <w:ind w:firstLine="709"/>
        <w:jc w:val="both"/>
        <w:rPr>
          <w:sz w:val="26"/>
          <w:szCs w:val="26"/>
        </w:rPr>
      </w:pPr>
      <w:r w:rsidRPr="00D12F57">
        <w:rPr>
          <w:sz w:val="26"/>
          <w:szCs w:val="26"/>
        </w:rPr>
        <w:t xml:space="preserve">Каждый год Департаментом общественных и внешних связей Ханты-Мансийского автономного округа - Югры проводится социологический опрос по исследованию общей удовлетворенности граждан качеством государственных муниципальных услуг </w:t>
      </w:r>
      <w:proofErr w:type="gramStart"/>
      <w:r w:rsidRPr="00D12F57">
        <w:rPr>
          <w:sz w:val="26"/>
          <w:szCs w:val="26"/>
        </w:rPr>
        <w:t>в</w:t>
      </w:r>
      <w:proofErr w:type="gramEnd"/>
      <w:r w:rsidRPr="00D12F57">
        <w:rPr>
          <w:sz w:val="26"/>
          <w:szCs w:val="26"/>
        </w:rPr>
        <w:t xml:space="preserve"> </w:t>
      </w:r>
      <w:proofErr w:type="gramStart"/>
      <w:r w:rsidRPr="00D12F57">
        <w:rPr>
          <w:sz w:val="26"/>
          <w:szCs w:val="26"/>
        </w:rPr>
        <w:t>Ханты-Мансийском</w:t>
      </w:r>
      <w:proofErr w:type="gramEnd"/>
      <w:r w:rsidRPr="00D12F57">
        <w:rPr>
          <w:sz w:val="26"/>
          <w:szCs w:val="26"/>
        </w:rPr>
        <w:t xml:space="preserve"> автономном округе - Югре. В каждом муниципальном образовании оценивается 300 респонде</w:t>
      </w:r>
      <w:r w:rsidR="00D12F57" w:rsidRPr="00D12F57">
        <w:rPr>
          <w:sz w:val="26"/>
          <w:szCs w:val="26"/>
        </w:rPr>
        <w:t>нтов. Итоги исследования за 2015</w:t>
      </w:r>
      <w:r w:rsidRPr="00D12F57">
        <w:rPr>
          <w:sz w:val="26"/>
          <w:szCs w:val="26"/>
        </w:rPr>
        <w:t xml:space="preserve"> и 201</w:t>
      </w:r>
      <w:r w:rsidR="00D12F57" w:rsidRPr="00D12F57">
        <w:rPr>
          <w:sz w:val="26"/>
          <w:szCs w:val="26"/>
        </w:rPr>
        <w:t>6</w:t>
      </w:r>
      <w:r w:rsidRPr="00D12F57">
        <w:rPr>
          <w:sz w:val="26"/>
          <w:szCs w:val="26"/>
        </w:rPr>
        <w:t xml:space="preserve"> годы размещены на </w:t>
      </w:r>
      <w:r w:rsidRPr="00D12F57">
        <w:rPr>
          <w:sz w:val="26"/>
          <w:szCs w:val="26"/>
        </w:rPr>
        <w:lastRenderedPageBreak/>
        <w:t>официальном сайте Администрации города Когалыма в информационно-телекоммуникационной сети «Интернет» (</w:t>
      </w:r>
      <w:r w:rsidRPr="00D12F57">
        <w:rPr>
          <w:sz w:val="26"/>
          <w:szCs w:val="26"/>
          <w:lang w:val="en-US"/>
        </w:rPr>
        <w:t>www</w:t>
      </w:r>
      <w:r w:rsidRPr="00D12F57">
        <w:rPr>
          <w:sz w:val="26"/>
          <w:szCs w:val="26"/>
        </w:rPr>
        <w:t>.</w:t>
      </w:r>
      <w:proofErr w:type="spellStart"/>
      <w:r w:rsidRPr="00D12F57">
        <w:rPr>
          <w:sz w:val="26"/>
          <w:szCs w:val="26"/>
          <w:lang w:val="en-US"/>
        </w:rPr>
        <w:t>admkogalym</w:t>
      </w:r>
      <w:proofErr w:type="spellEnd"/>
      <w:r w:rsidRPr="00D12F57">
        <w:rPr>
          <w:sz w:val="26"/>
          <w:szCs w:val="26"/>
        </w:rPr>
        <w:t>.</w:t>
      </w:r>
      <w:proofErr w:type="spellStart"/>
      <w:r w:rsidRPr="00D12F57">
        <w:rPr>
          <w:sz w:val="26"/>
          <w:szCs w:val="26"/>
          <w:lang w:val="en-US"/>
        </w:rPr>
        <w:t>ru</w:t>
      </w:r>
      <w:proofErr w:type="spellEnd"/>
      <w:r w:rsidRPr="00D12F57">
        <w:rPr>
          <w:sz w:val="26"/>
          <w:szCs w:val="26"/>
        </w:rPr>
        <w:t>) в разделе «Информация для населения», подразделе «Общественное мнение».</w:t>
      </w:r>
    </w:p>
    <w:p w:rsidR="00D66C7F" w:rsidRPr="00D12F57" w:rsidRDefault="00D66C7F" w:rsidP="00BD53C1">
      <w:pPr>
        <w:ind w:firstLine="709"/>
        <w:jc w:val="both"/>
        <w:rPr>
          <w:sz w:val="26"/>
          <w:szCs w:val="26"/>
        </w:rPr>
      </w:pPr>
      <w:proofErr w:type="gramStart"/>
      <w:r w:rsidRPr="00D12F57">
        <w:rPr>
          <w:sz w:val="26"/>
          <w:szCs w:val="26"/>
        </w:rPr>
        <w:t>Актуальность удовлетворенности граждан качеством государственных и муниципальных услуг обусловлена требованием достижения целевых показателей по оказанию государственных и муниципальных услуг, определенных Указом Президента Российской Федерации от 07.05.2012 №</w:t>
      </w:r>
      <w:r w:rsidR="00D12F57" w:rsidRPr="00D12F57">
        <w:rPr>
          <w:sz w:val="26"/>
          <w:szCs w:val="26"/>
        </w:rPr>
        <w:t xml:space="preserve"> </w:t>
      </w:r>
      <w:r w:rsidRPr="00D12F57">
        <w:rPr>
          <w:sz w:val="26"/>
          <w:szCs w:val="26"/>
        </w:rPr>
        <w:t>601 «Об основных направлениях совершенствования системы государственного управления», и требованиями к проведению исследования, изложенными в письме Министерства экономического развития Российской Федерации от 28.02.2014 №</w:t>
      </w:r>
      <w:r w:rsidR="00656EF9">
        <w:rPr>
          <w:sz w:val="26"/>
          <w:szCs w:val="26"/>
        </w:rPr>
        <w:t xml:space="preserve"> </w:t>
      </w:r>
      <w:r w:rsidRPr="00D12F57">
        <w:rPr>
          <w:sz w:val="26"/>
          <w:szCs w:val="26"/>
        </w:rPr>
        <w:t>3939-ОФ/Д09и «О методике проведения социологического исследования и оценки удовлетворенности граждан</w:t>
      </w:r>
      <w:proofErr w:type="gramEnd"/>
      <w:r w:rsidRPr="00D12F57">
        <w:rPr>
          <w:sz w:val="26"/>
          <w:szCs w:val="26"/>
        </w:rPr>
        <w:t xml:space="preserve"> Российской Федерации качеством предоставления государственных и муниципальных услуг». </w:t>
      </w:r>
    </w:p>
    <w:p w:rsidR="006954B3" w:rsidRPr="002F5699" w:rsidRDefault="006954B3" w:rsidP="00587A68">
      <w:pPr>
        <w:pStyle w:val="13"/>
        <w:tabs>
          <w:tab w:val="left" w:pos="567"/>
        </w:tabs>
        <w:jc w:val="both"/>
        <w:outlineLvl w:val="1"/>
        <w:rPr>
          <w:sz w:val="26"/>
          <w:szCs w:val="26"/>
        </w:rPr>
      </w:pPr>
    </w:p>
    <w:p w:rsidR="00D66C7F" w:rsidRPr="00E64451" w:rsidRDefault="00D66C7F" w:rsidP="00EF7833">
      <w:pPr>
        <w:pStyle w:val="13"/>
        <w:tabs>
          <w:tab w:val="left" w:pos="567"/>
        </w:tabs>
        <w:jc w:val="both"/>
        <w:outlineLvl w:val="0"/>
        <w:rPr>
          <w:b/>
          <w:sz w:val="26"/>
          <w:szCs w:val="26"/>
        </w:rPr>
      </w:pPr>
      <w:bookmarkStart w:id="126" w:name="_Toc446318171"/>
      <w:r w:rsidRPr="00E64451">
        <w:rPr>
          <w:b/>
          <w:sz w:val="26"/>
          <w:szCs w:val="26"/>
        </w:rPr>
        <w:t>13. Осуществление мероприятий по отлову и содержанию безнадзорных животных, обитающих на территории городского округа</w:t>
      </w:r>
      <w:bookmarkEnd w:id="126"/>
    </w:p>
    <w:p w:rsidR="00D66C7F" w:rsidRPr="00E64451" w:rsidRDefault="00D66C7F" w:rsidP="00587A68">
      <w:pPr>
        <w:pStyle w:val="13"/>
        <w:tabs>
          <w:tab w:val="left" w:pos="567"/>
        </w:tabs>
        <w:jc w:val="both"/>
        <w:outlineLvl w:val="1"/>
        <w:rPr>
          <w:sz w:val="26"/>
          <w:szCs w:val="26"/>
        </w:rPr>
      </w:pPr>
    </w:p>
    <w:p w:rsidR="00D66C7F" w:rsidRPr="00940107" w:rsidRDefault="00D66C7F" w:rsidP="00587A68">
      <w:pPr>
        <w:shd w:val="clear" w:color="auto" w:fill="FFFFFF"/>
        <w:ind w:firstLine="709"/>
        <w:contextualSpacing/>
        <w:jc w:val="both"/>
        <w:rPr>
          <w:sz w:val="26"/>
          <w:szCs w:val="26"/>
          <w:highlight w:val="yellow"/>
        </w:rPr>
      </w:pPr>
      <w:proofErr w:type="gramStart"/>
      <w:r w:rsidRPr="00E64451">
        <w:rPr>
          <w:sz w:val="26"/>
          <w:szCs w:val="26"/>
        </w:rPr>
        <w:t>В соответствии с законом Ханты-Мансийского автономного          округа - Югры от 05.04.2013 №</w:t>
      </w:r>
      <w:r w:rsidR="00656EF9">
        <w:rPr>
          <w:sz w:val="26"/>
          <w:szCs w:val="26"/>
        </w:rPr>
        <w:t xml:space="preserve"> </w:t>
      </w:r>
      <w:r w:rsidRPr="00E64451">
        <w:rPr>
          <w:sz w:val="26"/>
          <w:szCs w:val="26"/>
        </w:rPr>
        <w:t>29-оз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Ханты-Мансийского автономного округа – Югры по проведению мероприятий по предупреждению и ликвидации болезней животных, их лечению, защите населения от болезней, общих для человека и животных», а также пунктом 2 постановления Администрации города Когалыма от 26.09.2013 №</w:t>
      </w:r>
      <w:r w:rsidR="00656EF9">
        <w:rPr>
          <w:sz w:val="26"/>
          <w:szCs w:val="26"/>
        </w:rPr>
        <w:t xml:space="preserve"> </w:t>
      </w:r>
      <w:r w:rsidRPr="00E64451">
        <w:rPr>
          <w:sz w:val="26"/>
          <w:szCs w:val="26"/>
        </w:rPr>
        <w:t>2761</w:t>
      </w:r>
      <w:proofErr w:type="gramEnd"/>
      <w:r w:rsidRPr="00E64451">
        <w:rPr>
          <w:sz w:val="26"/>
          <w:szCs w:val="26"/>
        </w:rPr>
        <w:t xml:space="preserve"> «</w:t>
      </w:r>
      <w:proofErr w:type="gramStart"/>
      <w:r w:rsidRPr="00E64451">
        <w:rPr>
          <w:sz w:val="26"/>
          <w:szCs w:val="26"/>
        </w:rPr>
        <w:t>Об определении уполномоченного органа по осуществлению отдельного государственного полномочия Ханты-Мансийского автономного округа - Югры по проведению мероприятий по предупреждению и ликвидации болезней животных, их лечению, защите населения от болезней, общих для человека и животных на территории города Когалыма» обязанности по осуществлению отдельного государственного полномочия Ханты-Мансийского автономного округа - Югры (осуществление отлова, транспортировки, учета, содержания, умерщвления, утилизации безнадзорных и бродячих животных) возложены на</w:t>
      </w:r>
      <w:proofErr w:type="gramEnd"/>
      <w:r w:rsidRPr="00E64451">
        <w:rPr>
          <w:sz w:val="26"/>
          <w:szCs w:val="26"/>
        </w:rPr>
        <w:t xml:space="preserve"> муниципальное казённое учреждение «Управление жилищно-коммунального хозяйства города Когалыма» (далее - МКУ «УЖКХ города Когалыма»).</w:t>
      </w:r>
    </w:p>
    <w:p w:rsidR="00E64451" w:rsidRPr="00E64451" w:rsidRDefault="00D66C7F" w:rsidP="00E64451">
      <w:pPr>
        <w:shd w:val="clear" w:color="auto" w:fill="FFFFFF"/>
        <w:ind w:firstLine="709"/>
        <w:contextualSpacing/>
        <w:jc w:val="both"/>
        <w:rPr>
          <w:sz w:val="26"/>
          <w:szCs w:val="26"/>
        </w:rPr>
      </w:pPr>
      <w:proofErr w:type="gramStart"/>
      <w:r w:rsidRPr="00E64451">
        <w:rPr>
          <w:sz w:val="26"/>
          <w:szCs w:val="26"/>
        </w:rPr>
        <w:t>Для выполнения го</w:t>
      </w:r>
      <w:r w:rsidR="00E64451" w:rsidRPr="00E64451">
        <w:rPr>
          <w:sz w:val="26"/>
          <w:szCs w:val="26"/>
        </w:rPr>
        <w:t>сударственного полномочия в 2016</w:t>
      </w:r>
      <w:r w:rsidRPr="00E64451">
        <w:rPr>
          <w:sz w:val="26"/>
          <w:szCs w:val="26"/>
        </w:rPr>
        <w:t xml:space="preserve"> году, в рамках муниципальной программы «Развитие агропромышленного комплекса и рынков сельскохозяйственной продукции, сырья и продовольствия в гор</w:t>
      </w:r>
      <w:r w:rsidR="007F4D1E">
        <w:rPr>
          <w:sz w:val="26"/>
          <w:szCs w:val="26"/>
        </w:rPr>
        <w:t>оде Когалыме</w:t>
      </w:r>
      <w:r w:rsidRPr="00E64451">
        <w:rPr>
          <w:sz w:val="26"/>
          <w:szCs w:val="26"/>
        </w:rPr>
        <w:t>», утверждённой постановлением Администрации города Когалыма от 11.10.2013 №</w:t>
      </w:r>
      <w:r w:rsidR="00E64451" w:rsidRPr="00E64451">
        <w:rPr>
          <w:sz w:val="26"/>
          <w:szCs w:val="26"/>
        </w:rPr>
        <w:t xml:space="preserve"> </w:t>
      </w:r>
      <w:r w:rsidRPr="00E64451">
        <w:rPr>
          <w:sz w:val="26"/>
          <w:szCs w:val="26"/>
        </w:rPr>
        <w:t>2900, предусмотрено финансирова</w:t>
      </w:r>
      <w:r w:rsidR="00E64451" w:rsidRPr="00E64451">
        <w:rPr>
          <w:sz w:val="26"/>
          <w:szCs w:val="26"/>
        </w:rPr>
        <w:t>ние в сумме 2 375,2 тыс. рублей, что на 396,0 тыс. рублей больше предыдущего года (2015 год – 1 979,2 тыс. рублей):</w:t>
      </w:r>
      <w:proofErr w:type="gramEnd"/>
    </w:p>
    <w:p w:rsidR="00E64451" w:rsidRPr="00E64451" w:rsidRDefault="00E64451" w:rsidP="00E64451">
      <w:pPr>
        <w:autoSpaceDE w:val="0"/>
        <w:autoSpaceDN w:val="0"/>
        <w:adjustRightInd w:val="0"/>
        <w:ind w:firstLine="709"/>
        <w:jc w:val="both"/>
        <w:rPr>
          <w:sz w:val="26"/>
          <w:szCs w:val="26"/>
        </w:rPr>
      </w:pPr>
      <w:r w:rsidRPr="00E64451">
        <w:rPr>
          <w:sz w:val="26"/>
          <w:szCs w:val="26"/>
        </w:rPr>
        <w:t>- 470,0 тыс. рублей -</w:t>
      </w:r>
      <w:r w:rsidR="00C5462F">
        <w:rPr>
          <w:sz w:val="26"/>
          <w:szCs w:val="26"/>
        </w:rPr>
        <w:t xml:space="preserve"> </w:t>
      </w:r>
      <w:r w:rsidRPr="00E64451">
        <w:rPr>
          <w:sz w:val="26"/>
          <w:szCs w:val="26"/>
        </w:rPr>
        <w:t>бюджет авт</w:t>
      </w:r>
      <w:r w:rsidR="004A2C49">
        <w:rPr>
          <w:sz w:val="26"/>
          <w:szCs w:val="26"/>
        </w:rPr>
        <w:t>ономного округа(2015 год – 440,1</w:t>
      </w:r>
      <w:r w:rsidRPr="00E64451">
        <w:rPr>
          <w:sz w:val="26"/>
          <w:szCs w:val="26"/>
        </w:rPr>
        <w:t xml:space="preserve"> тыс. рублей);</w:t>
      </w:r>
    </w:p>
    <w:p w:rsidR="00E64451" w:rsidRPr="00E64451" w:rsidRDefault="00E64451" w:rsidP="00E64451">
      <w:pPr>
        <w:ind w:firstLine="709"/>
        <w:jc w:val="both"/>
        <w:rPr>
          <w:sz w:val="26"/>
          <w:szCs w:val="26"/>
        </w:rPr>
      </w:pPr>
      <w:r w:rsidRPr="00E64451">
        <w:rPr>
          <w:sz w:val="26"/>
          <w:szCs w:val="26"/>
        </w:rPr>
        <w:t xml:space="preserve">- 1 905,2 тыс. рублей - местный бюджет (2015 год – 1 539,1 тыс. рублей). </w:t>
      </w:r>
    </w:p>
    <w:p w:rsidR="00D66C7F" w:rsidRPr="00E64451" w:rsidRDefault="00D66C7F" w:rsidP="00587A68">
      <w:pPr>
        <w:shd w:val="clear" w:color="auto" w:fill="FFFFFF"/>
        <w:ind w:firstLine="709"/>
        <w:contextualSpacing/>
        <w:jc w:val="both"/>
        <w:rPr>
          <w:sz w:val="26"/>
          <w:szCs w:val="26"/>
        </w:rPr>
      </w:pPr>
      <w:r w:rsidRPr="00E64451">
        <w:rPr>
          <w:sz w:val="26"/>
          <w:szCs w:val="26"/>
        </w:rPr>
        <w:lastRenderedPageBreak/>
        <w:t>Освоение средств составило 100%.</w:t>
      </w:r>
    </w:p>
    <w:p w:rsidR="00D66C7F" w:rsidRPr="00E64451" w:rsidRDefault="00D66C7F" w:rsidP="00587A68">
      <w:pPr>
        <w:shd w:val="clear" w:color="auto" w:fill="FFFFFF"/>
        <w:ind w:firstLine="709"/>
        <w:contextualSpacing/>
        <w:jc w:val="both"/>
        <w:rPr>
          <w:sz w:val="26"/>
          <w:szCs w:val="26"/>
        </w:rPr>
      </w:pPr>
      <w:r w:rsidRPr="00E64451">
        <w:rPr>
          <w:sz w:val="26"/>
          <w:szCs w:val="26"/>
        </w:rPr>
        <w:t xml:space="preserve">За 2015 год в соответствии с заключённым муниципальным контрактом в городе Когалыме отловлено </w:t>
      </w:r>
      <w:r w:rsidR="00E64451" w:rsidRPr="00E64451">
        <w:rPr>
          <w:sz w:val="26"/>
          <w:szCs w:val="26"/>
        </w:rPr>
        <w:t>1</w:t>
      </w:r>
      <w:r w:rsidR="00656EF9">
        <w:rPr>
          <w:sz w:val="26"/>
          <w:szCs w:val="26"/>
        </w:rPr>
        <w:t xml:space="preserve"> </w:t>
      </w:r>
      <w:r w:rsidR="00E64451" w:rsidRPr="00E64451">
        <w:rPr>
          <w:sz w:val="26"/>
          <w:szCs w:val="26"/>
        </w:rPr>
        <w:t xml:space="preserve">102 животных (2015 год- </w:t>
      </w:r>
      <w:r w:rsidRPr="00E64451">
        <w:rPr>
          <w:sz w:val="26"/>
          <w:szCs w:val="26"/>
        </w:rPr>
        <w:t>925 животных</w:t>
      </w:r>
      <w:r w:rsidR="00E64451" w:rsidRPr="00E64451">
        <w:rPr>
          <w:sz w:val="26"/>
          <w:szCs w:val="26"/>
        </w:rPr>
        <w:t>)</w:t>
      </w:r>
      <w:r w:rsidRPr="00E64451">
        <w:rPr>
          <w:sz w:val="26"/>
          <w:szCs w:val="26"/>
        </w:rPr>
        <w:t xml:space="preserve">. </w:t>
      </w:r>
    </w:p>
    <w:p w:rsidR="00D66C7F" w:rsidRPr="00E64451" w:rsidRDefault="00D66C7F" w:rsidP="00587A68">
      <w:pPr>
        <w:shd w:val="clear" w:color="auto" w:fill="FFFFFF"/>
        <w:ind w:firstLine="709"/>
        <w:contextualSpacing/>
        <w:jc w:val="both"/>
        <w:rPr>
          <w:sz w:val="26"/>
          <w:szCs w:val="26"/>
        </w:rPr>
      </w:pPr>
      <w:proofErr w:type="gramStart"/>
      <w:r w:rsidRPr="00E64451">
        <w:rPr>
          <w:sz w:val="26"/>
          <w:szCs w:val="26"/>
        </w:rPr>
        <w:t>Контроль за</w:t>
      </w:r>
      <w:proofErr w:type="gramEnd"/>
      <w:r w:rsidRPr="00E64451">
        <w:rPr>
          <w:sz w:val="26"/>
          <w:szCs w:val="26"/>
        </w:rPr>
        <w:t xml:space="preserve"> выполнением мероприятий по предупреждению и ликвидации болезней животных и защите населения от болезней, общих для человека и животных осуществляют сотрудники Федерального бюджетного учреждения Ханты-Мансийского автономного округа - Югры «Ветеринарный центр» </w:t>
      </w:r>
      <w:proofErr w:type="spellStart"/>
      <w:r w:rsidRPr="00E64451">
        <w:rPr>
          <w:sz w:val="26"/>
          <w:szCs w:val="26"/>
        </w:rPr>
        <w:t>Сургутского</w:t>
      </w:r>
      <w:proofErr w:type="spellEnd"/>
      <w:r w:rsidRPr="00E64451">
        <w:rPr>
          <w:sz w:val="26"/>
          <w:szCs w:val="26"/>
        </w:rPr>
        <w:t xml:space="preserve"> районного ветеринарного центра посредством осмотра трупов животных на предмет выявления заразных болезней с подтверждением ветеринарной справкой. </w:t>
      </w:r>
    </w:p>
    <w:p w:rsidR="00EF2BA5" w:rsidRPr="002F5699" w:rsidRDefault="00EF2BA5" w:rsidP="00224075">
      <w:pPr>
        <w:shd w:val="clear" w:color="auto" w:fill="FFFFFF"/>
        <w:contextualSpacing/>
        <w:jc w:val="both"/>
        <w:rPr>
          <w:sz w:val="26"/>
          <w:szCs w:val="26"/>
          <w:highlight w:val="yellow"/>
        </w:rPr>
      </w:pPr>
    </w:p>
    <w:p w:rsidR="00D12F57" w:rsidRPr="00D346F7" w:rsidRDefault="00D12F57" w:rsidP="00D12F57">
      <w:pPr>
        <w:pStyle w:val="13"/>
        <w:tabs>
          <w:tab w:val="left" w:pos="567"/>
        </w:tabs>
        <w:jc w:val="both"/>
        <w:outlineLvl w:val="0"/>
        <w:rPr>
          <w:b/>
          <w:sz w:val="26"/>
          <w:szCs w:val="26"/>
        </w:rPr>
      </w:pPr>
      <w:r w:rsidRPr="00D346F7">
        <w:rPr>
          <w:b/>
          <w:sz w:val="26"/>
          <w:szCs w:val="26"/>
        </w:rPr>
        <w:t xml:space="preserve">14. Осуществление мероприятий в сфере профилактики правонарушений, предусмотренных Федеральным законом «Об основах </w:t>
      </w:r>
      <w:r w:rsidR="00EE149F" w:rsidRPr="00D346F7">
        <w:rPr>
          <w:b/>
          <w:sz w:val="26"/>
          <w:szCs w:val="26"/>
        </w:rPr>
        <w:t>системы профилактики правонарушений в Российской Федерации</w:t>
      </w:r>
    </w:p>
    <w:p w:rsidR="00742674" w:rsidRPr="00742674" w:rsidRDefault="00742674" w:rsidP="00742674">
      <w:pPr>
        <w:widowControl w:val="0"/>
        <w:autoSpaceDE w:val="0"/>
        <w:autoSpaceDN w:val="0"/>
        <w:adjustRightInd w:val="0"/>
        <w:ind w:firstLine="709"/>
        <w:jc w:val="both"/>
        <w:rPr>
          <w:sz w:val="26"/>
          <w:szCs w:val="26"/>
          <w:highlight w:val="yellow"/>
        </w:rPr>
      </w:pPr>
    </w:p>
    <w:p w:rsidR="0026512C" w:rsidRPr="003A319E" w:rsidRDefault="003A319E" w:rsidP="0026512C">
      <w:pPr>
        <w:pStyle w:val="a8"/>
        <w:shd w:val="clear" w:color="auto" w:fill="FFFFFF"/>
        <w:spacing w:before="0" w:beforeAutospacing="0" w:after="0" w:afterAutospacing="0"/>
        <w:ind w:firstLine="360"/>
        <w:jc w:val="both"/>
        <w:rPr>
          <w:color w:val="000000"/>
          <w:sz w:val="26"/>
          <w:szCs w:val="26"/>
        </w:rPr>
      </w:pPr>
      <w:proofErr w:type="gramStart"/>
      <w:r w:rsidRPr="003A319E">
        <w:rPr>
          <w:sz w:val="26"/>
          <w:szCs w:val="26"/>
        </w:rPr>
        <w:t>В соответствии с Федеральным законом от 23.06.2016 №</w:t>
      </w:r>
      <w:r w:rsidR="00656EF9">
        <w:rPr>
          <w:sz w:val="26"/>
          <w:szCs w:val="26"/>
        </w:rPr>
        <w:t xml:space="preserve"> </w:t>
      </w:r>
      <w:r w:rsidRPr="003A319E">
        <w:rPr>
          <w:sz w:val="26"/>
          <w:szCs w:val="26"/>
        </w:rPr>
        <w:t>182-ФЗ «Об основах системы профилактики правонарушений в Российской Федерации</w:t>
      </w:r>
      <w:r>
        <w:rPr>
          <w:sz w:val="26"/>
          <w:szCs w:val="26"/>
        </w:rPr>
        <w:t>»</w:t>
      </w:r>
      <w:r w:rsidRPr="003A319E">
        <w:rPr>
          <w:sz w:val="26"/>
          <w:szCs w:val="26"/>
        </w:rPr>
        <w:t xml:space="preserve"> </w:t>
      </w:r>
      <w:r w:rsidRPr="003A319E">
        <w:rPr>
          <w:color w:val="000000"/>
          <w:sz w:val="26"/>
          <w:szCs w:val="26"/>
        </w:rPr>
        <w:t>с</w:t>
      </w:r>
      <w:r w:rsidR="0026512C" w:rsidRPr="003A319E">
        <w:rPr>
          <w:color w:val="000000"/>
          <w:sz w:val="26"/>
          <w:szCs w:val="26"/>
        </w:rPr>
        <w:t>тратегической целью в сфере профилактики правонарушений является повышение уровня безопасности граждан, укрепление законности и правопорядка путем оптимизации взаимодействия всех субъ</w:t>
      </w:r>
      <w:r>
        <w:rPr>
          <w:color w:val="000000"/>
          <w:sz w:val="26"/>
          <w:szCs w:val="26"/>
        </w:rPr>
        <w:t>ектов профилактики, консолидации</w:t>
      </w:r>
      <w:r w:rsidR="0026512C" w:rsidRPr="003A319E">
        <w:rPr>
          <w:color w:val="000000"/>
          <w:sz w:val="26"/>
          <w:szCs w:val="26"/>
        </w:rPr>
        <w:t xml:space="preserve"> усилий органов местного самоуправления, правоохранительных органов, общественных объединений и населения в борьбе с правонарушениями, преступностью, терроризмом, незаконным оборотом наркотических средств и иными</w:t>
      </w:r>
      <w:proofErr w:type="gramEnd"/>
      <w:r w:rsidR="0026512C" w:rsidRPr="003A319E">
        <w:rPr>
          <w:color w:val="000000"/>
          <w:sz w:val="26"/>
          <w:szCs w:val="26"/>
        </w:rPr>
        <w:t xml:space="preserve"> противоправными действиями. </w:t>
      </w:r>
    </w:p>
    <w:p w:rsidR="003A319E" w:rsidRDefault="0026512C" w:rsidP="0026512C">
      <w:pPr>
        <w:pStyle w:val="a8"/>
        <w:shd w:val="clear" w:color="auto" w:fill="FFFFFF"/>
        <w:spacing w:before="0" w:beforeAutospacing="0" w:after="0" w:afterAutospacing="0"/>
        <w:ind w:firstLine="360"/>
        <w:jc w:val="both"/>
        <w:rPr>
          <w:color w:val="000000"/>
          <w:sz w:val="26"/>
          <w:szCs w:val="26"/>
        </w:rPr>
      </w:pPr>
      <w:r w:rsidRPr="003A319E">
        <w:rPr>
          <w:color w:val="000000"/>
          <w:sz w:val="26"/>
          <w:szCs w:val="26"/>
        </w:rPr>
        <w:t xml:space="preserve">Эффективным механизмом по профилактике правонарушений в Администрации города Когалыма является программно-целевой метод планирования деятельности по профилактике правонарушений с четким определением целей и задач, выбором перечня скоординированных мероприятий по устранению причин и условий, способствующих возможному росту числа правонарушений на территории </w:t>
      </w:r>
      <w:r w:rsidR="003A319E" w:rsidRPr="003A319E">
        <w:rPr>
          <w:color w:val="000000"/>
          <w:sz w:val="26"/>
          <w:szCs w:val="26"/>
        </w:rPr>
        <w:t>города</w:t>
      </w:r>
      <w:r w:rsidRPr="003A319E">
        <w:rPr>
          <w:color w:val="000000"/>
          <w:sz w:val="26"/>
          <w:szCs w:val="26"/>
        </w:rPr>
        <w:t xml:space="preserve">. </w:t>
      </w:r>
    </w:p>
    <w:p w:rsidR="0026512C" w:rsidRPr="003A319E" w:rsidRDefault="0026512C" w:rsidP="0026512C">
      <w:pPr>
        <w:pStyle w:val="a8"/>
        <w:shd w:val="clear" w:color="auto" w:fill="FFFFFF"/>
        <w:spacing w:before="0" w:beforeAutospacing="0" w:after="0" w:afterAutospacing="0"/>
        <w:ind w:firstLine="360"/>
        <w:jc w:val="both"/>
        <w:rPr>
          <w:color w:val="000000"/>
          <w:sz w:val="26"/>
          <w:szCs w:val="26"/>
        </w:rPr>
      </w:pPr>
      <w:r w:rsidRPr="003A319E">
        <w:rPr>
          <w:color w:val="000000"/>
          <w:sz w:val="26"/>
          <w:szCs w:val="26"/>
        </w:rPr>
        <w:t>Орган</w:t>
      </w:r>
      <w:r w:rsidR="003A319E">
        <w:rPr>
          <w:color w:val="000000"/>
          <w:sz w:val="26"/>
          <w:szCs w:val="26"/>
        </w:rPr>
        <w:t>ы местного самоуправления</w:t>
      </w:r>
      <w:r w:rsidRPr="003A319E">
        <w:rPr>
          <w:color w:val="000000"/>
          <w:sz w:val="26"/>
          <w:szCs w:val="26"/>
        </w:rPr>
        <w:t xml:space="preserve">, участковые уполномоченные ОМВД РФ по </w:t>
      </w:r>
      <w:r w:rsidR="003A319E" w:rsidRPr="003A319E">
        <w:rPr>
          <w:color w:val="000000"/>
          <w:sz w:val="26"/>
          <w:szCs w:val="26"/>
        </w:rPr>
        <w:t>городу Когалыму</w:t>
      </w:r>
      <w:r w:rsidRPr="003A319E">
        <w:rPr>
          <w:color w:val="000000"/>
          <w:sz w:val="26"/>
          <w:szCs w:val="26"/>
        </w:rPr>
        <w:t xml:space="preserve"> составляют основу системы субъектов профилактики правонарушений по месту жительства населения и нахождения объектов профилактического воздействия. </w:t>
      </w:r>
      <w:r w:rsidR="003A319E" w:rsidRPr="003A319E">
        <w:rPr>
          <w:color w:val="000000"/>
          <w:sz w:val="26"/>
          <w:szCs w:val="26"/>
        </w:rPr>
        <w:t>С</w:t>
      </w:r>
      <w:r w:rsidRPr="003A319E">
        <w:rPr>
          <w:color w:val="000000"/>
          <w:sz w:val="26"/>
          <w:szCs w:val="26"/>
        </w:rPr>
        <w:t>формирована и совершенствуется многоуровневая система профилактики преступлений и иных правонарушений с максимальным использованием возможностей органов муниципальной власти и местного самоуправления, правоохранительных структур, институтов гражданского общества и населения.</w:t>
      </w:r>
    </w:p>
    <w:p w:rsidR="0026512C" w:rsidRPr="003A319E" w:rsidRDefault="0026512C" w:rsidP="005317EF">
      <w:pPr>
        <w:ind w:firstLine="709"/>
        <w:jc w:val="both"/>
        <w:rPr>
          <w:color w:val="000000"/>
          <w:sz w:val="26"/>
          <w:szCs w:val="26"/>
        </w:rPr>
      </w:pPr>
      <w:proofErr w:type="gramStart"/>
      <w:r w:rsidRPr="003A319E">
        <w:rPr>
          <w:color w:val="000000"/>
          <w:sz w:val="26"/>
          <w:szCs w:val="26"/>
        </w:rPr>
        <w:t xml:space="preserve">Координация деятельности субъектов профилактики правонарушений возлагается на Межведомственную комиссию по профилактике правонарушений при Администрации </w:t>
      </w:r>
      <w:r w:rsidR="003A319E" w:rsidRPr="003A319E">
        <w:rPr>
          <w:color w:val="000000"/>
          <w:sz w:val="26"/>
          <w:szCs w:val="26"/>
        </w:rPr>
        <w:t>города Когалыма</w:t>
      </w:r>
      <w:r w:rsidRPr="003A319E">
        <w:rPr>
          <w:color w:val="000000"/>
          <w:sz w:val="26"/>
          <w:szCs w:val="26"/>
        </w:rPr>
        <w:t xml:space="preserve">, образованную постановлением </w:t>
      </w:r>
      <w:r w:rsidR="003A319E" w:rsidRPr="003A319E">
        <w:rPr>
          <w:color w:val="000000"/>
          <w:sz w:val="26"/>
          <w:szCs w:val="26"/>
        </w:rPr>
        <w:t>Администрации города Когалыма от 01.12.2015 №</w:t>
      </w:r>
      <w:r w:rsidR="00656EF9">
        <w:rPr>
          <w:color w:val="000000"/>
          <w:sz w:val="26"/>
          <w:szCs w:val="26"/>
        </w:rPr>
        <w:t xml:space="preserve"> </w:t>
      </w:r>
      <w:r w:rsidR="003A319E" w:rsidRPr="003A319E">
        <w:rPr>
          <w:color w:val="000000"/>
          <w:sz w:val="26"/>
          <w:szCs w:val="26"/>
        </w:rPr>
        <w:t xml:space="preserve">3508 «О создании межведомственной комиссии по профилактике правонарушений в городе Когалыме» (далее - </w:t>
      </w:r>
      <w:r w:rsidR="005317EF">
        <w:rPr>
          <w:color w:val="000000"/>
          <w:sz w:val="26"/>
          <w:szCs w:val="26"/>
        </w:rPr>
        <w:t>Комиссия),</w:t>
      </w:r>
      <w:r w:rsidR="003A319E" w:rsidRPr="003A319E">
        <w:rPr>
          <w:color w:val="000000"/>
          <w:sz w:val="26"/>
          <w:szCs w:val="26"/>
        </w:rPr>
        <w:t xml:space="preserve"> </w:t>
      </w:r>
      <w:r w:rsidRPr="003A319E">
        <w:rPr>
          <w:color w:val="000000"/>
          <w:sz w:val="26"/>
          <w:szCs w:val="26"/>
        </w:rPr>
        <w:t xml:space="preserve">деятельность которой регламентируется действующим законодательством, нормативными правовыми актами органов </w:t>
      </w:r>
      <w:r w:rsidR="005317EF">
        <w:rPr>
          <w:color w:val="000000"/>
          <w:sz w:val="26"/>
          <w:szCs w:val="26"/>
        </w:rPr>
        <w:t>местного самоуправления</w:t>
      </w:r>
      <w:r w:rsidRPr="003A319E">
        <w:rPr>
          <w:color w:val="000000"/>
          <w:sz w:val="26"/>
          <w:szCs w:val="26"/>
        </w:rPr>
        <w:t>, Положением о Межведомственной комиссии по профилактике правонарушений.</w:t>
      </w:r>
      <w:proofErr w:type="gramEnd"/>
      <w:r w:rsidRPr="003A319E">
        <w:rPr>
          <w:color w:val="000000"/>
          <w:sz w:val="26"/>
          <w:szCs w:val="26"/>
        </w:rPr>
        <w:t xml:space="preserve"> </w:t>
      </w:r>
      <w:r w:rsidRPr="003A319E">
        <w:rPr>
          <w:color w:val="000000"/>
          <w:sz w:val="26"/>
          <w:szCs w:val="26"/>
        </w:rPr>
        <w:lastRenderedPageBreak/>
        <w:t>Межведомственная комиссия</w:t>
      </w:r>
      <w:r w:rsidR="003A319E" w:rsidRPr="003A319E">
        <w:rPr>
          <w:color w:val="000000"/>
          <w:sz w:val="26"/>
          <w:szCs w:val="26"/>
        </w:rPr>
        <w:t xml:space="preserve"> по профилактике правонарушений,</w:t>
      </w:r>
      <w:r w:rsidRPr="003A319E">
        <w:rPr>
          <w:color w:val="000000"/>
          <w:sz w:val="26"/>
          <w:szCs w:val="26"/>
        </w:rPr>
        <w:t xml:space="preserve"> работает в соответствии с утвержденным планом на текущий год.</w:t>
      </w:r>
    </w:p>
    <w:p w:rsidR="003A319E" w:rsidRPr="005317EF" w:rsidRDefault="005317EF" w:rsidP="005317EF">
      <w:pPr>
        <w:pStyle w:val="a8"/>
        <w:shd w:val="clear" w:color="auto" w:fill="FFFFFF"/>
        <w:spacing w:before="0" w:beforeAutospacing="0" w:after="0" w:afterAutospacing="0"/>
        <w:ind w:firstLine="360"/>
        <w:jc w:val="both"/>
        <w:rPr>
          <w:color w:val="000000"/>
          <w:sz w:val="26"/>
          <w:szCs w:val="26"/>
        </w:rPr>
      </w:pPr>
      <w:r>
        <w:rPr>
          <w:color w:val="000000"/>
          <w:sz w:val="26"/>
          <w:szCs w:val="26"/>
        </w:rPr>
        <w:t>В рамках осуществления мероприятий в сфере профилактики правонарушений в 2016 году были проведены следующие мероприятия:</w:t>
      </w:r>
    </w:p>
    <w:p w:rsidR="00385182" w:rsidRPr="004F4BA3" w:rsidRDefault="00385182" w:rsidP="00385182">
      <w:pPr>
        <w:autoSpaceDE w:val="0"/>
        <w:autoSpaceDN w:val="0"/>
        <w:adjustRightInd w:val="0"/>
        <w:ind w:firstLine="709"/>
        <w:jc w:val="both"/>
        <w:rPr>
          <w:sz w:val="26"/>
          <w:szCs w:val="26"/>
          <w:lang w:eastAsia="en-US"/>
        </w:rPr>
      </w:pPr>
      <w:r w:rsidRPr="004F4BA3">
        <w:rPr>
          <w:sz w:val="26"/>
          <w:szCs w:val="26"/>
          <w:lang w:eastAsia="en-US"/>
        </w:rPr>
        <w:t xml:space="preserve">Специалистами отделения </w:t>
      </w:r>
      <w:proofErr w:type="spellStart"/>
      <w:r w:rsidRPr="004F4BA3">
        <w:rPr>
          <w:sz w:val="26"/>
          <w:szCs w:val="26"/>
          <w:lang w:eastAsia="en-US"/>
        </w:rPr>
        <w:t>психолого</w:t>
      </w:r>
      <w:proofErr w:type="spellEnd"/>
      <w:r w:rsidRPr="004F4BA3">
        <w:rPr>
          <w:sz w:val="26"/>
          <w:szCs w:val="26"/>
          <w:lang w:eastAsia="en-US"/>
        </w:rPr>
        <w:t xml:space="preserve"> - педагогической помощи се</w:t>
      </w:r>
      <w:r>
        <w:rPr>
          <w:sz w:val="26"/>
          <w:szCs w:val="26"/>
          <w:lang w:eastAsia="en-US"/>
        </w:rPr>
        <w:t xml:space="preserve">мье и детям </w:t>
      </w:r>
      <w:r w:rsidR="0026512C">
        <w:rPr>
          <w:sz w:val="26"/>
          <w:szCs w:val="26"/>
          <w:lang w:eastAsia="en-US"/>
        </w:rPr>
        <w:t>и специалистами от</w:t>
      </w:r>
      <w:r>
        <w:rPr>
          <w:sz w:val="26"/>
          <w:szCs w:val="26"/>
          <w:lang w:eastAsia="en-US"/>
        </w:rPr>
        <w:t xml:space="preserve">деления дневного пребывания несовершеннолетних проведены </w:t>
      </w:r>
      <w:r w:rsidRPr="004F4BA3">
        <w:rPr>
          <w:sz w:val="26"/>
          <w:szCs w:val="26"/>
          <w:lang w:eastAsia="en-US"/>
        </w:rPr>
        <w:t>мероприятия</w:t>
      </w:r>
      <w:r w:rsidR="0026512C">
        <w:rPr>
          <w:sz w:val="26"/>
          <w:szCs w:val="26"/>
          <w:lang w:eastAsia="en-US"/>
        </w:rPr>
        <w:t xml:space="preserve"> </w:t>
      </w:r>
      <w:r>
        <w:rPr>
          <w:sz w:val="26"/>
          <w:szCs w:val="26"/>
          <w:lang w:eastAsia="en-US"/>
        </w:rPr>
        <w:t>направленные</w:t>
      </w:r>
      <w:r w:rsidRPr="004F4BA3">
        <w:rPr>
          <w:sz w:val="26"/>
          <w:szCs w:val="26"/>
          <w:lang w:eastAsia="en-US"/>
        </w:rPr>
        <w:t xml:space="preserve"> на профилактику употребления </w:t>
      </w:r>
      <w:proofErr w:type="spellStart"/>
      <w:r w:rsidRPr="004F4BA3">
        <w:rPr>
          <w:sz w:val="26"/>
          <w:szCs w:val="26"/>
          <w:lang w:eastAsia="en-US"/>
        </w:rPr>
        <w:t>психоактивных</w:t>
      </w:r>
      <w:proofErr w:type="spellEnd"/>
      <w:r w:rsidRPr="004F4BA3">
        <w:rPr>
          <w:sz w:val="26"/>
          <w:szCs w:val="26"/>
          <w:lang w:eastAsia="en-US"/>
        </w:rPr>
        <w:t xml:space="preserve"> и психотропных веще</w:t>
      </w:r>
      <w:proofErr w:type="gramStart"/>
      <w:r w:rsidRPr="004F4BA3">
        <w:rPr>
          <w:sz w:val="26"/>
          <w:szCs w:val="26"/>
          <w:lang w:eastAsia="en-US"/>
        </w:rPr>
        <w:t>ств ср</w:t>
      </w:r>
      <w:proofErr w:type="gramEnd"/>
      <w:r w:rsidRPr="004F4BA3">
        <w:rPr>
          <w:sz w:val="26"/>
          <w:szCs w:val="26"/>
          <w:lang w:eastAsia="en-US"/>
        </w:rPr>
        <w:t>еди несовершеннолетних и их родителей:</w:t>
      </w:r>
    </w:p>
    <w:p w:rsidR="00385182" w:rsidRPr="004F4BA3" w:rsidRDefault="00385182" w:rsidP="00385182">
      <w:pPr>
        <w:ind w:firstLine="709"/>
        <w:jc w:val="both"/>
        <w:rPr>
          <w:sz w:val="26"/>
          <w:szCs w:val="26"/>
          <w:lang w:eastAsia="en-US"/>
        </w:rPr>
      </w:pPr>
      <w:r>
        <w:rPr>
          <w:sz w:val="26"/>
          <w:szCs w:val="26"/>
          <w:lang w:eastAsia="en-US"/>
        </w:rPr>
        <w:t>- д</w:t>
      </w:r>
      <w:r w:rsidRPr="004F4BA3">
        <w:rPr>
          <w:sz w:val="26"/>
          <w:szCs w:val="26"/>
          <w:lang w:eastAsia="en-US"/>
        </w:rPr>
        <w:t>испут на тему «Ужесточения законодательства или введение легализации на «легкие» наркотики</w:t>
      </w:r>
      <w:r>
        <w:rPr>
          <w:sz w:val="26"/>
          <w:szCs w:val="26"/>
          <w:lang w:eastAsia="en-US"/>
        </w:rPr>
        <w:t>», с участием 7 несовершеннолетних;</w:t>
      </w:r>
    </w:p>
    <w:p w:rsidR="00385182" w:rsidRDefault="00385182" w:rsidP="00385182">
      <w:pPr>
        <w:ind w:firstLine="709"/>
        <w:jc w:val="both"/>
        <w:rPr>
          <w:sz w:val="26"/>
          <w:szCs w:val="26"/>
          <w:lang w:eastAsia="en-US"/>
        </w:rPr>
      </w:pPr>
      <w:r>
        <w:rPr>
          <w:sz w:val="26"/>
          <w:szCs w:val="26"/>
          <w:lang w:eastAsia="en-US"/>
        </w:rPr>
        <w:t>- «К</w:t>
      </w:r>
      <w:r w:rsidRPr="004F4BA3">
        <w:rPr>
          <w:sz w:val="26"/>
          <w:szCs w:val="26"/>
          <w:lang w:eastAsia="en-US"/>
        </w:rPr>
        <w:t>руглый стол</w:t>
      </w:r>
      <w:r>
        <w:rPr>
          <w:sz w:val="26"/>
          <w:szCs w:val="26"/>
          <w:lang w:eastAsia="en-US"/>
        </w:rPr>
        <w:t>»</w:t>
      </w:r>
      <w:r w:rsidRPr="004F4BA3">
        <w:rPr>
          <w:sz w:val="26"/>
          <w:szCs w:val="26"/>
          <w:lang w:eastAsia="en-US"/>
        </w:rPr>
        <w:t xml:space="preserve"> на тему «Не сломай себе судьбу</w:t>
      </w:r>
      <w:r>
        <w:rPr>
          <w:sz w:val="26"/>
          <w:szCs w:val="26"/>
          <w:lang w:eastAsia="en-US"/>
        </w:rPr>
        <w:t>»,</w:t>
      </w:r>
      <w:r w:rsidR="00656EF9">
        <w:rPr>
          <w:sz w:val="26"/>
          <w:szCs w:val="26"/>
          <w:lang w:eastAsia="en-US"/>
        </w:rPr>
        <w:t xml:space="preserve"> </w:t>
      </w:r>
      <w:r>
        <w:rPr>
          <w:sz w:val="26"/>
          <w:szCs w:val="26"/>
          <w:lang w:eastAsia="en-US"/>
        </w:rPr>
        <w:t>с</w:t>
      </w:r>
      <w:r w:rsidR="00C5462F">
        <w:rPr>
          <w:sz w:val="26"/>
          <w:szCs w:val="26"/>
          <w:lang w:eastAsia="en-US"/>
        </w:rPr>
        <w:t xml:space="preserve"> участием 15 несовершеннолетних</w:t>
      </w:r>
      <w:r>
        <w:rPr>
          <w:sz w:val="26"/>
          <w:szCs w:val="26"/>
          <w:lang w:eastAsia="en-US"/>
        </w:rPr>
        <w:t>;</w:t>
      </w:r>
    </w:p>
    <w:p w:rsidR="00385182" w:rsidRPr="004F4BA3" w:rsidRDefault="00385182" w:rsidP="00385182">
      <w:pPr>
        <w:ind w:firstLine="709"/>
        <w:jc w:val="both"/>
        <w:rPr>
          <w:sz w:val="26"/>
          <w:szCs w:val="26"/>
          <w:lang w:eastAsia="en-US"/>
        </w:rPr>
      </w:pPr>
      <w:r w:rsidRPr="004F4BA3">
        <w:rPr>
          <w:sz w:val="26"/>
          <w:szCs w:val="26"/>
          <w:lang w:eastAsia="en-US"/>
        </w:rPr>
        <w:t xml:space="preserve">– групповая беседа «Идя долиной смерти», </w:t>
      </w:r>
      <w:r>
        <w:rPr>
          <w:sz w:val="26"/>
          <w:szCs w:val="26"/>
          <w:lang w:eastAsia="en-US"/>
        </w:rPr>
        <w:t>с участием</w:t>
      </w:r>
      <w:r w:rsidR="00C5462F">
        <w:rPr>
          <w:sz w:val="26"/>
          <w:szCs w:val="26"/>
          <w:lang w:eastAsia="en-US"/>
        </w:rPr>
        <w:t xml:space="preserve"> </w:t>
      </w:r>
      <w:r w:rsidRPr="004F4BA3">
        <w:rPr>
          <w:sz w:val="26"/>
          <w:szCs w:val="26"/>
          <w:lang w:eastAsia="en-US"/>
        </w:rPr>
        <w:t>12 несовершеннолетних;</w:t>
      </w:r>
    </w:p>
    <w:p w:rsidR="00385182" w:rsidRDefault="00385182" w:rsidP="00385182">
      <w:pPr>
        <w:ind w:firstLine="709"/>
        <w:jc w:val="both"/>
        <w:rPr>
          <w:sz w:val="26"/>
          <w:szCs w:val="26"/>
          <w:lang w:eastAsia="en-US"/>
        </w:rPr>
      </w:pPr>
      <w:r>
        <w:rPr>
          <w:sz w:val="26"/>
          <w:szCs w:val="26"/>
          <w:lang w:eastAsia="en-US"/>
        </w:rPr>
        <w:t>- р</w:t>
      </w:r>
      <w:r w:rsidRPr="004F4BA3">
        <w:rPr>
          <w:sz w:val="26"/>
          <w:szCs w:val="26"/>
          <w:lang w:eastAsia="en-US"/>
        </w:rPr>
        <w:t>олевая игра «Дружба. Кого можно назвать другом?», приняло участие – 14 несовершеннолетних;</w:t>
      </w:r>
    </w:p>
    <w:p w:rsidR="00385182" w:rsidRPr="004F4BA3" w:rsidRDefault="00385182" w:rsidP="00385182">
      <w:pPr>
        <w:ind w:firstLine="709"/>
        <w:jc w:val="both"/>
        <w:rPr>
          <w:sz w:val="26"/>
          <w:szCs w:val="26"/>
          <w:lang w:eastAsia="en-US"/>
        </w:rPr>
      </w:pPr>
      <w:r w:rsidRPr="004F4BA3">
        <w:rPr>
          <w:sz w:val="26"/>
          <w:szCs w:val="26"/>
          <w:lang w:eastAsia="en-US"/>
        </w:rPr>
        <w:t>– круглый стол «Наркотикам НЕТ!» с участием волонтеров МБУ «МКЦ» «Феникс»;</w:t>
      </w:r>
    </w:p>
    <w:p w:rsidR="00385182" w:rsidRPr="004F4BA3" w:rsidRDefault="00385182" w:rsidP="00385182">
      <w:pPr>
        <w:ind w:firstLine="709"/>
        <w:jc w:val="both"/>
        <w:rPr>
          <w:sz w:val="26"/>
          <w:szCs w:val="26"/>
          <w:lang w:eastAsia="en-US"/>
        </w:rPr>
      </w:pPr>
      <w:r w:rsidRPr="004F4BA3">
        <w:rPr>
          <w:sz w:val="26"/>
          <w:szCs w:val="26"/>
          <w:lang w:eastAsia="en-US"/>
        </w:rPr>
        <w:t>– воспитательный час «Воспитаешь п</w:t>
      </w:r>
      <w:r>
        <w:rPr>
          <w:sz w:val="26"/>
          <w:szCs w:val="26"/>
          <w:lang w:eastAsia="en-US"/>
        </w:rPr>
        <w:t>ривычку – воспитаешь характер»;</w:t>
      </w:r>
    </w:p>
    <w:p w:rsidR="00385182" w:rsidRPr="00647843" w:rsidRDefault="00385182" w:rsidP="00385182">
      <w:pPr>
        <w:ind w:firstLine="709"/>
        <w:jc w:val="both"/>
        <w:rPr>
          <w:sz w:val="26"/>
          <w:szCs w:val="26"/>
          <w:lang w:eastAsia="en-US"/>
        </w:rPr>
      </w:pPr>
      <w:r>
        <w:rPr>
          <w:sz w:val="26"/>
          <w:szCs w:val="26"/>
          <w:lang w:eastAsia="en-US"/>
        </w:rPr>
        <w:t xml:space="preserve">- </w:t>
      </w:r>
      <w:r w:rsidRPr="004F4BA3">
        <w:rPr>
          <w:sz w:val="26"/>
          <w:szCs w:val="26"/>
          <w:lang w:eastAsia="en-US"/>
        </w:rPr>
        <w:t>диспут «</w:t>
      </w:r>
      <w:proofErr w:type="spellStart"/>
      <w:r w:rsidRPr="004F4BA3">
        <w:rPr>
          <w:sz w:val="26"/>
          <w:szCs w:val="26"/>
          <w:lang w:eastAsia="en-US"/>
        </w:rPr>
        <w:t>НаркоНет</w:t>
      </w:r>
      <w:proofErr w:type="spellEnd"/>
      <w:r w:rsidRPr="004F4BA3">
        <w:rPr>
          <w:sz w:val="26"/>
          <w:szCs w:val="26"/>
          <w:lang w:eastAsia="en-US"/>
        </w:rPr>
        <w:t>», приняло участие – 11 несовершеннолетних.</w:t>
      </w:r>
    </w:p>
    <w:p w:rsidR="00385182" w:rsidRDefault="00385182" w:rsidP="00385182">
      <w:pPr>
        <w:ind w:firstLine="709"/>
        <w:jc w:val="both"/>
        <w:rPr>
          <w:sz w:val="26"/>
          <w:szCs w:val="26"/>
        </w:rPr>
      </w:pPr>
      <w:proofErr w:type="gramStart"/>
      <w:r w:rsidRPr="00647843">
        <w:rPr>
          <w:sz w:val="26"/>
          <w:szCs w:val="26"/>
        </w:rPr>
        <w:t>Департаментом образования и молодежной политики Ханты-Мансийского автономного округа – Югры совместно с Департаментом здравоохранения Ханты-Мансийского автономного округа – Югры разработаны памятки для родителей по определению признаков употребления ребенком наркотических средств и психотропных веществ, которые были размещены на сайтах общеобразовательных организаций города Когалыма, сайте управления образования Администрации города Когалыма в информационно – телекоммуникационной сети «Интернет», а также размещены контактные телефоны специалистов наркологической службы для</w:t>
      </w:r>
      <w:proofErr w:type="gramEnd"/>
      <w:r w:rsidRPr="00647843">
        <w:rPr>
          <w:sz w:val="26"/>
          <w:szCs w:val="26"/>
        </w:rPr>
        <w:t xml:space="preserve"> получения консультативной помощи.</w:t>
      </w:r>
    </w:p>
    <w:p w:rsidR="00385182" w:rsidRPr="00647843" w:rsidRDefault="005317EF" w:rsidP="00385182">
      <w:pPr>
        <w:ind w:firstLine="709"/>
        <w:jc w:val="both"/>
        <w:rPr>
          <w:sz w:val="26"/>
          <w:szCs w:val="26"/>
        </w:rPr>
      </w:pPr>
      <w:r>
        <w:rPr>
          <w:sz w:val="26"/>
          <w:szCs w:val="26"/>
        </w:rPr>
        <w:t xml:space="preserve">Изготовлен цветной баннер </w:t>
      </w:r>
      <w:r w:rsidR="00385182" w:rsidRPr="004F4BA3">
        <w:rPr>
          <w:sz w:val="26"/>
          <w:szCs w:val="26"/>
        </w:rPr>
        <w:t>«Мы за здоровое по</w:t>
      </w:r>
      <w:r>
        <w:rPr>
          <w:sz w:val="26"/>
          <w:szCs w:val="26"/>
        </w:rPr>
        <w:t>коление», печатная продукция</w:t>
      </w:r>
      <w:r w:rsidR="00385182" w:rsidRPr="004F4BA3">
        <w:rPr>
          <w:sz w:val="26"/>
          <w:szCs w:val="26"/>
        </w:rPr>
        <w:t xml:space="preserve"> (буклеты, календ</w:t>
      </w:r>
      <w:r w:rsidR="007F4D1E">
        <w:rPr>
          <w:sz w:val="26"/>
          <w:szCs w:val="26"/>
        </w:rPr>
        <w:t>ари подарочные), а также футбол</w:t>
      </w:r>
      <w:r w:rsidR="00385182" w:rsidRPr="004F4BA3">
        <w:rPr>
          <w:sz w:val="26"/>
          <w:szCs w:val="26"/>
        </w:rPr>
        <w:t>к</w:t>
      </w:r>
      <w:r w:rsidR="00CE7B85">
        <w:rPr>
          <w:sz w:val="26"/>
          <w:szCs w:val="26"/>
        </w:rPr>
        <w:t>и</w:t>
      </w:r>
      <w:r w:rsidR="00385182" w:rsidRPr="004F4BA3">
        <w:rPr>
          <w:sz w:val="26"/>
          <w:szCs w:val="26"/>
        </w:rPr>
        <w:t xml:space="preserve"> с </w:t>
      </w:r>
      <w:r w:rsidR="00CE7B85">
        <w:rPr>
          <w:sz w:val="26"/>
          <w:szCs w:val="26"/>
        </w:rPr>
        <w:t>логотипом</w:t>
      </w:r>
      <w:r w:rsidR="00385182" w:rsidRPr="004F4BA3">
        <w:rPr>
          <w:sz w:val="26"/>
          <w:szCs w:val="26"/>
        </w:rPr>
        <w:t xml:space="preserve"> «Твоя жизнь – твой выбор».</w:t>
      </w:r>
    </w:p>
    <w:p w:rsidR="00385182" w:rsidRPr="00647843" w:rsidRDefault="00385182" w:rsidP="00385182">
      <w:pPr>
        <w:ind w:firstLine="709"/>
        <w:jc w:val="both"/>
        <w:rPr>
          <w:sz w:val="26"/>
          <w:szCs w:val="26"/>
        </w:rPr>
      </w:pPr>
      <w:r w:rsidRPr="00647843">
        <w:rPr>
          <w:sz w:val="26"/>
          <w:szCs w:val="26"/>
        </w:rPr>
        <w:t xml:space="preserve">Работа по первичной профилактике наркомании систематизирована, все мероприятия проводятся в соответствии с программами развития общеобразовательных организаций. </w:t>
      </w:r>
    </w:p>
    <w:p w:rsidR="00385182" w:rsidRDefault="00385182" w:rsidP="00385182">
      <w:pPr>
        <w:ind w:firstLine="708"/>
        <w:jc w:val="both"/>
        <w:rPr>
          <w:sz w:val="26"/>
          <w:szCs w:val="26"/>
        </w:rPr>
      </w:pPr>
      <w:r w:rsidRPr="00647843">
        <w:rPr>
          <w:sz w:val="26"/>
          <w:szCs w:val="26"/>
        </w:rPr>
        <w:t>В эфирах телерадиокомпании «</w:t>
      </w:r>
      <w:proofErr w:type="spellStart"/>
      <w:r w:rsidRPr="00647843">
        <w:rPr>
          <w:sz w:val="26"/>
          <w:szCs w:val="26"/>
        </w:rPr>
        <w:t>Инфосервис</w:t>
      </w:r>
      <w:proofErr w:type="spellEnd"/>
      <w:r w:rsidRPr="00647843">
        <w:rPr>
          <w:sz w:val="26"/>
          <w:szCs w:val="26"/>
        </w:rPr>
        <w:t>+», а также в образовательных организациях города Когалыма осуществлялась трансляция видеороликов социальной направленности.</w:t>
      </w:r>
    </w:p>
    <w:p w:rsidR="00385182" w:rsidRPr="00647843" w:rsidRDefault="00385182" w:rsidP="00385182">
      <w:pPr>
        <w:ind w:firstLine="709"/>
        <w:jc w:val="both"/>
        <w:rPr>
          <w:sz w:val="26"/>
          <w:szCs w:val="26"/>
        </w:rPr>
      </w:pPr>
      <w:r w:rsidRPr="00647843">
        <w:rPr>
          <w:sz w:val="26"/>
          <w:szCs w:val="26"/>
        </w:rPr>
        <w:t xml:space="preserve">Среди подростков образовательных организаций распространены листовки «Подросток и наркотики», проводилось социально – психологическое тестирование. Проведена работа с детьми, </w:t>
      </w:r>
      <w:proofErr w:type="gramStart"/>
      <w:r w:rsidRPr="00647843">
        <w:rPr>
          <w:sz w:val="26"/>
          <w:szCs w:val="26"/>
        </w:rPr>
        <w:t>относящихся</w:t>
      </w:r>
      <w:proofErr w:type="gramEnd"/>
      <w:r w:rsidRPr="00647843">
        <w:rPr>
          <w:sz w:val="26"/>
          <w:szCs w:val="26"/>
        </w:rPr>
        <w:t xml:space="preserve"> к «Группе риска» по вовлечению в кружки и секции.</w:t>
      </w:r>
    </w:p>
    <w:p w:rsidR="00385182" w:rsidRPr="00647843" w:rsidRDefault="00385182" w:rsidP="00385182">
      <w:pPr>
        <w:ind w:firstLine="709"/>
        <w:jc w:val="both"/>
        <w:rPr>
          <w:sz w:val="26"/>
          <w:szCs w:val="26"/>
        </w:rPr>
      </w:pPr>
      <w:r w:rsidRPr="00647843">
        <w:rPr>
          <w:sz w:val="26"/>
          <w:szCs w:val="26"/>
        </w:rPr>
        <w:t xml:space="preserve">Огромная роль уделяется работе с детьми, подростками, молодежью. </w:t>
      </w:r>
      <w:proofErr w:type="gramStart"/>
      <w:r w:rsidRPr="00647843">
        <w:rPr>
          <w:sz w:val="26"/>
          <w:szCs w:val="26"/>
        </w:rPr>
        <w:t>В учреждениях города Когалыма (муниципальное бюджетное учреждение «Молодежн</w:t>
      </w:r>
      <w:r w:rsidR="00C5462F">
        <w:rPr>
          <w:sz w:val="26"/>
          <w:szCs w:val="26"/>
        </w:rPr>
        <w:t xml:space="preserve">ый комплексный центр «Феникс», </w:t>
      </w:r>
      <w:r w:rsidRPr="00647843">
        <w:rPr>
          <w:sz w:val="26"/>
          <w:szCs w:val="26"/>
        </w:rPr>
        <w:t xml:space="preserve">муниципальное бюджетное учреждение «Централизованная библиотечная система», муниципальное </w:t>
      </w:r>
      <w:r w:rsidRPr="00647843">
        <w:rPr>
          <w:sz w:val="26"/>
          <w:szCs w:val="26"/>
        </w:rPr>
        <w:lastRenderedPageBreak/>
        <w:t>автономное учреждение «Дворец спорта») проводятся мероприятия, направленные на здоровый образ жизни, военно-патриотическое воспитание, спортивные мероприятия, а также специальные антинаркотические мероприятия (акции).</w:t>
      </w:r>
      <w:proofErr w:type="gramEnd"/>
      <w:r w:rsidRPr="00647843">
        <w:rPr>
          <w:sz w:val="26"/>
          <w:szCs w:val="26"/>
        </w:rPr>
        <w:t xml:space="preserve"> Такие мероприятия способствуют формированию психологического иммунитета к потреблению наркотиков, отвлечению молодежи от свободного времяпровождения. </w:t>
      </w:r>
    </w:p>
    <w:p w:rsidR="00385182" w:rsidRPr="00647843" w:rsidRDefault="00385182" w:rsidP="00385182">
      <w:pPr>
        <w:ind w:firstLine="709"/>
        <w:jc w:val="both"/>
        <w:rPr>
          <w:sz w:val="26"/>
          <w:szCs w:val="26"/>
        </w:rPr>
      </w:pPr>
      <w:r w:rsidRPr="00647843">
        <w:rPr>
          <w:sz w:val="26"/>
          <w:szCs w:val="26"/>
        </w:rPr>
        <w:t>Кроме того, проводится работа по развитию молодежного волонтерского движения. Во всех общеобразовательных организациях города Когалыма созданы и осуществляют свою деятельность детские и молодежные организации под эгидой деятельности детско-юношеской ассоциации «КРУГ» города Когалыма.</w:t>
      </w:r>
    </w:p>
    <w:p w:rsidR="00385182" w:rsidRDefault="00385182" w:rsidP="00385182">
      <w:pPr>
        <w:ind w:firstLine="709"/>
        <w:jc w:val="both"/>
        <w:rPr>
          <w:sz w:val="26"/>
          <w:szCs w:val="26"/>
        </w:rPr>
      </w:pPr>
      <w:r w:rsidRPr="004F4BA3">
        <w:rPr>
          <w:sz w:val="26"/>
          <w:szCs w:val="26"/>
        </w:rPr>
        <w:t>По</w:t>
      </w:r>
      <w:r>
        <w:rPr>
          <w:sz w:val="26"/>
          <w:szCs w:val="26"/>
        </w:rPr>
        <w:t xml:space="preserve"> сведениям ОМВД города Когалыма в</w:t>
      </w:r>
      <w:r w:rsidRPr="004F4BA3">
        <w:rPr>
          <w:sz w:val="26"/>
          <w:szCs w:val="26"/>
        </w:rPr>
        <w:t xml:space="preserve"> учебных заведениях г. Когалыма были проведены 5 встреч с учащимися и их законными представителями. В ходе встреч проводились разъяснительные беседы о необходимости осуществления </w:t>
      </w:r>
      <w:proofErr w:type="gramStart"/>
      <w:r w:rsidRPr="004F4BA3">
        <w:rPr>
          <w:sz w:val="26"/>
          <w:szCs w:val="26"/>
        </w:rPr>
        <w:t>контроля за</w:t>
      </w:r>
      <w:proofErr w:type="gramEnd"/>
      <w:r w:rsidRPr="004F4BA3">
        <w:rPr>
          <w:sz w:val="26"/>
          <w:szCs w:val="26"/>
        </w:rPr>
        <w:t xml:space="preserve"> посещением детьми различных сайтов в сети Интернет, в которых может быть информация о способе приобретения, изготовления и употребления наркотических средств. Также доводилась информация о вредных последствиях употребления наркотических средств и психотропных веществ, а также разъяснены нормы уголовного и административного законодательства предусматривающие ответственность за участие в их незаконном обороте. Дополнительно в ходе встреч законные представители учащихся проинформированы о номерах телефонов ОМВД России</w:t>
      </w:r>
      <w:r>
        <w:rPr>
          <w:sz w:val="26"/>
          <w:szCs w:val="26"/>
        </w:rPr>
        <w:t xml:space="preserve"> по г. Когалыму, по которым можно</w:t>
      </w:r>
      <w:r w:rsidRPr="004F4BA3">
        <w:rPr>
          <w:sz w:val="26"/>
          <w:szCs w:val="26"/>
        </w:rPr>
        <w:t xml:space="preserve"> сообщить информацию, в том числе анонимно, способствующую противодействию незаконному обороту наркотиков.</w:t>
      </w:r>
    </w:p>
    <w:p w:rsidR="00D346F7" w:rsidRPr="00CE7B85" w:rsidRDefault="00385182" w:rsidP="00CE7B85">
      <w:pPr>
        <w:ind w:firstLine="709"/>
        <w:jc w:val="both"/>
        <w:rPr>
          <w:sz w:val="26"/>
          <w:szCs w:val="26"/>
        </w:rPr>
      </w:pPr>
      <w:r w:rsidRPr="002477F9">
        <w:rPr>
          <w:sz w:val="26"/>
          <w:szCs w:val="26"/>
        </w:rPr>
        <w:t xml:space="preserve">В результате проводимой работы по профилактике </w:t>
      </w:r>
      <w:r w:rsidRPr="002477F9">
        <w:rPr>
          <w:sz w:val="26"/>
          <w:szCs w:val="26"/>
          <w:lang w:eastAsia="en-US"/>
        </w:rPr>
        <w:t xml:space="preserve">незаконного оборота и потребления наркотических средств и психотропных веществ удается не допустить значительного роста заболевших с диагнозом «наркомания». </w:t>
      </w:r>
    </w:p>
    <w:p w:rsidR="00742674" w:rsidRPr="00CE7B85" w:rsidRDefault="00742674" w:rsidP="00742674">
      <w:pPr>
        <w:tabs>
          <w:tab w:val="left" w:pos="1276"/>
        </w:tabs>
        <w:ind w:firstLine="709"/>
        <w:jc w:val="both"/>
        <w:rPr>
          <w:sz w:val="26"/>
          <w:szCs w:val="26"/>
        </w:rPr>
      </w:pPr>
      <w:proofErr w:type="gramStart"/>
      <w:r w:rsidRPr="00CE7B85">
        <w:rPr>
          <w:sz w:val="26"/>
          <w:szCs w:val="26"/>
        </w:rPr>
        <w:t>В целях антитеррористической безопасности на официальном сайте Администрации города Когалыма в информационно-телекоммуникационной сети «Интернет» в рубрике «Безопасность» «Антитеррористическая комиссия», размещена информация о телефонах оперативных служб, по которым можно позвонить в случае получения информации о готовящемся террористическом акте, также в рубрике «Безопасность» раздел «Рекомендации по правилам личной безопасности» размещены памятки «Памятка гражданам об их действиях при установлении уровней террористической опасности», и</w:t>
      </w:r>
      <w:proofErr w:type="gramEnd"/>
      <w:r w:rsidRPr="00CE7B85">
        <w:rPr>
          <w:sz w:val="26"/>
          <w:szCs w:val="26"/>
        </w:rPr>
        <w:t xml:space="preserve"> «Общие рекомендации гражданам по действиям при угрозе совершения террористического акта». Раздел «Страничка толерантности» помогает гражданам перейти на сайты «Наука и образование против террора», «Террору</w:t>
      </w:r>
      <w:proofErr w:type="gramStart"/>
      <w:r w:rsidRPr="00CE7B85">
        <w:rPr>
          <w:sz w:val="26"/>
          <w:szCs w:val="26"/>
        </w:rPr>
        <w:t xml:space="preserve"> Н</w:t>
      </w:r>
      <w:proofErr w:type="gramEnd"/>
      <w:r w:rsidRPr="00CE7B85">
        <w:rPr>
          <w:sz w:val="26"/>
          <w:szCs w:val="26"/>
        </w:rPr>
        <w:t>ет».</w:t>
      </w:r>
    </w:p>
    <w:p w:rsidR="00742674" w:rsidRPr="00CE7B85" w:rsidRDefault="00742674" w:rsidP="00742674">
      <w:pPr>
        <w:tabs>
          <w:tab w:val="left" w:pos="1276"/>
        </w:tabs>
        <w:ind w:firstLine="709"/>
        <w:jc w:val="both"/>
        <w:rPr>
          <w:sz w:val="26"/>
          <w:szCs w:val="26"/>
        </w:rPr>
      </w:pPr>
      <w:r w:rsidRPr="00CE7B85">
        <w:rPr>
          <w:sz w:val="26"/>
          <w:szCs w:val="26"/>
        </w:rPr>
        <w:t>При проведении в городе праздничных мероприятий на электронных табло, зданий муниципального казенного учреждения «Единая дежурно-диспетчерская служба города Когалыма», Администрации города Когалыма, размещается информация о необходимости повышения бдительности граждан в период подготовки и проведения праздничных мероприятий, с указанием номеров телефонов оперативных слу</w:t>
      </w:r>
      <w:proofErr w:type="gramStart"/>
      <w:r w:rsidRPr="00CE7B85">
        <w:rPr>
          <w:sz w:val="26"/>
          <w:szCs w:val="26"/>
        </w:rPr>
        <w:t>жб в сл</w:t>
      </w:r>
      <w:proofErr w:type="gramEnd"/>
      <w:r w:rsidRPr="00CE7B85">
        <w:rPr>
          <w:sz w:val="26"/>
          <w:szCs w:val="26"/>
        </w:rPr>
        <w:t xml:space="preserve">учае угрозы или возникновении террористического акта. </w:t>
      </w:r>
    </w:p>
    <w:p w:rsidR="00CE7B85" w:rsidRPr="00424487" w:rsidRDefault="00742674" w:rsidP="00742674">
      <w:pPr>
        <w:tabs>
          <w:tab w:val="left" w:pos="1276"/>
        </w:tabs>
        <w:ind w:firstLine="709"/>
        <w:jc w:val="both"/>
        <w:rPr>
          <w:sz w:val="26"/>
          <w:szCs w:val="26"/>
        </w:rPr>
      </w:pPr>
      <w:r w:rsidRPr="00424487">
        <w:rPr>
          <w:sz w:val="26"/>
          <w:szCs w:val="26"/>
        </w:rPr>
        <w:lastRenderedPageBreak/>
        <w:t xml:space="preserve">Отделом Министерства внутренних дел России по городу Когалыму на постоянной основе проводится мониторинг информационно – телекоммуникационной сети «Интернет». </w:t>
      </w:r>
    </w:p>
    <w:p w:rsidR="00742674" w:rsidRPr="00424487" w:rsidRDefault="00742674" w:rsidP="00742674">
      <w:pPr>
        <w:tabs>
          <w:tab w:val="left" w:pos="1276"/>
        </w:tabs>
        <w:ind w:firstLine="709"/>
        <w:jc w:val="both"/>
        <w:rPr>
          <w:sz w:val="26"/>
          <w:szCs w:val="26"/>
        </w:rPr>
      </w:pPr>
      <w:r w:rsidRPr="00424487">
        <w:rPr>
          <w:sz w:val="26"/>
          <w:szCs w:val="26"/>
        </w:rPr>
        <w:t>За отчетный период проведены целенаправленные профилактические и информационно-пропагандистские мероприятия с гражданами, наиболее подверженными воздействию идеологии терроризма:</w:t>
      </w:r>
    </w:p>
    <w:p w:rsidR="00742674" w:rsidRPr="00424487" w:rsidRDefault="00742674" w:rsidP="00742674">
      <w:pPr>
        <w:tabs>
          <w:tab w:val="left" w:pos="1276"/>
        </w:tabs>
        <w:ind w:firstLine="709"/>
        <w:jc w:val="both"/>
        <w:rPr>
          <w:sz w:val="26"/>
          <w:szCs w:val="26"/>
        </w:rPr>
      </w:pPr>
      <w:r w:rsidRPr="00424487">
        <w:rPr>
          <w:sz w:val="26"/>
          <w:szCs w:val="26"/>
        </w:rPr>
        <w:t>-молодежью, студентами и учащимися образовательных организаций;</w:t>
      </w:r>
    </w:p>
    <w:p w:rsidR="00742674" w:rsidRPr="00424487" w:rsidRDefault="00742674" w:rsidP="00742674">
      <w:pPr>
        <w:tabs>
          <w:tab w:val="left" w:pos="1276"/>
        </w:tabs>
        <w:ind w:firstLine="709"/>
        <w:jc w:val="both"/>
        <w:rPr>
          <w:sz w:val="26"/>
          <w:szCs w:val="26"/>
        </w:rPr>
      </w:pPr>
      <w:r w:rsidRPr="00424487">
        <w:rPr>
          <w:sz w:val="26"/>
          <w:szCs w:val="26"/>
        </w:rPr>
        <w:t>- представителями национальных сообществ, землячеств, постоянно проживающими в городе Когалыме;</w:t>
      </w:r>
    </w:p>
    <w:p w:rsidR="00742674" w:rsidRPr="00424487" w:rsidRDefault="00742674" w:rsidP="00742674">
      <w:pPr>
        <w:tabs>
          <w:tab w:val="left" w:pos="1276"/>
        </w:tabs>
        <w:ind w:firstLine="709"/>
        <w:jc w:val="both"/>
        <w:rPr>
          <w:sz w:val="26"/>
          <w:szCs w:val="26"/>
        </w:rPr>
      </w:pPr>
      <w:r w:rsidRPr="00424487">
        <w:rPr>
          <w:sz w:val="26"/>
          <w:szCs w:val="26"/>
        </w:rPr>
        <w:t>- среди мигрантов и национальных диаспор.</w:t>
      </w:r>
    </w:p>
    <w:p w:rsidR="00742674" w:rsidRPr="00424487" w:rsidRDefault="00742674" w:rsidP="00742674">
      <w:pPr>
        <w:tabs>
          <w:tab w:val="left" w:pos="1276"/>
        </w:tabs>
        <w:autoSpaceDE w:val="0"/>
        <w:autoSpaceDN w:val="0"/>
        <w:adjustRightInd w:val="0"/>
        <w:ind w:firstLine="709"/>
        <w:jc w:val="both"/>
        <w:rPr>
          <w:sz w:val="26"/>
          <w:szCs w:val="26"/>
        </w:rPr>
      </w:pPr>
      <w:r w:rsidRPr="00424487">
        <w:rPr>
          <w:sz w:val="26"/>
          <w:szCs w:val="26"/>
        </w:rPr>
        <w:t>В соответствии с планом мероприятий по предотвращению террористических актов проведены инструктажи с работниками образовательных организаций, беседы, классные часы с учащимися, оформлены стенды в уголках безопасности, организуется просмотр видеороликов о действиях в экстремальных ситуациях.</w:t>
      </w:r>
    </w:p>
    <w:p w:rsidR="00742674" w:rsidRPr="00424487" w:rsidRDefault="00742674" w:rsidP="00742674">
      <w:pPr>
        <w:ind w:firstLine="709"/>
        <w:jc w:val="both"/>
        <w:rPr>
          <w:sz w:val="26"/>
          <w:szCs w:val="26"/>
        </w:rPr>
      </w:pPr>
      <w:r w:rsidRPr="00424487">
        <w:rPr>
          <w:sz w:val="26"/>
          <w:szCs w:val="26"/>
        </w:rPr>
        <w:t xml:space="preserve">В городе Когалыме основным </w:t>
      </w:r>
      <w:proofErr w:type="spellStart"/>
      <w:r w:rsidRPr="00424487">
        <w:rPr>
          <w:sz w:val="26"/>
          <w:szCs w:val="26"/>
        </w:rPr>
        <w:t>угрозообразующим</w:t>
      </w:r>
      <w:proofErr w:type="spellEnd"/>
      <w:r w:rsidRPr="00424487">
        <w:rPr>
          <w:sz w:val="26"/>
          <w:szCs w:val="26"/>
        </w:rPr>
        <w:t xml:space="preserve"> фактором являлось функционирование объектов возможных террористических посягательств, критически важных и потенциально-опасных объектов топливно-энергетического комплекса.</w:t>
      </w:r>
    </w:p>
    <w:p w:rsidR="00742674" w:rsidRPr="00424487" w:rsidRDefault="00742674" w:rsidP="00742674">
      <w:pPr>
        <w:tabs>
          <w:tab w:val="left" w:pos="1276"/>
        </w:tabs>
        <w:autoSpaceDE w:val="0"/>
        <w:autoSpaceDN w:val="0"/>
        <w:adjustRightInd w:val="0"/>
        <w:ind w:firstLine="709"/>
        <w:jc w:val="both"/>
        <w:rPr>
          <w:sz w:val="26"/>
          <w:szCs w:val="26"/>
        </w:rPr>
      </w:pPr>
      <w:proofErr w:type="gramStart"/>
      <w:r w:rsidRPr="00424487">
        <w:rPr>
          <w:sz w:val="26"/>
          <w:szCs w:val="26"/>
        </w:rPr>
        <w:t xml:space="preserve">Сектором по организационному обеспечению деятельности комиссий города Когалыма и взаимодействию с правоохранительными органами (далее – Сектор) проведена работа по контролю объектов, включенных в «Реестр объектов возможных террористических посягательств, расположенных на территории Ханты-Мансийского автономного округа – Югры», утвержденный решением Протокола совместного заседания Антитеррористической комиссии и Оперативного штаба в Ханты-Мансийском автономном округе – Югре от 05.04.2016. №72/49 </w:t>
      </w:r>
      <w:proofErr w:type="spellStart"/>
      <w:r w:rsidRPr="00424487">
        <w:rPr>
          <w:sz w:val="26"/>
          <w:szCs w:val="26"/>
        </w:rPr>
        <w:t>дсп</w:t>
      </w:r>
      <w:proofErr w:type="spellEnd"/>
      <w:r w:rsidRPr="00424487">
        <w:rPr>
          <w:sz w:val="26"/>
          <w:szCs w:val="26"/>
        </w:rPr>
        <w:t>.</w:t>
      </w:r>
      <w:proofErr w:type="gramEnd"/>
      <w:r w:rsidRPr="00424487">
        <w:rPr>
          <w:sz w:val="26"/>
          <w:szCs w:val="26"/>
        </w:rPr>
        <w:t xml:space="preserve"> По итогам работы на территории города Когалыма определен 73 объект возможных террористических посягательств.</w:t>
      </w:r>
    </w:p>
    <w:p w:rsidR="00742674" w:rsidRPr="00424487" w:rsidRDefault="00742674" w:rsidP="00742674">
      <w:pPr>
        <w:tabs>
          <w:tab w:val="left" w:pos="1276"/>
        </w:tabs>
        <w:ind w:firstLine="709"/>
        <w:jc w:val="both"/>
        <w:rPr>
          <w:sz w:val="26"/>
          <w:szCs w:val="26"/>
        </w:rPr>
      </w:pPr>
      <w:r w:rsidRPr="00424487">
        <w:rPr>
          <w:sz w:val="26"/>
          <w:szCs w:val="26"/>
        </w:rPr>
        <w:t>На объектах, включенных в «Реестр объектов возможных террористических посягательств, расположенных на территории Ханты-Мансийского автономного округа - Югры», разработаны паспорта антитеррористической защищенности и их трёхмерные модели.</w:t>
      </w:r>
    </w:p>
    <w:p w:rsidR="00742674" w:rsidRPr="00424487" w:rsidRDefault="00742674" w:rsidP="00742674">
      <w:pPr>
        <w:ind w:firstLine="709"/>
        <w:jc w:val="both"/>
        <w:rPr>
          <w:sz w:val="26"/>
          <w:szCs w:val="26"/>
        </w:rPr>
      </w:pPr>
      <w:r w:rsidRPr="00424487">
        <w:rPr>
          <w:sz w:val="26"/>
          <w:szCs w:val="26"/>
        </w:rPr>
        <w:t>В течение года на территории города Когалыма проводятся занятия, инструктажи, тренировки по проведению первоочередных мероприятий при угрозе (совершении) террористического акта, а также по пресечению террористического акта на территории города Когалыма.</w:t>
      </w:r>
    </w:p>
    <w:p w:rsidR="00742674" w:rsidRPr="00742674" w:rsidRDefault="00742674" w:rsidP="00742674">
      <w:pPr>
        <w:ind w:firstLine="709"/>
        <w:jc w:val="both"/>
        <w:rPr>
          <w:sz w:val="26"/>
          <w:szCs w:val="26"/>
          <w:highlight w:val="yellow"/>
        </w:rPr>
      </w:pPr>
      <w:r w:rsidRPr="00424487">
        <w:rPr>
          <w:sz w:val="26"/>
          <w:szCs w:val="26"/>
        </w:rPr>
        <w:t xml:space="preserve">Созданы и функционируют в местах массового пребывания людей 15 пунктов вызова «гражданин-полиция», 46 камер </w:t>
      </w:r>
      <w:r w:rsidRPr="00211A06">
        <w:rPr>
          <w:sz w:val="26"/>
          <w:szCs w:val="26"/>
        </w:rPr>
        <w:t xml:space="preserve">видеонаблюдения. </w:t>
      </w:r>
    </w:p>
    <w:p w:rsidR="00742674" w:rsidRPr="0072000B" w:rsidRDefault="00742674" w:rsidP="0072000B">
      <w:pPr>
        <w:tabs>
          <w:tab w:val="left" w:pos="1276"/>
        </w:tabs>
        <w:ind w:firstLine="709"/>
        <w:jc w:val="both"/>
        <w:rPr>
          <w:sz w:val="26"/>
          <w:szCs w:val="26"/>
        </w:rPr>
      </w:pPr>
      <w:proofErr w:type="gramStart"/>
      <w:r w:rsidRPr="0072000B">
        <w:rPr>
          <w:sz w:val="26"/>
          <w:szCs w:val="26"/>
        </w:rPr>
        <w:t>В целях безопасности в каждой образовательной организации города Когалыма оформлены стенды с памятками о правилах поведения при терроризме</w:t>
      </w:r>
      <w:proofErr w:type="gramEnd"/>
      <w:r w:rsidRPr="0072000B">
        <w:rPr>
          <w:sz w:val="26"/>
          <w:szCs w:val="26"/>
        </w:rPr>
        <w:t>.</w:t>
      </w:r>
    </w:p>
    <w:p w:rsidR="00742674" w:rsidRPr="0072000B" w:rsidRDefault="00742674" w:rsidP="00742674">
      <w:pPr>
        <w:ind w:firstLine="709"/>
        <w:jc w:val="both"/>
        <w:rPr>
          <w:sz w:val="26"/>
          <w:szCs w:val="26"/>
        </w:rPr>
      </w:pPr>
      <w:r w:rsidRPr="0072000B">
        <w:rPr>
          <w:sz w:val="26"/>
          <w:szCs w:val="26"/>
        </w:rPr>
        <w:t>Также Администрацией города Когалыма осуществляются мероприятия, направленные как на снижение социально-экономической напряженности, так и на поддержку этнокультурной самобытности.</w:t>
      </w:r>
    </w:p>
    <w:p w:rsidR="00742674" w:rsidRPr="0072000B" w:rsidRDefault="00742674" w:rsidP="00742674">
      <w:pPr>
        <w:ind w:firstLine="709"/>
        <w:jc w:val="both"/>
        <w:rPr>
          <w:sz w:val="26"/>
          <w:szCs w:val="26"/>
        </w:rPr>
      </w:pPr>
      <w:r w:rsidRPr="0072000B">
        <w:rPr>
          <w:sz w:val="26"/>
          <w:szCs w:val="26"/>
        </w:rPr>
        <w:t xml:space="preserve">Особое внимание уделяется работе со средствами массовой информации для содействия свободному и открытому диалогу, обсуждения имеющихся проблем, преодоления чувства безразличия по отношению к группам и идеологиям, проповедующим нетерпимость. </w:t>
      </w:r>
    </w:p>
    <w:p w:rsidR="00742674" w:rsidRPr="00742674" w:rsidRDefault="00742674" w:rsidP="00742674">
      <w:pPr>
        <w:ind w:firstLine="709"/>
        <w:jc w:val="both"/>
        <w:rPr>
          <w:sz w:val="26"/>
          <w:szCs w:val="26"/>
          <w:highlight w:val="yellow"/>
        </w:rPr>
      </w:pPr>
      <w:r w:rsidRPr="0072000B">
        <w:rPr>
          <w:sz w:val="26"/>
          <w:szCs w:val="26"/>
        </w:rPr>
        <w:lastRenderedPageBreak/>
        <w:t>В образовательных организациях города Когалыма немало делается для того, чтобы сформировать у детей и молодежи установки на позитивное восприятие этнического и конфессионального многообразия, интерес к другим культурам, уважение присущих им ценностей, традиций, своеобразия образа жизни их представителей</w:t>
      </w:r>
    </w:p>
    <w:p w:rsidR="0072000B" w:rsidRPr="00D06956" w:rsidRDefault="00742674" w:rsidP="00DD5F37">
      <w:pPr>
        <w:pStyle w:val="28"/>
        <w:shd w:val="clear" w:color="auto" w:fill="auto"/>
        <w:spacing w:after="0" w:line="240" w:lineRule="auto"/>
        <w:ind w:firstLine="709"/>
        <w:jc w:val="both"/>
        <w:rPr>
          <w:rFonts w:ascii="Times New Roman" w:hAnsi="Times New Roman"/>
          <w:sz w:val="26"/>
          <w:szCs w:val="26"/>
        </w:rPr>
      </w:pPr>
      <w:r w:rsidRPr="0072000B">
        <w:rPr>
          <w:rFonts w:ascii="Times New Roman" w:hAnsi="Times New Roman"/>
          <w:sz w:val="26"/>
          <w:szCs w:val="26"/>
        </w:rPr>
        <w:t>В 2016 году в городе Когалыме каких-либо событий, требующих особого внимания власти, акций протеста и экстремистских проявлений, разжигания национальной и религиозной розни не зафиксировано. Состояние межнациональных и межконфессиональных отношений в городе Когалыме остаётся стабильным.</w:t>
      </w:r>
    </w:p>
    <w:p w:rsidR="0072000B" w:rsidRPr="00DD5F37" w:rsidRDefault="0072000B" w:rsidP="0072000B">
      <w:pPr>
        <w:ind w:firstLine="709"/>
        <w:contextualSpacing/>
        <w:jc w:val="both"/>
        <w:rPr>
          <w:sz w:val="26"/>
          <w:szCs w:val="26"/>
        </w:rPr>
      </w:pPr>
      <w:proofErr w:type="gramStart"/>
      <w:r w:rsidRPr="00DD5F37">
        <w:rPr>
          <w:sz w:val="26"/>
          <w:szCs w:val="26"/>
        </w:rPr>
        <w:t>В целях регулирования вопросов межведомственного взаимодействия по обеспечению социальной и трудовой адаптации и интеграции в общество граждан, оказавшихся в трудной жизненной ситуации, из числа лиц, освободившихся из мест лишения свободы, а также лиц, осужденных к наказаниям и мерам уголовно-правового характера без изоляции осужденных от общества, в городе Когалыме заключено соглашение от 15.12.2012 №</w:t>
      </w:r>
      <w:r w:rsidR="00656EF9">
        <w:rPr>
          <w:sz w:val="26"/>
          <w:szCs w:val="26"/>
        </w:rPr>
        <w:t xml:space="preserve"> </w:t>
      </w:r>
      <w:r w:rsidRPr="00DD5F37">
        <w:rPr>
          <w:sz w:val="26"/>
          <w:szCs w:val="26"/>
        </w:rPr>
        <w:t>6 «О межведомственном сотрудничестве» между Администрацией города Когалыма</w:t>
      </w:r>
      <w:proofErr w:type="gramEnd"/>
      <w:r w:rsidRPr="00DD5F37">
        <w:rPr>
          <w:sz w:val="26"/>
          <w:szCs w:val="26"/>
        </w:rPr>
        <w:t xml:space="preserve">, </w:t>
      </w:r>
      <w:proofErr w:type="gramStart"/>
      <w:r w:rsidRPr="00DD5F37">
        <w:rPr>
          <w:sz w:val="26"/>
          <w:szCs w:val="26"/>
        </w:rPr>
        <w:t>филиалом по городу Когалыму федерального казенного учреждения «Уголовно-исполнительной инспекции Управления Федеральной службы исполнения наказаний по Хаты-Мансийскому автономному округу     – Югре», Отделом Министерства внутренних дел Российской Федерации по городу Когалыму, Отделом Управления Федеральной миграционной службы по Ханты-Мансийскому автономному округу – Югре в городе Когалыме, управлением социальной защиты населения по городу Когалыму, казенным учреждением Ханты-Мансийского автономного округа – Югры «Когалымский центр занятости населения» (далее – Когалымский</w:t>
      </w:r>
      <w:proofErr w:type="gramEnd"/>
      <w:r w:rsidRPr="00DD5F37">
        <w:rPr>
          <w:sz w:val="26"/>
          <w:szCs w:val="26"/>
        </w:rPr>
        <w:t xml:space="preserve"> центр занятости населения) и бюджетным учреждением Ханты-Мансийского автономного округа – Югры «Комплексный центр социального обслуживания населения «Жемчужина».</w:t>
      </w:r>
    </w:p>
    <w:p w:rsidR="00742674" w:rsidRPr="00D06956" w:rsidRDefault="00DD5F37" w:rsidP="00DD5F37">
      <w:pPr>
        <w:ind w:firstLine="709"/>
        <w:jc w:val="both"/>
        <w:rPr>
          <w:sz w:val="26"/>
          <w:szCs w:val="26"/>
        </w:rPr>
      </w:pPr>
      <w:proofErr w:type="gramStart"/>
      <w:r w:rsidRPr="00DD5F37">
        <w:rPr>
          <w:sz w:val="26"/>
          <w:szCs w:val="26"/>
        </w:rPr>
        <w:t>Н</w:t>
      </w:r>
      <w:r w:rsidR="0072000B" w:rsidRPr="00DD5F37">
        <w:rPr>
          <w:sz w:val="26"/>
          <w:szCs w:val="26"/>
        </w:rPr>
        <w:t xml:space="preserve">а вакантные места (должности) на предприятия города Когалыма </w:t>
      </w:r>
      <w:r w:rsidRPr="00DD5F37">
        <w:rPr>
          <w:sz w:val="26"/>
          <w:szCs w:val="26"/>
        </w:rPr>
        <w:t xml:space="preserve">за 2016 год было трудоустроено </w:t>
      </w:r>
      <w:r w:rsidR="0072000B" w:rsidRPr="00DD5F37">
        <w:rPr>
          <w:sz w:val="26"/>
          <w:szCs w:val="26"/>
        </w:rPr>
        <w:t>387 человек (в том числе 119 резервируемых рабочих мест для граждан испытывающих трудности в поиске работы; 9 рабочих мест для трудоустройства лиц, освободившихся из мест лишения свободы), в рамках которых трудоустроено 13 человек из категории граждан испытывающих трудности в поиске работы.</w:t>
      </w:r>
      <w:proofErr w:type="gramEnd"/>
    </w:p>
    <w:p w:rsidR="00DD5F37" w:rsidRPr="00DD5F37" w:rsidRDefault="00DD5F37" w:rsidP="00656EF9">
      <w:pPr>
        <w:ind w:firstLine="709"/>
        <w:jc w:val="both"/>
        <w:rPr>
          <w:sz w:val="26"/>
          <w:szCs w:val="26"/>
        </w:rPr>
      </w:pPr>
      <w:r w:rsidRPr="00DD5F37">
        <w:rPr>
          <w:sz w:val="26"/>
          <w:szCs w:val="26"/>
        </w:rPr>
        <w:t xml:space="preserve">За 2016 год комиссией по делам несовершеннолетних было организовано 56 межведомственных рейдов в семьи, где воспитываются несовершеннолетние, склонные к правонарушениям, а также в семьи, где родители не создают надлежащие условия для воспитания детей. </w:t>
      </w:r>
    </w:p>
    <w:p w:rsidR="00DD5F37" w:rsidRPr="00DD5F37" w:rsidRDefault="00DD5F37" w:rsidP="00656EF9">
      <w:pPr>
        <w:ind w:firstLine="709"/>
        <w:jc w:val="both"/>
        <w:rPr>
          <w:sz w:val="26"/>
          <w:szCs w:val="26"/>
        </w:rPr>
      </w:pPr>
      <w:r w:rsidRPr="00DD5F37">
        <w:rPr>
          <w:sz w:val="26"/>
          <w:szCs w:val="26"/>
        </w:rPr>
        <w:t xml:space="preserve">Анализ </w:t>
      </w:r>
      <w:r w:rsidRPr="00DD5F37">
        <w:rPr>
          <w:spacing w:val="8"/>
          <w:sz w:val="26"/>
          <w:szCs w:val="26"/>
        </w:rPr>
        <w:t xml:space="preserve">состояния преступности среди несовершеннолетних за 2016 год </w:t>
      </w:r>
      <w:r w:rsidRPr="00DD5F37">
        <w:rPr>
          <w:color w:val="000000"/>
          <w:spacing w:val="8"/>
          <w:sz w:val="26"/>
          <w:szCs w:val="26"/>
        </w:rPr>
        <w:t>свидетельствует о</w:t>
      </w:r>
      <w:r w:rsidRPr="00DD5F37">
        <w:rPr>
          <w:sz w:val="26"/>
          <w:szCs w:val="26"/>
        </w:rPr>
        <w:t xml:space="preserve"> снижении количества преступлений, совершенных несовершеннолетними с 18 в 2015 году до 3 в 2016 году.</w:t>
      </w:r>
    </w:p>
    <w:p w:rsidR="00DD5F37" w:rsidRPr="00DD5F37" w:rsidRDefault="00DD5F37" w:rsidP="00656EF9">
      <w:pPr>
        <w:ind w:firstLine="709"/>
        <w:jc w:val="both"/>
        <w:rPr>
          <w:sz w:val="26"/>
          <w:szCs w:val="26"/>
        </w:rPr>
      </w:pPr>
      <w:r w:rsidRPr="00DD5F37">
        <w:rPr>
          <w:sz w:val="26"/>
          <w:szCs w:val="26"/>
        </w:rPr>
        <w:t>В целях профилактики безнадзорности и правонарушений несовершеннолетних в 2016 году за ненадлежащее исполнение своих родительских обязанностей по воспитанию детей к административной ответственности было привлечено 309 родителей (законных представителей) (в 2015 году - 270).</w:t>
      </w:r>
    </w:p>
    <w:p w:rsidR="00DD5F37" w:rsidRPr="00DD5F37" w:rsidRDefault="00DD5F37" w:rsidP="00DD5F37">
      <w:pPr>
        <w:ind w:firstLine="709"/>
        <w:jc w:val="both"/>
        <w:rPr>
          <w:sz w:val="26"/>
          <w:szCs w:val="26"/>
        </w:rPr>
      </w:pPr>
      <w:r w:rsidRPr="00DD5F37">
        <w:rPr>
          <w:sz w:val="26"/>
          <w:szCs w:val="26"/>
        </w:rPr>
        <w:lastRenderedPageBreak/>
        <w:t>За вовлечение несовершеннолетних в употребление алкогольных напитков к административной ответственности привлечено 2 лица (в 2015 году - 4).</w:t>
      </w:r>
    </w:p>
    <w:p w:rsidR="00DD5F37" w:rsidRPr="00DD5F37" w:rsidRDefault="00DD5F37" w:rsidP="00DD5F37">
      <w:pPr>
        <w:ind w:firstLine="709"/>
        <w:jc w:val="both"/>
        <w:rPr>
          <w:sz w:val="26"/>
          <w:szCs w:val="26"/>
        </w:rPr>
      </w:pPr>
      <w:r w:rsidRPr="00DD5F37">
        <w:rPr>
          <w:sz w:val="26"/>
          <w:szCs w:val="26"/>
        </w:rPr>
        <w:t>14 родителей (в 2015 году - 17) привлечены к административной ответственности по фактам употребления детьми в возрасте до 16 лет алкогольных напитков.</w:t>
      </w:r>
    </w:p>
    <w:p w:rsidR="00DD5F37" w:rsidRPr="00DD5F37" w:rsidRDefault="00DD5F37" w:rsidP="00DD5F37">
      <w:pPr>
        <w:ind w:firstLine="709"/>
        <w:jc w:val="both"/>
        <w:rPr>
          <w:sz w:val="26"/>
          <w:szCs w:val="26"/>
        </w:rPr>
      </w:pPr>
      <w:r w:rsidRPr="00DD5F37">
        <w:rPr>
          <w:sz w:val="26"/>
          <w:szCs w:val="26"/>
        </w:rPr>
        <w:t>В результате проводимой работы с семьями и несовершеннолетними, находящимися в социально опасном положении, в 2016 году были сняты с контроля с положительной динамикой 35несовершеннолетних (в 2015 году - 33) и 19 семей (в 2015 году - 18).</w:t>
      </w:r>
    </w:p>
    <w:p w:rsidR="00DD5F37" w:rsidRPr="00DD5F37" w:rsidRDefault="00DD5F37" w:rsidP="00DD5F37">
      <w:pPr>
        <w:ind w:firstLine="709"/>
        <w:jc w:val="both"/>
        <w:rPr>
          <w:sz w:val="26"/>
          <w:szCs w:val="26"/>
        </w:rPr>
      </w:pPr>
      <w:r w:rsidRPr="00DD5F37">
        <w:rPr>
          <w:sz w:val="26"/>
          <w:szCs w:val="26"/>
        </w:rPr>
        <w:t xml:space="preserve">В целях снижения уровня </w:t>
      </w:r>
      <w:proofErr w:type="gramStart"/>
      <w:r w:rsidRPr="00DD5F37">
        <w:rPr>
          <w:sz w:val="26"/>
          <w:szCs w:val="26"/>
        </w:rPr>
        <w:t>криминогенной обстановки</w:t>
      </w:r>
      <w:proofErr w:type="gramEnd"/>
      <w:r w:rsidRPr="00DD5F37">
        <w:rPr>
          <w:sz w:val="26"/>
          <w:szCs w:val="26"/>
        </w:rPr>
        <w:t xml:space="preserve"> среди несовершеннолетних, комиссией по делам несовершеннолетних ежемесячно заслушивались представители органов и учреждений системы профилактики безнадзорности и правонарушений несовершеннолетних о деятельности по предупреждению негативных явлений среди детей. </w:t>
      </w:r>
    </w:p>
    <w:p w:rsidR="00DD5F37" w:rsidRPr="00DD5F37" w:rsidRDefault="00DD5F37" w:rsidP="00DD5F37">
      <w:pPr>
        <w:ind w:firstLine="709"/>
        <w:jc w:val="both"/>
        <w:rPr>
          <w:sz w:val="26"/>
          <w:szCs w:val="26"/>
        </w:rPr>
      </w:pPr>
      <w:r w:rsidRPr="00DD5F37">
        <w:rPr>
          <w:sz w:val="26"/>
          <w:szCs w:val="26"/>
        </w:rPr>
        <w:t>Было принято 67 постановление с указанием поручений различным ведомствам. Все поручения исполнены в полном объеме и своевременно.</w:t>
      </w:r>
    </w:p>
    <w:p w:rsidR="00D66C7F" w:rsidRPr="00940107" w:rsidRDefault="00D66C7F" w:rsidP="006C6180">
      <w:pPr>
        <w:pStyle w:val="13"/>
        <w:tabs>
          <w:tab w:val="left" w:pos="567"/>
        </w:tabs>
        <w:jc w:val="both"/>
        <w:outlineLvl w:val="1"/>
        <w:rPr>
          <w:sz w:val="26"/>
          <w:szCs w:val="26"/>
          <w:highlight w:val="yellow"/>
        </w:rPr>
      </w:pPr>
    </w:p>
    <w:p w:rsidR="00D66C7F" w:rsidRPr="00E128CA" w:rsidRDefault="00D66C7F" w:rsidP="00F15A9D">
      <w:pPr>
        <w:pStyle w:val="13"/>
        <w:tabs>
          <w:tab w:val="left" w:pos="567"/>
        </w:tabs>
        <w:jc w:val="center"/>
        <w:outlineLvl w:val="0"/>
        <w:rPr>
          <w:b/>
          <w:sz w:val="26"/>
          <w:szCs w:val="26"/>
        </w:rPr>
      </w:pPr>
      <w:bookmarkStart w:id="127" w:name="_Toc446318172"/>
      <w:r w:rsidRPr="00E128CA">
        <w:rPr>
          <w:b/>
          <w:sz w:val="26"/>
          <w:szCs w:val="26"/>
        </w:rPr>
        <w:t>ПОДРАЗДЕЛ 1.3.</w:t>
      </w:r>
      <w:bookmarkStart w:id="128" w:name="_Toc352163267"/>
      <w:bookmarkEnd w:id="124"/>
      <w:bookmarkEnd w:id="127"/>
    </w:p>
    <w:p w:rsidR="00D66C7F" w:rsidRPr="00940107" w:rsidRDefault="00D66C7F" w:rsidP="006C6180">
      <w:pPr>
        <w:pStyle w:val="13"/>
        <w:tabs>
          <w:tab w:val="left" w:pos="567"/>
        </w:tabs>
        <w:jc w:val="center"/>
        <w:outlineLvl w:val="1"/>
        <w:rPr>
          <w:b/>
          <w:sz w:val="26"/>
          <w:szCs w:val="26"/>
          <w:highlight w:val="yellow"/>
        </w:rPr>
      </w:pPr>
    </w:p>
    <w:p w:rsidR="00D66C7F" w:rsidRPr="00401100" w:rsidRDefault="00D66C7F" w:rsidP="00F15A9D">
      <w:pPr>
        <w:pStyle w:val="13"/>
        <w:tabs>
          <w:tab w:val="left" w:pos="567"/>
        </w:tabs>
        <w:jc w:val="center"/>
        <w:outlineLvl w:val="0"/>
        <w:rPr>
          <w:b/>
          <w:sz w:val="26"/>
          <w:szCs w:val="26"/>
        </w:rPr>
      </w:pPr>
      <w:bookmarkStart w:id="129" w:name="_Toc446318173"/>
      <w:r w:rsidRPr="00401100">
        <w:rPr>
          <w:b/>
          <w:sz w:val="26"/>
          <w:szCs w:val="26"/>
        </w:rPr>
        <w:t>Организация предоставления муниципальных услуг</w:t>
      </w:r>
      <w:bookmarkEnd w:id="128"/>
      <w:bookmarkEnd w:id="129"/>
    </w:p>
    <w:p w:rsidR="00D66C7F" w:rsidRPr="00940107" w:rsidRDefault="00D66C7F" w:rsidP="006D0FB5">
      <w:pPr>
        <w:widowControl w:val="0"/>
        <w:autoSpaceDE w:val="0"/>
        <w:autoSpaceDN w:val="0"/>
        <w:adjustRightInd w:val="0"/>
        <w:ind w:firstLine="709"/>
        <w:jc w:val="both"/>
        <w:rPr>
          <w:sz w:val="26"/>
          <w:szCs w:val="26"/>
          <w:highlight w:val="yellow"/>
        </w:rPr>
      </w:pPr>
    </w:p>
    <w:p w:rsidR="00C24A6B" w:rsidRPr="00702F24" w:rsidRDefault="00C24A6B" w:rsidP="00C24A6B">
      <w:pPr>
        <w:ind w:firstLine="709"/>
        <w:jc w:val="both"/>
        <w:rPr>
          <w:sz w:val="26"/>
          <w:szCs w:val="26"/>
        </w:rPr>
      </w:pPr>
      <w:r w:rsidRPr="00702F24">
        <w:rPr>
          <w:sz w:val="26"/>
          <w:szCs w:val="26"/>
        </w:rPr>
        <w:t xml:space="preserve">В 2016 году отдел реализации административной </w:t>
      </w:r>
      <w:proofErr w:type="gramStart"/>
      <w:r w:rsidRPr="00702F24">
        <w:rPr>
          <w:sz w:val="26"/>
          <w:szCs w:val="26"/>
        </w:rPr>
        <w:t>реформы управления экономики Администрации города Когалыма</w:t>
      </w:r>
      <w:proofErr w:type="gramEnd"/>
      <w:r w:rsidRPr="00702F24">
        <w:rPr>
          <w:sz w:val="26"/>
          <w:szCs w:val="26"/>
        </w:rPr>
        <w:t xml:space="preserve"> продолжил работу по разработке, внесению изменений и дополнений в административные регламенты предоставления муниципальных услуг. </w:t>
      </w:r>
    </w:p>
    <w:p w:rsidR="00C24A6B" w:rsidRPr="00702F24" w:rsidRDefault="00C24A6B" w:rsidP="00C24A6B">
      <w:pPr>
        <w:ind w:firstLine="709"/>
        <w:jc w:val="both"/>
        <w:rPr>
          <w:sz w:val="26"/>
          <w:szCs w:val="26"/>
        </w:rPr>
      </w:pPr>
      <w:r w:rsidRPr="00702F24">
        <w:rPr>
          <w:sz w:val="26"/>
          <w:szCs w:val="26"/>
        </w:rPr>
        <w:t>В Администрации города Когалыма все административные регламенты предоставления муниципальных услуг приведены в соответствие с типовыми административными регламентами предоставления муниципальных услуг муниципальных образований Ханты-Мансийского автономного округа – Югры.</w:t>
      </w:r>
    </w:p>
    <w:p w:rsidR="00C24A6B" w:rsidRPr="00702F24" w:rsidRDefault="00C24A6B" w:rsidP="00C24A6B">
      <w:pPr>
        <w:ind w:firstLine="709"/>
        <w:jc w:val="both"/>
        <w:rPr>
          <w:sz w:val="26"/>
          <w:szCs w:val="26"/>
        </w:rPr>
      </w:pPr>
      <w:proofErr w:type="gramStart"/>
      <w:r w:rsidRPr="00702F24">
        <w:rPr>
          <w:sz w:val="26"/>
          <w:szCs w:val="26"/>
        </w:rPr>
        <w:t>Разработаны и утверждены 3 новых административных регламента предоставления муниципальных услуг.</w:t>
      </w:r>
      <w:proofErr w:type="gramEnd"/>
      <w:r w:rsidRPr="00702F24">
        <w:rPr>
          <w:sz w:val="26"/>
          <w:szCs w:val="26"/>
        </w:rPr>
        <w:t xml:space="preserve"> Внесены изменения в 52 действующих административных регламента предоставления муниципальных услуг. </w:t>
      </w:r>
      <w:proofErr w:type="gramStart"/>
      <w:r w:rsidRPr="00702F24">
        <w:rPr>
          <w:sz w:val="26"/>
          <w:szCs w:val="26"/>
        </w:rPr>
        <w:t>На конец</w:t>
      </w:r>
      <w:proofErr w:type="gramEnd"/>
      <w:r w:rsidRPr="00702F24">
        <w:rPr>
          <w:sz w:val="26"/>
          <w:szCs w:val="26"/>
        </w:rPr>
        <w:t xml:space="preserve"> 2016 года в Администрации города Когалыма утверждены 55 административных регламентов предоставления муниципальных услуг. </w:t>
      </w:r>
    </w:p>
    <w:p w:rsidR="00C24A6B" w:rsidRPr="00702F24" w:rsidRDefault="00C24A6B" w:rsidP="00C24A6B">
      <w:pPr>
        <w:ind w:firstLine="709"/>
        <w:jc w:val="both"/>
        <w:rPr>
          <w:sz w:val="26"/>
          <w:szCs w:val="26"/>
        </w:rPr>
      </w:pPr>
      <w:r w:rsidRPr="00702F24">
        <w:rPr>
          <w:sz w:val="26"/>
          <w:szCs w:val="26"/>
        </w:rPr>
        <w:t xml:space="preserve">Также Администрацией города Когалыма в 2016 году вносились изменения в действующие 5 административных регламентов осуществления муниципального контроля. </w:t>
      </w:r>
    </w:p>
    <w:p w:rsidR="00C24A6B" w:rsidRPr="00702F24" w:rsidRDefault="00C24A6B" w:rsidP="00C24A6B">
      <w:pPr>
        <w:ind w:firstLine="709"/>
        <w:jc w:val="both"/>
        <w:rPr>
          <w:sz w:val="26"/>
          <w:szCs w:val="26"/>
        </w:rPr>
      </w:pPr>
      <w:r w:rsidRPr="00702F24">
        <w:rPr>
          <w:sz w:val="26"/>
          <w:szCs w:val="26"/>
        </w:rPr>
        <w:t>Проведена работа по приведению реестра муниципальных услуг города Когалыма в соответствие с типовым перечнем муниципальных услуг ХМАО-Югры. Реестр содержит информацию о 55 муниципальных услугах, предоставляемых структурными подразделениями Администрации города Когалыма, и 8 услугах, предоставляемых в электронном виде муниципальными учреждениями и другими организациями, в которых размещается муниципальное задание (заказ). В результате проведенной работы в Реестр муниципальных услуг города Когалыма были внесены 3 новых муниципальных услуги.</w:t>
      </w:r>
    </w:p>
    <w:p w:rsidR="00C24A6B" w:rsidRPr="00702F24" w:rsidRDefault="00C24A6B" w:rsidP="00C24A6B">
      <w:pPr>
        <w:ind w:firstLine="709"/>
        <w:jc w:val="both"/>
        <w:rPr>
          <w:sz w:val="26"/>
          <w:szCs w:val="26"/>
        </w:rPr>
      </w:pPr>
      <w:proofErr w:type="gramStart"/>
      <w:r w:rsidRPr="00702F24">
        <w:rPr>
          <w:sz w:val="26"/>
          <w:szCs w:val="26"/>
        </w:rPr>
        <w:lastRenderedPageBreak/>
        <w:t xml:space="preserve">Информация обо всех муниципальных услугах, административных регламентах предоставления муниципальных услуг, стандартах качества предоставления муниципальных услуг, услугах, которые являются необходимыми и обязательными для предоставления муниципальных услуг, размещена в региональной информационной системе ХМАО-Югры «Реестр государственных и муниципальных услуг (функций) ХМАО-Югры» </w:t>
      </w:r>
      <w:hyperlink r:id="rId28" w:history="1">
        <w:r w:rsidRPr="00702F24">
          <w:rPr>
            <w:color w:val="0000FF"/>
            <w:sz w:val="26"/>
            <w:szCs w:val="26"/>
            <w:u w:val="single"/>
            <w:lang w:val="en-US"/>
          </w:rPr>
          <w:t>www</w:t>
        </w:r>
        <w:r w:rsidRPr="00702F24">
          <w:rPr>
            <w:color w:val="0000FF"/>
            <w:sz w:val="26"/>
            <w:szCs w:val="26"/>
            <w:u w:val="single"/>
          </w:rPr>
          <w:t>.</w:t>
        </w:r>
        <w:r w:rsidRPr="00702F24">
          <w:rPr>
            <w:color w:val="0000FF"/>
            <w:sz w:val="26"/>
            <w:szCs w:val="26"/>
            <w:u w:val="single"/>
            <w:lang w:val="en-US"/>
          </w:rPr>
          <w:t>rrgu</w:t>
        </w:r>
        <w:r w:rsidRPr="00702F24">
          <w:rPr>
            <w:color w:val="0000FF"/>
            <w:sz w:val="26"/>
            <w:szCs w:val="26"/>
            <w:u w:val="single"/>
          </w:rPr>
          <w:t>.</w:t>
        </w:r>
        <w:r w:rsidRPr="00702F24">
          <w:rPr>
            <w:color w:val="0000FF"/>
            <w:sz w:val="26"/>
            <w:szCs w:val="26"/>
            <w:u w:val="single"/>
            <w:lang w:val="en-US"/>
          </w:rPr>
          <w:t>admhmao</w:t>
        </w:r>
        <w:r w:rsidRPr="00702F24">
          <w:rPr>
            <w:color w:val="0000FF"/>
            <w:sz w:val="26"/>
            <w:szCs w:val="26"/>
            <w:u w:val="single"/>
          </w:rPr>
          <w:t>.</w:t>
        </w:r>
        <w:r w:rsidRPr="00702F24">
          <w:rPr>
            <w:color w:val="0000FF"/>
            <w:sz w:val="26"/>
            <w:szCs w:val="26"/>
            <w:u w:val="single"/>
            <w:lang w:val="en-US"/>
          </w:rPr>
          <w:t>ru</w:t>
        </w:r>
      </w:hyperlink>
      <w:r w:rsidRPr="00702F24">
        <w:rPr>
          <w:sz w:val="26"/>
          <w:szCs w:val="26"/>
        </w:rPr>
        <w:t xml:space="preserve">, Портале государственных услуг </w:t>
      </w:r>
      <w:hyperlink r:id="rId29" w:history="1">
        <w:proofErr w:type="gramEnd"/>
        <w:r w:rsidRPr="00702F24">
          <w:rPr>
            <w:color w:val="0000FF"/>
            <w:sz w:val="26"/>
            <w:szCs w:val="26"/>
            <w:u w:val="single"/>
            <w:lang w:val="en-US"/>
          </w:rPr>
          <w:t>www</w:t>
        </w:r>
        <w:r w:rsidRPr="00702F24">
          <w:rPr>
            <w:color w:val="0000FF"/>
            <w:sz w:val="26"/>
            <w:szCs w:val="26"/>
            <w:u w:val="single"/>
          </w:rPr>
          <w:t>.</w:t>
        </w:r>
        <w:r w:rsidRPr="00702F24">
          <w:rPr>
            <w:color w:val="0000FF"/>
            <w:sz w:val="26"/>
            <w:szCs w:val="26"/>
            <w:u w:val="single"/>
            <w:lang w:val="en-US"/>
          </w:rPr>
          <w:t>gosuslugi</w:t>
        </w:r>
        <w:r w:rsidRPr="00702F24">
          <w:rPr>
            <w:color w:val="0000FF"/>
            <w:sz w:val="26"/>
            <w:szCs w:val="26"/>
            <w:u w:val="single"/>
          </w:rPr>
          <w:t>.</w:t>
        </w:r>
        <w:r w:rsidRPr="00702F24">
          <w:rPr>
            <w:color w:val="0000FF"/>
            <w:sz w:val="26"/>
            <w:szCs w:val="26"/>
            <w:u w:val="single"/>
            <w:lang w:val="en-US"/>
          </w:rPr>
          <w:t>ru</w:t>
        </w:r>
        <w:proofErr w:type="gramStart"/>
      </w:hyperlink>
      <w:r w:rsidRPr="00702F24">
        <w:rPr>
          <w:sz w:val="26"/>
          <w:szCs w:val="26"/>
        </w:rPr>
        <w:t xml:space="preserve"> (далее – Портал </w:t>
      </w:r>
      <w:proofErr w:type="spellStart"/>
      <w:r w:rsidRPr="00702F24">
        <w:rPr>
          <w:sz w:val="26"/>
          <w:szCs w:val="26"/>
        </w:rPr>
        <w:t>госуслуг</w:t>
      </w:r>
      <w:proofErr w:type="spellEnd"/>
      <w:r w:rsidRPr="00702F24">
        <w:rPr>
          <w:sz w:val="26"/>
          <w:szCs w:val="26"/>
        </w:rPr>
        <w:t>) и на официальном сайте Администрации города Когалыма в сети</w:t>
      </w:r>
      <w:proofErr w:type="gramEnd"/>
      <w:r w:rsidRPr="00702F24">
        <w:rPr>
          <w:sz w:val="26"/>
          <w:szCs w:val="26"/>
        </w:rPr>
        <w:t xml:space="preserve"> Интернет </w:t>
      </w:r>
      <w:hyperlink r:id="rId30" w:history="1">
        <w:r w:rsidRPr="00702F24">
          <w:rPr>
            <w:color w:val="0000FF"/>
            <w:sz w:val="26"/>
            <w:szCs w:val="26"/>
            <w:u w:val="single"/>
          </w:rPr>
          <w:t>www.admkogalym.ru</w:t>
        </w:r>
      </w:hyperlink>
      <w:r w:rsidRPr="00702F24">
        <w:rPr>
          <w:sz w:val="26"/>
          <w:szCs w:val="26"/>
        </w:rPr>
        <w:t xml:space="preserve"> (раздел «Социальная сфера»).</w:t>
      </w:r>
    </w:p>
    <w:p w:rsidR="00C24A6B" w:rsidRPr="00702F24" w:rsidRDefault="00C24A6B" w:rsidP="00C24A6B">
      <w:pPr>
        <w:ind w:firstLine="709"/>
        <w:jc w:val="both"/>
        <w:rPr>
          <w:sz w:val="26"/>
          <w:szCs w:val="26"/>
        </w:rPr>
      </w:pPr>
      <w:r w:rsidRPr="00702F24">
        <w:rPr>
          <w:sz w:val="26"/>
          <w:szCs w:val="26"/>
        </w:rPr>
        <w:t xml:space="preserve">По 13 муниципальным услугам заявителям имеется возможность получить услугу в электронном виде на Портале </w:t>
      </w:r>
      <w:proofErr w:type="spellStart"/>
      <w:r w:rsidRPr="00702F24">
        <w:rPr>
          <w:sz w:val="26"/>
          <w:szCs w:val="26"/>
        </w:rPr>
        <w:t>госуслуг</w:t>
      </w:r>
      <w:proofErr w:type="spellEnd"/>
      <w:r w:rsidRPr="00702F24">
        <w:rPr>
          <w:sz w:val="26"/>
          <w:szCs w:val="26"/>
        </w:rPr>
        <w:t xml:space="preserve">. </w:t>
      </w:r>
    </w:p>
    <w:p w:rsidR="00C24A6B" w:rsidRPr="00702F24" w:rsidRDefault="00C24A6B" w:rsidP="00C24A6B">
      <w:pPr>
        <w:ind w:firstLine="709"/>
        <w:jc w:val="both"/>
        <w:rPr>
          <w:sz w:val="26"/>
          <w:szCs w:val="26"/>
        </w:rPr>
      </w:pPr>
      <w:r w:rsidRPr="00702F24">
        <w:rPr>
          <w:sz w:val="26"/>
          <w:szCs w:val="26"/>
        </w:rPr>
        <w:t xml:space="preserve">Структурными подразделениями Администрации города Когалыма и муниципальными учреждениями города Когалыма была продолжена работа по увеличению количества услуг, предоставленных в электронном виде на Портале </w:t>
      </w:r>
      <w:proofErr w:type="spellStart"/>
      <w:r w:rsidRPr="00702F24">
        <w:rPr>
          <w:sz w:val="26"/>
          <w:szCs w:val="26"/>
        </w:rPr>
        <w:t>госуслуг</w:t>
      </w:r>
      <w:proofErr w:type="spellEnd"/>
      <w:r w:rsidRPr="00702F24">
        <w:rPr>
          <w:sz w:val="26"/>
          <w:szCs w:val="26"/>
        </w:rPr>
        <w:t>. С начала работы в 2016 году из 82</w:t>
      </w:r>
      <w:r w:rsidR="00656EF9">
        <w:rPr>
          <w:sz w:val="26"/>
          <w:szCs w:val="26"/>
        </w:rPr>
        <w:t xml:space="preserve"> </w:t>
      </w:r>
      <w:r w:rsidRPr="00702F24">
        <w:rPr>
          <w:sz w:val="26"/>
          <w:szCs w:val="26"/>
        </w:rPr>
        <w:t>156 оказанных муниципальных услуг в электронном виде было оказано 65 584 услуги (80%), из них:</w:t>
      </w:r>
    </w:p>
    <w:p w:rsidR="00C24A6B" w:rsidRPr="00702F24" w:rsidRDefault="00C24A6B" w:rsidP="00C24A6B">
      <w:pPr>
        <w:numPr>
          <w:ilvl w:val="0"/>
          <w:numId w:val="24"/>
        </w:numPr>
        <w:ind w:left="0" w:firstLine="709"/>
        <w:jc w:val="both"/>
        <w:rPr>
          <w:sz w:val="26"/>
          <w:szCs w:val="26"/>
        </w:rPr>
      </w:pPr>
      <w:r w:rsidRPr="00702F24">
        <w:rPr>
          <w:sz w:val="26"/>
          <w:szCs w:val="26"/>
        </w:rPr>
        <w:t xml:space="preserve">через Портал </w:t>
      </w:r>
      <w:proofErr w:type="spellStart"/>
      <w:r w:rsidRPr="00702F24">
        <w:rPr>
          <w:sz w:val="26"/>
          <w:szCs w:val="26"/>
        </w:rPr>
        <w:t>госуслуг</w:t>
      </w:r>
      <w:proofErr w:type="spellEnd"/>
      <w:r w:rsidRPr="00702F24">
        <w:rPr>
          <w:sz w:val="26"/>
          <w:szCs w:val="26"/>
        </w:rPr>
        <w:t xml:space="preserve"> – 51 112 услуги (в 2015 году – 83);</w:t>
      </w:r>
    </w:p>
    <w:p w:rsidR="00C24A6B" w:rsidRPr="00702F24" w:rsidRDefault="00C24A6B" w:rsidP="00C24A6B">
      <w:pPr>
        <w:numPr>
          <w:ilvl w:val="0"/>
          <w:numId w:val="24"/>
        </w:numPr>
        <w:ind w:left="0" w:firstLine="709"/>
        <w:jc w:val="both"/>
        <w:rPr>
          <w:sz w:val="26"/>
          <w:szCs w:val="26"/>
        </w:rPr>
      </w:pPr>
      <w:r w:rsidRPr="00702F24">
        <w:rPr>
          <w:sz w:val="26"/>
          <w:szCs w:val="26"/>
        </w:rPr>
        <w:t xml:space="preserve">через официальные сайты органов, предоставляющих муниципальные услуги – 14 472 услуги.  </w:t>
      </w:r>
    </w:p>
    <w:p w:rsidR="00C24A6B" w:rsidRPr="00702F24" w:rsidRDefault="00C24A6B" w:rsidP="00C24A6B">
      <w:pPr>
        <w:ind w:firstLine="709"/>
        <w:jc w:val="both"/>
        <w:rPr>
          <w:sz w:val="26"/>
          <w:szCs w:val="26"/>
        </w:rPr>
      </w:pPr>
      <w:r w:rsidRPr="00702F24">
        <w:rPr>
          <w:sz w:val="26"/>
          <w:szCs w:val="26"/>
        </w:rPr>
        <w:t xml:space="preserve"> В рамках популяризации Портала </w:t>
      </w:r>
      <w:proofErr w:type="spellStart"/>
      <w:r w:rsidRPr="00702F24">
        <w:rPr>
          <w:sz w:val="26"/>
          <w:szCs w:val="26"/>
        </w:rPr>
        <w:t>госуслуг</w:t>
      </w:r>
      <w:proofErr w:type="spellEnd"/>
      <w:r w:rsidRPr="00702F24">
        <w:rPr>
          <w:sz w:val="26"/>
          <w:szCs w:val="26"/>
        </w:rPr>
        <w:t xml:space="preserve"> размещались информационные материалы в газету «Когалымский вестник», на официальный сайт Администрации города Когалыма (</w:t>
      </w:r>
      <w:hyperlink r:id="rId31" w:history="1">
        <w:r w:rsidRPr="00702F24">
          <w:rPr>
            <w:color w:val="0000FF"/>
            <w:sz w:val="26"/>
            <w:szCs w:val="26"/>
            <w:u w:val="single"/>
            <w:lang w:val="en-US"/>
          </w:rPr>
          <w:t>www</w:t>
        </w:r>
        <w:r w:rsidRPr="00702F24">
          <w:rPr>
            <w:color w:val="0000FF"/>
            <w:sz w:val="26"/>
            <w:szCs w:val="26"/>
            <w:u w:val="single"/>
          </w:rPr>
          <w:t>.</w:t>
        </w:r>
        <w:proofErr w:type="spellStart"/>
        <w:r w:rsidRPr="00702F24">
          <w:rPr>
            <w:color w:val="0000FF"/>
            <w:sz w:val="26"/>
            <w:szCs w:val="26"/>
            <w:u w:val="single"/>
            <w:lang w:val="en-US"/>
          </w:rPr>
          <w:t>admkogalym</w:t>
        </w:r>
        <w:proofErr w:type="spellEnd"/>
        <w:r w:rsidRPr="00702F24">
          <w:rPr>
            <w:color w:val="0000FF"/>
            <w:sz w:val="26"/>
            <w:szCs w:val="26"/>
            <w:u w:val="single"/>
          </w:rPr>
          <w:t>.</w:t>
        </w:r>
        <w:proofErr w:type="spellStart"/>
        <w:r w:rsidRPr="00702F24">
          <w:rPr>
            <w:color w:val="0000FF"/>
            <w:sz w:val="26"/>
            <w:szCs w:val="26"/>
            <w:u w:val="single"/>
            <w:lang w:val="en-US"/>
          </w:rPr>
          <w:t>ru</w:t>
        </w:r>
        <w:proofErr w:type="spellEnd"/>
      </w:hyperlink>
      <w:r w:rsidRPr="00702F24">
        <w:rPr>
          <w:sz w:val="26"/>
          <w:szCs w:val="26"/>
        </w:rPr>
        <w:t xml:space="preserve">) и на официальную страницу «Портал </w:t>
      </w:r>
      <w:proofErr w:type="spellStart"/>
      <w:r w:rsidRPr="00702F24">
        <w:rPr>
          <w:sz w:val="26"/>
          <w:szCs w:val="26"/>
        </w:rPr>
        <w:t>госуслуг</w:t>
      </w:r>
      <w:proofErr w:type="spellEnd"/>
      <w:r w:rsidRPr="00702F24">
        <w:rPr>
          <w:sz w:val="26"/>
          <w:szCs w:val="26"/>
        </w:rPr>
        <w:t xml:space="preserve"> Когалым» в социальных сетях «</w:t>
      </w:r>
      <w:r w:rsidRPr="00702F24">
        <w:rPr>
          <w:sz w:val="26"/>
          <w:szCs w:val="26"/>
          <w:lang w:val="en-US"/>
        </w:rPr>
        <w:t>Facebook</w:t>
      </w:r>
      <w:r w:rsidRPr="00702F24">
        <w:rPr>
          <w:sz w:val="26"/>
          <w:szCs w:val="26"/>
        </w:rPr>
        <w:t>», «</w:t>
      </w:r>
      <w:proofErr w:type="spellStart"/>
      <w:r w:rsidRPr="00702F24">
        <w:rPr>
          <w:sz w:val="26"/>
          <w:szCs w:val="26"/>
        </w:rPr>
        <w:t>Вконтакте</w:t>
      </w:r>
      <w:proofErr w:type="spellEnd"/>
      <w:r w:rsidRPr="00702F24">
        <w:rPr>
          <w:sz w:val="26"/>
          <w:szCs w:val="26"/>
        </w:rPr>
        <w:t>», «Одноклассники», «</w:t>
      </w:r>
      <w:r w:rsidRPr="00702F24">
        <w:rPr>
          <w:sz w:val="26"/>
          <w:szCs w:val="26"/>
          <w:lang w:val="en-US"/>
        </w:rPr>
        <w:t>Google</w:t>
      </w:r>
      <w:r w:rsidRPr="00702F24">
        <w:rPr>
          <w:sz w:val="26"/>
          <w:szCs w:val="26"/>
        </w:rPr>
        <w:t>+» с общим количеством подписчиков в 3</w:t>
      </w:r>
      <w:r w:rsidR="00656EF9">
        <w:rPr>
          <w:sz w:val="26"/>
          <w:szCs w:val="26"/>
        </w:rPr>
        <w:t xml:space="preserve"> </w:t>
      </w:r>
      <w:r w:rsidRPr="00702F24">
        <w:rPr>
          <w:sz w:val="26"/>
          <w:szCs w:val="26"/>
        </w:rPr>
        <w:t>118 человек. Проводился показ роликов в рамках телевизионного эфира ТРК «</w:t>
      </w:r>
      <w:proofErr w:type="spellStart"/>
      <w:r w:rsidRPr="00702F24">
        <w:rPr>
          <w:sz w:val="26"/>
          <w:szCs w:val="26"/>
        </w:rPr>
        <w:t>Инфосервис</w:t>
      </w:r>
      <w:proofErr w:type="spellEnd"/>
      <w:r w:rsidRPr="00702F24">
        <w:rPr>
          <w:sz w:val="26"/>
          <w:szCs w:val="26"/>
        </w:rPr>
        <w:t>+».</w:t>
      </w:r>
    </w:p>
    <w:p w:rsidR="00C24A6B" w:rsidRPr="00702F24" w:rsidRDefault="00C24A6B" w:rsidP="00C24A6B">
      <w:pPr>
        <w:ind w:firstLine="709"/>
        <w:jc w:val="both"/>
        <w:rPr>
          <w:sz w:val="26"/>
          <w:szCs w:val="26"/>
        </w:rPr>
      </w:pPr>
      <w:r w:rsidRPr="00702F24">
        <w:rPr>
          <w:sz w:val="26"/>
          <w:szCs w:val="26"/>
        </w:rPr>
        <w:t xml:space="preserve">В здании Администрации города Когалыма установлен информационный киоск для обеспечения доступа к Порталу государственных услуг. В жилых домах, организациях, учреждениях города Когалыма размещены баннеры с информацией о регистрации на Портале </w:t>
      </w:r>
      <w:proofErr w:type="spellStart"/>
      <w:r w:rsidRPr="00702F24">
        <w:rPr>
          <w:sz w:val="26"/>
          <w:szCs w:val="26"/>
        </w:rPr>
        <w:t>госуслуг</w:t>
      </w:r>
      <w:proofErr w:type="spellEnd"/>
      <w:r w:rsidRPr="00702F24">
        <w:rPr>
          <w:sz w:val="26"/>
          <w:szCs w:val="26"/>
        </w:rPr>
        <w:t xml:space="preserve">. Информация о Портале </w:t>
      </w:r>
      <w:proofErr w:type="spellStart"/>
      <w:r w:rsidRPr="00702F24">
        <w:rPr>
          <w:sz w:val="26"/>
          <w:szCs w:val="26"/>
        </w:rPr>
        <w:t>госуслуг</w:t>
      </w:r>
      <w:proofErr w:type="spellEnd"/>
      <w:r w:rsidRPr="00702F24">
        <w:rPr>
          <w:sz w:val="26"/>
          <w:szCs w:val="26"/>
        </w:rPr>
        <w:t xml:space="preserve"> была размещена на октябрьских квитанциях ООО «ЕРИЦ» по оплате жилищно-коммунальных услуг за сентябрь 2016 года. </w:t>
      </w:r>
    </w:p>
    <w:p w:rsidR="00C24A6B" w:rsidRPr="00702F24" w:rsidRDefault="00C24A6B" w:rsidP="00C24A6B">
      <w:pPr>
        <w:ind w:firstLine="709"/>
        <w:jc w:val="both"/>
        <w:rPr>
          <w:sz w:val="26"/>
          <w:szCs w:val="26"/>
        </w:rPr>
      </w:pPr>
      <w:r w:rsidRPr="00702F24">
        <w:rPr>
          <w:sz w:val="26"/>
          <w:szCs w:val="26"/>
        </w:rPr>
        <w:t>Проводились выезды в ООО «ЛУКОЙЛ ЭПУ-Сервис» для регистрации работников предприятия на Портале государственных услуг (115 зарегистрированных человека). Специалистами Администрации г. Когалыма и МФЦ за октябрь – декабрь 2016 года в общеобразовательных школах города Когалыма было зарегистрировано 1</w:t>
      </w:r>
      <w:r w:rsidR="00656EF9">
        <w:rPr>
          <w:sz w:val="26"/>
          <w:szCs w:val="26"/>
        </w:rPr>
        <w:t xml:space="preserve"> </w:t>
      </w:r>
      <w:r w:rsidRPr="00702F24">
        <w:rPr>
          <w:sz w:val="26"/>
          <w:szCs w:val="26"/>
        </w:rPr>
        <w:t xml:space="preserve">286 учеников на Портале </w:t>
      </w:r>
      <w:proofErr w:type="spellStart"/>
      <w:r w:rsidRPr="00702F24">
        <w:rPr>
          <w:sz w:val="26"/>
          <w:szCs w:val="26"/>
        </w:rPr>
        <w:t>госуслуг</w:t>
      </w:r>
      <w:proofErr w:type="spellEnd"/>
      <w:r w:rsidRPr="00702F24">
        <w:rPr>
          <w:sz w:val="26"/>
          <w:szCs w:val="26"/>
        </w:rPr>
        <w:t xml:space="preserve">. Остальные 137 учеников 9-х и 11-х классов самостоятельно обратились в МФЦ на регистрацию на Портале </w:t>
      </w:r>
      <w:proofErr w:type="spellStart"/>
      <w:r w:rsidRPr="00702F24">
        <w:rPr>
          <w:sz w:val="26"/>
          <w:szCs w:val="26"/>
        </w:rPr>
        <w:t>госуслуг</w:t>
      </w:r>
      <w:proofErr w:type="spellEnd"/>
      <w:r w:rsidRPr="00702F24">
        <w:rPr>
          <w:sz w:val="26"/>
          <w:szCs w:val="26"/>
        </w:rPr>
        <w:t>.</w:t>
      </w:r>
    </w:p>
    <w:p w:rsidR="00C24A6B" w:rsidRPr="00702F24" w:rsidRDefault="00C24A6B" w:rsidP="00C24A6B">
      <w:pPr>
        <w:ind w:firstLine="709"/>
        <w:jc w:val="both"/>
        <w:rPr>
          <w:sz w:val="26"/>
          <w:szCs w:val="26"/>
        </w:rPr>
      </w:pPr>
      <w:r w:rsidRPr="00702F24">
        <w:rPr>
          <w:sz w:val="26"/>
          <w:szCs w:val="26"/>
        </w:rPr>
        <w:t xml:space="preserve">За 2016 год в Администрации города Когалыма на Портале </w:t>
      </w:r>
      <w:proofErr w:type="spellStart"/>
      <w:r w:rsidRPr="00702F24">
        <w:rPr>
          <w:sz w:val="26"/>
          <w:szCs w:val="26"/>
        </w:rPr>
        <w:t>госуслуг</w:t>
      </w:r>
      <w:proofErr w:type="spellEnd"/>
      <w:r w:rsidRPr="00702F24">
        <w:rPr>
          <w:sz w:val="26"/>
          <w:szCs w:val="26"/>
        </w:rPr>
        <w:t xml:space="preserve"> было подтверждено 678 учетных записей заявителей, в МФЦ зарегистрировано 618 учетных записей, восстановлено 376 учетных записей, подтверждено 2</w:t>
      </w:r>
      <w:r w:rsidR="00656EF9">
        <w:rPr>
          <w:sz w:val="26"/>
          <w:szCs w:val="26"/>
        </w:rPr>
        <w:t xml:space="preserve"> </w:t>
      </w:r>
      <w:r w:rsidRPr="00702F24">
        <w:rPr>
          <w:sz w:val="26"/>
          <w:szCs w:val="26"/>
        </w:rPr>
        <w:t>325 учетных записей.</w:t>
      </w:r>
    </w:p>
    <w:p w:rsidR="00C24A6B" w:rsidRPr="00702F24" w:rsidRDefault="00C24A6B" w:rsidP="00C24A6B">
      <w:pPr>
        <w:ind w:firstLine="709"/>
        <w:jc w:val="both"/>
        <w:rPr>
          <w:sz w:val="26"/>
          <w:szCs w:val="26"/>
        </w:rPr>
      </w:pPr>
      <w:r w:rsidRPr="00702F24">
        <w:rPr>
          <w:sz w:val="26"/>
          <w:szCs w:val="26"/>
        </w:rPr>
        <w:t xml:space="preserve">По итогам проводимого конкурса среди муниципальных образований Ханты-Мансийского автономного округа – Югры на звание «Лучший электронный муниципалитет-2016» город Когалым занял </w:t>
      </w:r>
      <w:r w:rsidRPr="00702F24">
        <w:rPr>
          <w:sz w:val="26"/>
          <w:szCs w:val="26"/>
          <w:lang w:val="en-US"/>
        </w:rPr>
        <w:t>III</w:t>
      </w:r>
      <w:r w:rsidRPr="00702F24">
        <w:rPr>
          <w:sz w:val="26"/>
          <w:szCs w:val="26"/>
        </w:rPr>
        <w:t xml:space="preserve"> место. </w:t>
      </w:r>
    </w:p>
    <w:p w:rsidR="00C24A6B" w:rsidRPr="00702F24" w:rsidRDefault="00C24A6B" w:rsidP="00C24A6B">
      <w:pPr>
        <w:ind w:firstLine="709"/>
        <w:jc w:val="both"/>
        <w:rPr>
          <w:sz w:val="26"/>
          <w:szCs w:val="26"/>
        </w:rPr>
      </w:pPr>
      <w:proofErr w:type="gramStart"/>
      <w:r w:rsidRPr="00702F24">
        <w:rPr>
          <w:sz w:val="26"/>
          <w:szCs w:val="26"/>
        </w:rPr>
        <w:lastRenderedPageBreak/>
        <w:t>На конец</w:t>
      </w:r>
      <w:proofErr w:type="gramEnd"/>
      <w:r w:rsidRPr="00702F24">
        <w:rPr>
          <w:sz w:val="26"/>
          <w:szCs w:val="26"/>
        </w:rPr>
        <w:t xml:space="preserve"> 2016 года 55,5% населения города Когалыма зарегистрировано на Портале </w:t>
      </w:r>
      <w:proofErr w:type="spellStart"/>
      <w:r w:rsidRPr="00702F24">
        <w:rPr>
          <w:sz w:val="26"/>
          <w:szCs w:val="26"/>
        </w:rPr>
        <w:t>госуслуг</w:t>
      </w:r>
      <w:proofErr w:type="spellEnd"/>
      <w:r w:rsidRPr="00702F24">
        <w:rPr>
          <w:sz w:val="26"/>
          <w:szCs w:val="26"/>
        </w:rPr>
        <w:t xml:space="preserve">. </w:t>
      </w:r>
    </w:p>
    <w:p w:rsidR="00C24A6B" w:rsidRPr="00702F24" w:rsidRDefault="00C24A6B" w:rsidP="00C24A6B">
      <w:pPr>
        <w:ind w:firstLine="709"/>
        <w:jc w:val="both"/>
        <w:rPr>
          <w:sz w:val="26"/>
          <w:szCs w:val="26"/>
        </w:rPr>
      </w:pPr>
      <w:proofErr w:type="gramStart"/>
      <w:r w:rsidRPr="00702F24">
        <w:rPr>
          <w:sz w:val="26"/>
          <w:szCs w:val="26"/>
        </w:rPr>
        <w:t>В рамках реализации требований Федерального закона Российской Федерации от 27.07.2010 №</w:t>
      </w:r>
      <w:r w:rsidR="00656EF9">
        <w:rPr>
          <w:sz w:val="26"/>
          <w:szCs w:val="26"/>
        </w:rPr>
        <w:t xml:space="preserve"> </w:t>
      </w:r>
      <w:r w:rsidRPr="00702F24">
        <w:rPr>
          <w:sz w:val="26"/>
          <w:szCs w:val="26"/>
        </w:rPr>
        <w:t>210-ФЗ «Об организации предоставления государственных и муниципальных услуг» была продолжена работа по подключению рабочих мест сотрудников Администрации города Когалыма, ответственных за предоставление муниципальных услуг к региональному сегменту системы межведомственного электронного взаимодействия (СМЭВ), с помощью которой специалисты Администрации города Когалыма имеют возможность направлять в электронной форме межведомственные запросы в федеральные органы</w:t>
      </w:r>
      <w:proofErr w:type="gramEnd"/>
      <w:r w:rsidRPr="00702F24">
        <w:rPr>
          <w:sz w:val="26"/>
          <w:szCs w:val="26"/>
        </w:rPr>
        <w:t xml:space="preserve"> исполнительной власти, исполнительные органы государственной власти и органы местного самоуправления при оказании муниципальных услуг. За 2016 год было направлено по каналам СМЭВ 6620 запросов, что превышает показатель 2015 года на 98%. </w:t>
      </w:r>
    </w:p>
    <w:p w:rsidR="00C24A6B" w:rsidRPr="00702F24" w:rsidRDefault="00C24A6B" w:rsidP="00C24A6B">
      <w:pPr>
        <w:ind w:firstLine="709"/>
        <w:jc w:val="both"/>
        <w:rPr>
          <w:sz w:val="26"/>
          <w:szCs w:val="26"/>
        </w:rPr>
      </w:pPr>
      <w:r w:rsidRPr="00702F24">
        <w:rPr>
          <w:sz w:val="26"/>
          <w:szCs w:val="26"/>
        </w:rPr>
        <w:t>В соответствии с действующим законодательством Администрацией города Когалыма на 2017 год был утвержден ведомственный перечень из 47 муниципальных услуг и работ, оказываемых и выполняемых муниципальными автономными и бюджетными учреждениями города Когалыма в качестве основных видов деятельности.</w:t>
      </w:r>
    </w:p>
    <w:p w:rsidR="00C24A6B" w:rsidRPr="00702F24" w:rsidRDefault="00C24A6B" w:rsidP="00C24A6B">
      <w:pPr>
        <w:ind w:firstLine="709"/>
        <w:jc w:val="both"/>
        <w:rPr>
          <w:sz w:val="26"/>
          <w:szCs w:val="26"/>
        </w:rPr>
      </w:pPr>
      <w:r w:rsidRPr="00702F24">
        <w:rPr>
          <w:sz w:val="26"/>
          <w:szCs w:val="26"/>
        </w:rPr>
        <w:t xml:space="preserve">В Администрации города Когалыма были завершены работы по внедрению государственной автоматизированной информационной системе «Управление», к ней были подключены все сотрудники структурных подразделений Администрации города Когалыма, ответственных за предоставление муниципальных и государственных услуг. К федеральной государственной информационной системе «Единый Реестр Проверок» были подключены сотрудники </w:t>
      </w:r>
      <w:proofErr w:type="gramStart"/>
      <w:r w:rsidRPr="00702F24">
        <w:rPr>
          <w:sz w:val="26"/>
          <w:szCs w:val="26"/>
        </w:rPr>
        <w:t>отдела муниципального контроля Администрации города Когалыма</w:t>
      </w:r>
      <w:proofErr w:type="gramEnd"/>
      <w:r w:rsidRPr="00702F24">
        <w:rPr>
          <w:sz w:val="26"/>
          <w:szCs w:val="26"/>
        </w:rPr>
        <w:t>.</w:t>
      </w:r>
    </w:p>
    <w:p w:rsidR="00C24A6B" w:rsidRPr="00702F24" w:rsidRDefault="00C24A6B" w:rsidP="00C24A6B">
      <w:pPr>
        <w:ind w:firstLine="709"/>
        <w:jc w:val="both"/>
        <w:rPr>
          <w:sz w:val="26"/>
          <w:szCs w:val="26"/>
        </w:rPr>
      </w:pPr>
      <w:r w:rsidRPr="00702F24">
        <w:rPr>
          <w:sz w:val="26"/>
          <w:szCs w:val="26"/>
        </w:rPr>
        <w:t xml:space="preserve">В 2016 году продолжил работу муниципальное автономное учреждение «Многофункциональный центр предоставления государственных и муниципальных услуг» (далее – МФЦ). </w:t>
      </w:r>
    </w:p>
    <w:p w:rsidR="00C24A6B" w:rsidRPr="00702F24" w:rsidRDefault="00C24A6B" w:rsidP="00C24A6B">
      <w:pPr>
        <w:ind w:firstLine="709"/>
        <w:jc w:val="both"/>
        <w:rPr>
          <w:sz w:val="26"/>
          <w:szCs w:val="26"/>
        </w:rPr>
      </w:pPr>
      <w:r w:rsidRPr="00702F24">
        <w:rPr>
          <w:sz w:val="26"/>
          <w:szCs w:val="26"/>
        </w:rPr>
        <w:t>В МФЦ функционирует система электронной очереди «</w:t>
      </w:r>
      <w:proofErr w:type="spellStart"/>
      <w:r w:rsidRPr="00702F24">
        <w:rPr>
          <w:sz w:val="26"/>
          <w:szCs w:val="26"/>
        </w:rPr>
        <w:t>Энтер</w:t>
      </w:r>
      <w:proofErr w:type="spellEnd"/>
      <w:r w:rsidRPr="00702F24">
        <w:rPr>
          <w:sz w:val="26"/>
          <w:szCs w:val="26"/>
        </w:rPr>
        <w:t xml:space="preserve">», имеется информационный киоск для обеспечения доступа к Порталу государственных услуг, платежный терминал Сбербанка для оплаты государственной пошлины и налогов, услуг связи, жилищно-коммунальных услуг, банкомат открытого акционерного общества Банк «Открытие», детский уголок. Для обеспечения доступности услуг маломобильным группам населения предусмотрен специальный подъемник для инвалидов, входная группа оборудована пандусом, специальные туалетные комнаты. </w:t>
      </w:r>
    </w:p>
    <w:p w:rsidR="00C24A6B" w:rsidRPr="00702F24" w:rsidRDefault="00C24A6B" w:rsidP="00C24A6B">
      <w:pPr>
        <w:ind w:firstLine="709"/>
        <w:jc w:val="both"/>
        <w:rPr>
          <w:sz w:val="26"/>
          <w:szCs w:val="26"/>
        </w:rPr>
      </w:pPr>
      <w:r w:rsidRPr="00702F24">
        <w:rPr>
          <w:sz w:val="26"/>
          <w:szCs w:val="26"/>
        </w:rPr>
        <w:t xml:space="preserve">Количество окон в МФЦ – 16, </w:t>
      </w:r>
    </w:p>
    <w:p w:rsidR="00C24A6B" w:rsidRPr="00702F24" w:rsidRDefault="00C24A6B" w:rsidP="00C24A6B">
      <w:pPr>
        <w:ind w:firstLine="709"/>
        <w:jc w:val="both"/>
        <w:rPr>
          <w:sz w:val="26"/>
          <w:szCs w:val="26"/>
        </w:rPr>
      </w:pPr>
      <w:r w:rsidRPr="00702F24">
        <w:rPr>
          <w:sz w:val="26"/>
          <w:szCs w:val="26"/>
        </w:rPr>
        <w:t>из них по распоряжению Правительства ХМАО-Югры от 24.01.2014 №32-рп – 12.</w:t>
      </w:r>
    </w:p>
    <w:p w:rsidR="00C24A6B" w:rsidRPr="00702F24" w:rsidRDefault="00C24A6B" w:rsidP="00C24A6B">
      <w:pPr>
        <w:ind w:firstLine="709"/>
        <w:jc w:val="both"/>
        <w:rPr>
          <w:sz w:val="26"/>
          <w:szCs w:val="26"/>
        </w:rPr>
      </w:pPr>
      <w:r w:rsidRPr="00702F24">
        <w:rPr>
          <w:sz w:val="26"/>
          <w:szCs w:val="26"/>
        </w:rPr>
        <w:t>Количество фактически работающих окон – 15, из них:</w:t>
      </w:r>
    </w:p>
    <w:p w:rsidR="00C24A6B" w:rsidRPr="00702F24" w:rsidRDefault="00C24A6B" w:rsidP="00C24A6B">
      <w:pPr>
        <w:ind w:firstLine="709"/>
        <w:jc w:val="both"/>
        <w:rPr>
          <w:sz w:val="26"/>
          <w:szCs w:val="26"/>
        </w:rPr>
      </w:pPr>
      <w:r w:rsidRPr="00702F24">
        <w:rPr>
          <w:sz w:val="26"/>
          <w:szCs w:val="26"/>
        </w:rPr>
        <w:t>окна приема МФЦ -13;</w:t>
      </w:r>
    </w:p>
    <w:p w:rsidR="00C24A6B" w:rsidRPr="00702F24" w:rsidRDefault="00C24A6B" w:rsidP="00C24A6B">
      <w:pPr>
        <w:ind w:firstLine="709"/>
        <w:jc w:val="both"/>
        <w:rPr>
          <w:sz w:val="26"/>
          <w:szCs w:val="26"/>
        </w:rPr>
      </w:pPr>
      <w:proofErr w:type="gramStart"/>
      <w:r w:rsidRPr="00702F24">
        <w:rPr>
          <w:sz w:val="26"/>
          <w:szCs w:val="26"/>
        </w:rPr>
        <w:t>работающих</w:t>
      </w:r>
      <w:proofErr w:type="gramEnd"/>
      <w:r w:rsidRPr="00702F24">
        <w:rPr>
          <w:sz w:val="26"/>
          <w:szCs w:val="26"/>
        </w:rPr>
        <w:t xml:space="preserve"> по принципу «одного окна» - 13;</w:t>
      </w:r>
    </w:p>
    <w:p w:rsidR="00C24A6B" w:rsidRPr="00702F24" w:rsidRDefault="00C24A6B" w:rsidP="00C24A6B">
      <w:pPr>
        <w:ind w:firstLine="709"/>
        <w:jc w:val="both"/>
        <w:rPr>
          <w:sz w:val="26"/>
          <w:szCs w:val="26"/>
        </w:rPr>
      </w:pPr>
      <w:r w:rsidRPr="00702F24">
        <w:rPr>
          <w:sz w:val="26"/>
          <w:szCs w:val="26"/>
        </w:rPr>
        <w:t>окна информирования – 2.</w:t>
      </w:r>
    </w:p>
    <w:p w:rsidR="00C24A6B" w:rsidRPr="00702F24" w:rsidRDefault="00C24A6B" w:rsidP="00C24A6B">
      <w:pPr>
        <w:ind w:firstLine="709"/>
        <w:jc w:val="both"/>
        <w:rPr>
          <w:sz w:val="26"/>
          <w:szCs w:val="26"/>
        </w:rPr>
      </w:pPr>
      <w:r w:rsidRPr="00702F24">
        <w:rPr>
          <w:sz w:val="26"/>
          <w:szCs w:val="26"/>
        </w:rPr>
        <w:t>МФЦ осуществляет прием 6 дней в неделю, с понедельника по пятницу с 08-00 до 20-00, в субботу с 08-00 до 18-00 без перерыва на обед.</w:t>
      </w:r>
    </w:p>
    <w:p w:rsidR="00C24A6B" w:rsidRPr="00702F24" w:rsidRDefault="00C24A6B" w:rsidP="00C24A6B">
      <w:pPr>
        <w:ind w:firstLine="709"/>
        <w:jc w:val="both"/>
        <w:rPr>
          <w:sz w:val="26"/>
          <w:szCs w:val="26"/>
        </w:rPr>
      </w:pPr>
      <w:r w:rsidRPr="00702F24">
        <w:rPr>
          <w:sz w:val="26"/>
          <w:szCs w:val="26"/>
        </w:rPr>
        <w:t>Штатная численность МФЦ – 45 единиц.</w:t>
      </w:r>
    </w:p>
    <w:p w:rsidR="00C24A6B" w:rsidRPr="00702F24" w:rsidRDefault="00C24A6B" w:rsidP="00C24A6B">
      <w:pPr>
        <w:ind w:firstLine="709"/>
        <w:jc w:val="both"/>
        <w:rPr>
          <w:b/>
          <w:sz w:val="26"/>
          <w:szCs w:val="26"/>
        </w:rPr>
      </w:pPr>
      <w:r w:rsidRPr="00702F24">
        <w:rPr>
          <w:b/>
          <w:sz w:val="26"/>
          <w:szCs w:val="26"/>
        </w:rPr>
        <w:lastRenderedPageBreak/>
        <w:t>Количественные показатели работы МФЦ за 2016 год:</w:t>
      </w:r>
    </w:p>
    <w:p w:rsidR="00C24A6B" w:rsidRPr="00702F24" w:rsidRDefault="00C24A6B" w:rsidP="00C24A6B">
      <w:pPr>
        <w:ind w:firstLine="709"/>
        <w:jc w:val="both"/>
        <w:rPr>
          <w:sz w:val="26"/>
          <w:szCs w:val="26"/>
        </w:rPr>
      </w:pPr>
      <w:r w:rsidRPr="00702F24">
        <w:rPr>
          <w:sz w:val="26"/>
          <w:szCs w:val="26"/>
        </w:rPr>
        <w:t>Количество заключенных договоров (соглашений) МФЦ, всего - 4, в том числе:</w:t>
      </w:r>
    </w:p>
    <w:p w:rsidR="00C24A6B" w:rsidRPr="00702F24" w:rsidRDefault="00C24A6B" w:rsidP="00C24A6B">
      <w:pPr>
        <w:numPr>
          <w:ilvl w:val="0"/>
          <w:numId w:val="14"/>
        </w:numPr>
        <w:ind w:left="0" w:firstLine="709"/>
        <w:jc w:val="both"/>
        <w:rPr>
          <w:sz w:val="26"/>
          <w:szCs w:val="26"/>
        </w:rPr>
      </w:pPr>
      <w:r w:rsidRPr="00702F24">
        <w:rPr>
          <w:sz w:val="26"/>
          <w:szCs w:val="26"/>
        </w:rPr>
        <w:t>с органами местного самоуправления -2;</w:t>
      </w:r>
    </w:p>
    <w:p w:rsidR="00C24A6B" w:rsidRPr="00702F24" w:rsidRDefault="00C24A6B" w:rsidP="00C24A6B">
      <w:pPr>
        <w:numPr>
          <w:ilvl w:val="0"/>
          <w:numId w:val="14"/>
        </w:numPr>
        <w:ind w:left="0" w:firstLine="709"/>
        <w:jc w:val="both"/>
        <w:rPr>
          <w:sz w:val="26"/>
          <w:szCs w:val="26"/>
        </w:rPr>
      </w:pPr>
      <w:r w:rsidRPr="00702F24">
        <w:rPr>
          <w:sz w:val="26"/>
          <w:szCs w:val="26"/>
        </w:rPr>
        <w:t>с прочими организациями - 2.</w:t>
      </w:r>
    </w:p>
    <w:p w:rsidR="00C24A6B" w:rsidRPr="00702F24" w:rsidRDefault="00C24A6B" w:rsidP="00C24A6B">
      <w:pPr>
        <w:ind w:firstLine="709"/>
        <w:jc w:val="both"/>
        <w:rPr>
          <w:sz w:val="26"/>
          <w:szCs w:val="26"/>
        </w:rPr>
      </w:pPr>
      <w:r w:rsidRPr="00702F24">
        <w:rPr>
          <w:sz w:val="26"/>
          <w:szCs w:val="26"/>
        </w:rPr>
        <w:t>В МФЦ организовано предоставление 208 государственных и муниципальных услуг, из них:</w:t>
      </w:r>
    </w:p>
    <w:p w:rsidR="00C24A6B" w:rsidRPr="00702F24" w:rsidRDefault="00C24A6B" w:rsidP="00C24A6B">
      <w:pPr>
        <w:numPr>
          <w:ilvl w:val="0"/>
          <w:numId w:val="25"/>
        </w:numPr>
        <w:ind w:left="0" w:firstLine="709"/>
        <w:jc w:val="both"/>
        <w:rPr>
          <w:sz w:val="26"/>
          <w:szCs w:val="26"/>
        </w:rPr>
      </w:pPr>
      <w:r w:rsidRPr="00702F24">
        <w:rPr>
          <w:sz w:val="26"/>
          <w:szCs w:val="26"/>
        </w:rPr>
        <w:t>государственных услуг территориальных федеральных органов исполнительной власти - 62;</w:t>
      </w:r>
    </w:p>
    <w:p w:rsidR="00C24A6B" w:rsidRPr="00702F24" w:rsidRDefault="00C24A6B" w:rsidP="00C24A6B">
      <w:pPr>
        <w:numPr>
          <w:ilvl w:val="0"/>
          <w:numId w:val="25"/>
        </w:numPr>
        <w:ind w:left="0" w:firstLine="709"/>
        <w:jc w:val="both"/>
        <w:rPr>
          <w:sz w:val="26"/>
          <w:szCs w:val="26"/>
        </w:rPr>
      </w:pPr>
      <w:r w:rsidRPr="00702F24">
        <w:rPr>
          <w:sz w:val="26"/>
          <w:szCs w:val="26"/>
        </w:rPr>
        <w:t>государственных услуг исполнительных органов государственной власти Ханты-Мансийского автономного округа - Югры - 93;</w:t>
      </w:r>
    </w:p>
    <w:p w:rsidR="00C24A6B" w:rsidRPr="00702F24" w:rsidRDefault="00C24A6B" w:rsidP="00C24A6B">
      <w:pPr>
        <w:numPr>
          <w:ilvl w:val="0"/>
          <w:numId w:val="25"/>
        </w:numPr>
        <w:ind w:left="0" w:firstLine="709"/>
        <w:jc w:val="both"/>
        <w:rPr>
          <w:sz w:val="26"/>
          <w:szCs w:val="26"/>
        </w:rPr>
      </w:pPr>
      <w:r w:rsidRPr="00702F24">
        <w:rPr>
          <w:sz w:val="26"/>
          <w:szCs w:val="26"/>
        </w:rPr>
        <w:t>муниципальных услуг органов местного самоуправления – 50 (из них на полном исполнении – 6 муниципальных услуг, предоставляемых по принципу «одного окна» - 44 муниципальные услуги);</w:t>
      </w:r>
    </w:p>
    <w:p w:rsidR="00C24A6B" w:rsidRPr="00702F24" w:rsidRDefault="00C24A6B" w:rsidP="00C24A6B">
      <w:pPr>
        <w:numPr>
          <w:ilvl w:val="0"/>
          <w:numId w:val="25"/>
        </w:numPr>
        <w:ind w:left="0" w:firstLine="709"/>
        <w:jc w:val="both"/>
        <w:rPr>
          <w:sz w:val="26"/>
          <w:szCs w:val="26"/>
        </w:rPr>
      </w:pPr>
      <w:r w:rsidRPr="00702F24">
        <w:rPr>
          <w:sz w:val="26"/>
          <w:szCs w:val="26"/>
        </w:rPr>
        <w:t>услуг АО «Федеральная корпорация по развитию малого и среднего предпринимательства» - 3.</w:t>
      </w:r>
    </w:p>
    <w:p w:rsidR="00C24A6B" w:rsidRPr="00702F24" w:rsidRDefault="00C24A6B" w:rsidP="00C24A6B">
      <w:pPr>
        <w:ind w:firstLine="709"/>
        <w:jc w:val="both"/>
        <w:rPr>
          <w:sz w:val="26"/>
          <w:szCs w:val="26"/>
        </w:rPr>
      </w:pPr>
      <w:r w:rsidRPr="00702F24">
        <w:rPr>
          <w:sz w:val="26"/>
          <w:szCs w:val="26"/>
        </w:rPr>
        <w:t xml:space="preserve">Объем услуг, фактически предоставленных работниками МФЦ за 2016 год: </w:t>
      </w:r>
    </w:p>
    <w:p w:rsidR="00C24A6B" w:rsidRPr="00702F24" w:rsidRDefault="00C24A6B" w:rsidP="00C24A6B">
      <w:pPr>
        <w:ind w:firstLine="709"/>
        <w:jc w:val="both"/>
        <w:rPr>
          <w:sz w:val="26"/>
          <w:szCs w:val="26"/>
        </w:rPr>
      </w:pPr>
      <w:proofErr w:type="gramStart"/>
      <w:r w:rsidRPr="00702F24">
        <w:rPr>
          <w:sz w:val="26"/>
          <w:szCs w:val="26"/>
        </w:rPr>
        <w:t>федеральные</w:t>
      </w:r>
      <w:proofErr w:type="gramEnd"/>
      <w:r w:rsidRPr="00702F24">
        <w:rPr>
          <w:sz w:val="26"/>
          <w:szCs w:val="26"/>
        </w:rPr>
        <w:t xml:space="preserve"> – 24036 (превышает показатель 2015 года на 22,4%);</w:t>
      </w:r>
    </w:p>
    <w:p w:rsidR="00C24A6B" w:rsidRPr="00702F24" w:rsidRDefault="00C24A6B" w:rsidP="00C24A6B">
      <w:pPr>
        <w:ind w:firstLine="709"/>
        <w:jc w:val="both"/>
        <w:rPr>
          <w:sz w:val="26"/>
          <w:szCs w:val="26"/>
        </w:rPr>
      </w:pPr>
      <w:proofErr w:type="gramStart"/>
      <w:r w:rsidRPr="00702F24">
        <w:rPr>
          <w:sz w:val="26"/>
          <w:szCs w:val="26"/>
        </w:rPr>
        <w:t>региональные</w:t>
      </w:r>
      <w:proofErr w:type="gramEnd"/>
      <w:r w:rsidRPr="00702F24">
        <w:rPr>
          <w:sz w:val="26"/>
          <w:szCs w:val="26"/>
        </w:rPr>
        <w:t xml:space="preserve"> – 13578 (превышает показатель 2015 года на 10,4%);</w:t>
      </w:r>
    </w:p>
    <w:p w:rsidR="00C24A6B" w:rsidRPr="00702F24" w:rsidRDefault="00C24A6B" w:rsidP="00C24A6B">
      <w:pPr>
        <w:ind w:firstLine="709"/>
        <w:jc w:val="both"/>
        <w:rPr>
          <w:sz w:val="26"/>
          <w:szCs w:val="26"/>
        </w:rPr>
      </w:pPr>
      <w:proofErr w:type="gramStart"/>
      <w:r w:rsidRPr="00702F24">
        <w:rPr>
          <w:sz w:val="26"/>
          <w:szCs w:val="26"/>
        </w:rPr>
        <w:t>муниципальные</w:t>
      </w:r>
      <w:proofErr w:type="gramEnd"/>
      <w:r w:rsidRPr="00702F24">
        <w:rPr>
          <w:sz w:val="26"/>
          <w:szCs w:val="26"/>
        </w:rPr>
        <w:t xml:space="preserve"> – 1465 (превышает показатель 2015 года на 47,7%).</w:t>
      </w:r>
    </w:p>
    <w:p w:rsidR="00C24A6B" w:rsidRPr="00702F24" w:rsidRDefault="00C24A6B" w:rsidP="00C24A6B">
      <w:pPr>
        <w:ind w:firstLine="709"/>
        <w:jc w:val="both"/>
        <w:rPr>
          <w:sz w:val="26"/>
          <w:szCs w:val="26"/>
        </w:rPr>
      </w:pPr>
      <w:r w:rsidRPr="00702F24">
        <w:rPr>
          <w:sz w:val="26"/>
          <w:szCs w:val="26"/>
        </w:rPr>
        <w:t xml:space="preserve">В общем количестве работниками МФЦ было оказано 39 079 услуг, что превысило утвержденный плановый показатель в количестве 27 800 услуг на 40,6%. </w:t>
      </w:r>
    </w:p>
    <w:p w:rsidR="00C24A6B" w:rsidRPr="00702F24" w:rsidRDefault="00C24A6B" w:rsidP="00C24A6B">
      <w:pPr>
        <w:ind w:firstLine="709"/>
        <w:jc w:val="both"/>
        <w:rPr>
          <w:sz w:val="26"/>
          <w:szCs w:val="26"/>
        </w:rPr>
      </w:pPr>
      <w:r w:rsidRPr="00702F24">
        <w:rPr>
          <w:sz w:val="26"/>
          <w:szCs w:val="26"/>
        </w:rPr>
        <w:t>Количество консультаций (услуг информирования и консультирования), предоставленных работниками МФЦ за 2016 год:</w:t>
      </w:r>
    </w:p>
    <w:p w:rsidR="00C24A6B" w:rsidRPr="00702F24" w:rsidRDefault="00C24A6B" w:rsidP="00C24A6B">
      <w:pPr>
        <w:ind w:firstLine="709"/>
        <w:jc w:val="both"/>
        <w:rPr>
          <w:sz w:val="26"/>
          <w:szCs w:val="26"/>
        </w:rPr>
      </w:pPr>
      <w:proofErr w:type="gramStart"/>
      <w:r w:rsidRPr="00702F24">
        <w:rPr>
          <w:sz w:val="26"/>
          <w:szCs w:val="26"/>
        </w:rPr>
        <w:t>федеральные</w:t>
      </w:r>
      <w:proofErr w:type="gramEnd"/>
      <w:r w:rsidRPr="00702F24">
        <w:rPr>
          <w:sz w:val="26"/>
          <w:szCs w:val="26"/>
        </w:rPr>
        <w:t xml:space="preserve"> – 7106 (превышает показатель 2015 года на 46,3%);</w:t>
      </w:r>
    </w:p>
    <w:p w:rsidR="00C24A6B" w:rsidRPr="00702F24" w:rsidRDefault="00C24A6B" w:rsidP="00C24A6B">
      <w:pPr>
        <w:ind w:firstLine="709"/>
        <w:jc w:val="both"/>
        <w:rPr>
          <w:sz w:val="26"/>
          <w:szCs w:val="26"/>
        </w:rPr>
      </w:pPr>
      <w:proofErr w:type="gramStart"/>
      <w:r w:rsidRPr="00702F24">
        <w:rPr>
          <w:sz w:val="26"/>
          <w:szCs w:val="26"/>
        </w:rPr>
        <w:t>региональные</w:t>
      </w:r>
      <w:proofErr w:type="gramEnd"/>
      <w:r w:rsidRPr="00702F24">
        <w:rPr>
          <w:sz w:val="26"/>
          <w:szCs w:val="26"/>
        </w:rPr>
        <w:t xml:space="preserve"> – 4779 (превышает показатель 2015 года на 0,6%);</w:t>
      </w:r>
    </w:p>
    <w:p w:rsidR="00C24A6B" w:rsidRPr="00702F24" w:rsidRDefault="00C24A6B" w:rsidP="00C24A6B">
      <w:pPr>
        <w:ind w:firstLine="709"/>
        <w:jc w:val="both"/>
        <w:rPr>
          <w:sz w:val="26"/>
          <w:szCs w:val="26"/>
        </w:rPr>
      </w:pPr>
      <w:proofErr w:type="gramStart"/>
      <w:r w:rsidRPr="00702F24">
        <w:rPr>
          <w:sz w:val="26"/>
          <w:szCs w:val="26"/>
        </w:rPr>
        <w:t>муниципальные</w:t>
      </w:r>
      <w:proofErr w:type="gramEnd"/>
      <w:r w:rsidRPr="00702F24">
        <w:rPr>
          <w:sz w:val="26"/>
          <w:szCs w:val="26"/>
        </w:rPr>
        <w:t xml:space="preserve"> – 419 (превышает показатель 2015 года на 136,7%).</w:t>
      </w:r>
    </w:p>
    <w:p w:rsidR="00C24A6B" w:rsidRPr="00702F24" w:rsidRDefault="00C24A6B" w:rsidP="00C24A6B">
      <w:pPr>
        <w:ind w:firstLine="709"/>
        <w:jc w:val="both"/>
        <w:rPr>
          <w:sz w:val="26"/>
          <w:szCs w:val="26"/>
        </w:rPr>
      </w:pPr>
      <w:r w:rsidRPr="00702F24">
        <w:rPr>
          <w:sz w:val="26"/>
          <w:szCs w:val="26"/>
        </w:rPr>
        <w:t>В общем количестве работниками МФЦ было оказано 12 304 консультации, что превысило утвержденный плановый показатель в количестве 8200 консультаций на 50,0%.</w:t>
      </w:r>
    </w:p>
    <w:p w:rsidR="00C24A6B" w:rsidRPr="00702F24" w:rsidRDefault="00C24A6B" w:rsidP="00C24A6B">
      <w:pPr>
        <w:ind w:firstLine="709"/>
        <w:jc w:val="both"/>
        <w:rPr>
          <w:sz w:val="26"/>
          <w:szCs w:val="26"/>
        </w:rPr>
      </w:pPr>
      <w:r w:rsidRPr="00702F24">
        <w:rPr>
          <w:sz w:val="26"/>
          <w:szCs w:val="26"/>
        </w:rPr>
        <w:t xml:space="preserve">Было принято 1294 заявления на оформление и выдачу универсальной электронной карты, что превысило утвержденный плановый показатель в количестве 350 заявлений на 269,7%. </w:t>
      </w:r>
    </w:p>
    <w:p w:rsidR="00C24A6B" w:rsidRPr="00702F24" w:rsidRDefault="00C24A6B" w:rsidP="00C24A6B">
      <w:pPr>
        <w:ind w:firstLine="709"/>
        <w:jc w:val="both"/>
        <w:rPr>
          <w:b/>
          <w:sz w:val="26"/>
          <w:szCs w:val="26"/>
        </w:rPr>
      </w:pPr>
      <w:r w:rsidRPr="00702F24">
        <w:rPr>
          <w:b/>
          <w:sz w:val="26"/>
          <w:szCs w:val="26"/>
        </w:rPr>
        <w:t>Качественные показатели работы МФЦ за 2016 год:</w:t>
      </w:r>
    </w:p>
    <w:p w:rsidR="00C24A6B" w:rsidRPr="00702F24" w:rsidRDefault="00C24A6B" w:rsidP="00C24A6B">
      <w:pPr>
        <w:ind w:firstLine="709"/>
        <w:jc w:val="both"/>
        <w:rPr>
          <w:sz w:val="26"/>
          <w:szCs w:val="26"/>
        </w:rPr>
      </w:pPr>
      <w:r w:rsidRPr="00702F24">
        <w:rPr>
          <w:sz w:val="26"/>
          <w:szCs w:val="26"/>
        </w:rPr>
        <w:t>Количество обращений граждан в МФЦ за одной услугой - не более 2-х.</w:t>
      </w:r>
    </w:p>
    <w:p w:rsidR="00C24A6B" w:rsidRPr="00702F24" w:rsidRDefault="00C24A6B" w:rsidP="00C24A6B">
      <w:pPr>
        <w:ind w:firstLine="709"/>
        <w:jc w:val="both"/>
        <w:rPr>
          <w:sz w:val="26"/>
          <w:szCs w:val="26"/>
        </w:rPr>
      </w:pPr>
      <w:r w:rsidRPr="00702F24">
        <w:rPr>
          <w:sz w:val="26"/>
          <w:szCs w:val="26"/>
        </w:rPr>
        <w:t>Среднее время ожидания в очереди для получения информации (консультации) и для подачи и получения документов - 1,6 минуты (утвержденный плановый показатель – не более 15 минут).</w:t>
      </w:r>
    </w:p>
    <w:p w:rsidR="00C24A6B" w:rsidRPr="00702F24" w:rsidRDefault="00C24A6B" w:rsidP="00C24A6B">
      <w:pPr>
        <w:ind w:firstLine="709"/>
        <w:jc w:val="both"/>
        <w:rPr>
          <w:sz w:val="26"/>
          <w:szCs w:val="26"/>
        </w:rPr>
      </w:pPr>
      <w:r w:rsidRPr="00702F24">
        <w:rPr>
          <w:sz w:val="26"/>
          <w:szCs w:val="26"/>
        </w:rPr>
        <w:t>В МФЦ для граждан обеспечена возможность оценки качества предоставления государственных услуг посредством опросного модуля автоматизированной информационной системы «Информационно-аналитическая система мониторинга качества государственных услуг» (ИАС МКГУ).</w:t>
      </w:r>
    </w:p>
    <w:p w:rsidR="00C24A6B" w:rsidRPr="00702F24" w:rsidRDefault="00C24A6B" w:rsidP="00C24A6B">
      <w:pPr>
        <w:ind w:firstLine="709"/>
        <w:jc w:val="both"/>
        <w:rPr>
          <w:sz w:val="26"/>
          <w:szCs w:val="26"/>
        </w:rPr>
      </w:pPr>
      <w:r w:rsidRPr="00702F24">
        <w:rPr>
          <w:sz w:val="26"/>
          <w:szCs w:val="26"/>
        </w:rPr>
        <w:t>Оценка производится с помощью СМС-опроса. Одно СМС содержит в себе значение, на основании которого формируются дополнительные оценки по пяти показателям:</w:t>
      </w:r>
    </w:p>
    <w:p w:rsidR="00C24A6B" w:rsidRPr="00702F24" w:rsidRDefault="00C24A6B" w:rsidP="00C24A6B">
      <w:pPr>
        <w:numPr>
          <w:ilvl w:val="0"/>
          <w:numId w:val="26"/>
        </w:numPr>
        <w:ind w:left="0" w:firstLine="709"/>
        <w:jc w:val="both"/>
        <w:rPr>
          <w:sz w:val="26"/>
          <w:szCs w:val="26"/>
        </w:rPr>
      </w:pPr>
      <w:r w:rsidRPr="00702F24">
        <w:rPr>
          <w:sz w:val="26"/>
          <w:szCs w:val="26"/>
        </w:rPr>
        <w:lastRenderedPageBreak/>
        <w:t>время предоставления государственной услуги;</w:t>
      </w:r>
    </w:p>
    <w:p w:rsidR="00C24A6B" w:rsidRPr="00702F24" w:rsidRDefault="00C24A6B" w:rsidP="00C24A6B">
      <w:pPr>
        <w:numPr>
          <w:ilvl w:val="0"/>
          <w:numId w:val="26"/>
        </w:numPr>
        <w:ind w:left="0" w:firstLine="709"/>
        <w:jc w:val="both"/>
        <w:rPr>
          <w:sz w:val="26"/>
          <w:szCs w:val="26"/>
        </w:rPr>
      </w:pPr>
      <w:r w:rsidRPr="00702F24">
        <w:rPr>
          <w:sz w:val="26"/>
          <w:szCs w:val="26"/>
        </w:rPr>
        <w:t>время ожидания в очереди при получении государственной услуги;</w:t>
      </w:r>
    </w:p>
    <w:p w:rsidR="00C24A6B" w:rsidRPr="00702F24" w:rsidRDefault="00C24A6B" w:rsidP="00C24A6B">
      <w:pPr>
        <w:numPr>
          <w:ilvl w:val="0"/>
          <w:numId w:val="26"/>
        </w:numPr>
        <w:ind w:left="0" w:firstLine="709"/>
        <w:jc w:val="both"/>
        <w:rPr>
          <w:sz w:val="26"/>
          <w:szCs w:val="26"/>
        </w:rPr>
      </w:pPr>
      <w:r w:rsidRPr="00702F24">
        <w:rPr>
          <w:sz w:val="26"/>
          <w:szCs w:val="26"/>
        </w:rPr>
        <w:t>вежливость и компетентность сотрудника, взаимодействующего с заявителем при предоставлении государственной услуги;</w:t>
      </w:r>
    </w:p>
    <w:p w:rsidR="00C24A6B" w:rsidRPr="00702F24" w:rsidRDefault="00C24A6B" w:rsidP="00C24A6B">
      <w:pPr>
        <w:numPr>
          <w:ilvl w:val="0"/>
          <w:numId w:val="26"/>
        </w:numPr>
        <w:ind w:left="0" w:firstLine="709"/>
        <w:jc w:val="both"/>
        <w:rPr>
          <w:sz w:val="26"/>
          <w:szCs w:val="26"/>
        </w:rPr>
      </w:pPr>
      <w:r w:rsidRPr="00702F24">
        <w:rPr>
          <w:sz w:val="26"/>
          <w:szCs w:val="26"/>
        </w:rPr>
        <w:t>комфортность условий в помещении, в котором предоставлена государственная услуга;</w:t>
      </w:r>
    </w:p>
    <w:p w:rsidR="00C24A6B" w:rsidRPr="00702F24" w:rsidRDefault="00C24A6B" w:rsidP="00C24A6B">
      <w:pPr>
        <w:numPr>
          <w:ilvl w:val="0"/>
          <w:numId w:val="26"/>
        </w:numPr>
        <w:ind w:left="0" w:firstLine="709"/>
        <w:jc w:val="both"/>
        <w:rPr>
          <w:sz w:val="26"/>
          <w:szCs w:val="26"/>
        </w:rPr>
      </w:pPr>
      <w:r w:rsidRPr="00702F24">
        <w:rPr>
          <w:sz w:val="26"/>
          <w:szCs w:val="26"/>
        </w:rPr>
        <w:t>доступность информации о порядке предоставления государственной услуги.</w:t>
      </w:r>
    </w:p>
    <w:p w:rsidR="00C24A6B" w:rsidRPr="00702F24" w:rsidRDefault="00C24A6B" w:rsidP="00C24A6B">
      <w:pPr>
        <w:ind w:firstLine="709"/>
        <w:jc w:val="both"/>
        <w:rPr>
          <w:sz w:val="26"/>
          <w:szCs w:val="26"/>
        </w:rPr>
      </w:pPr>
      <w:r w:rsidRPr="00702F24">
        <w:rPr>
          <w:sz w:val="26"/>
          <w:szCs w:val="26"/>
        </w:rPr>
        <w:t>В период с 01 января по 31 декабря 2016 года количество оценок в ИАС МКГУ составило 5322, из них:</w:t>
      </w:r>
    </w:p>
    <w:p w:rsidR="00C24A6B" w:rsidRPr="00702F24" w:rsidRDefault="00C24A6B" w:rsidP="00C24A6B">
      <w:pPr>
        <w:numPr>
          <w:ilvl w:val="0"/>
          <w:numId w:val="28"/>
        </w:numPr>
        <w:ind w:left="0" w:firstLine="709"/>
        <w:jc w:val="both"/>
        <w:rPr>
          <w:sz w:val="26"/>
          <w:szCs w:val="26"/>
        </w:rPr>
      </w:pPr>
      <w:r w:rsidRPr="00702F24">
        <w:rPr>
          <w:sz w:val="26"/>
          <w:szCs w:val="26"/>
        </w:rPr>
        <w:t>«оценка 1» - 0%;</w:t>
      </w:r>
    </w:p>
    <w:p w:rsidR="00C24A6B" w:rsidRPr="00702F24" w:rsidRDefault="00C24A6B" w:rsidP="00C24A6B">
      <w:pPr>
        <w:numPr>
          <w:ilvl w:val="0"/>
          <w:numId w:val="28"/>
        </w:numPr>
        <w:ind w:left="0" w:firstLine="709"/>
        <w:jc w:val="both"/>
        <w:rPr>
          <w:sz w:val="26"/>
          <w:szCs w:val="26"/>
        </w:rPr>
      </w:pPr>
      <w:r w:rsidRPr="00702F24">
        <w:rPr>
          <w:sz w:val="26"/>
          <w:szCs w:val="26"/>
        </w:rPr>
        <w:t>«оценка 2» - 0%;</w:t>
      </w:r>
    </w:p>
    <w:p w:rsidR="00C24A6B" w:rsidRPr="00702F24" w:rsidRDefault="00C24A6B" w:rsidP="00C24A6B">
      <w:pPr>
        <w:numPr>
          <w:ilvl w:val="0"/>
          <w:numId w:val="28"/>
        </w:numPr>
        <w:ind w:left="0" w:firstLine="709"/>
        <w:jc w:val="both"/>
        <w:rPr>
          <w:sz w:val="26"/>
          <w:szCs w:val="26"/>
        </w:rPr>
      </w:pPr>
      <w:r w:rsidRPr="00702F24">
        <w:rPr>
          <w:sz w:val="26"/>
          <w:szCs w:val="26"/>
        </w:rPr>
        <w:t>«оценка 3» - 0%;</w:t>
      </w:r>
    </w:p>
    <w:p w:rsidR="00C24A6B" w:rsidRPr="00702F24" w:rsidRDefault="00C24A6B" w:rsidP="00C24A6B">
      <w:pPr>
        <w:numPr>
          <w:ilvl w:val="0"/>
          <w:numId w:val="28"/>
        </w:numPr>
        <w:ind w:left="0" w:firstLine="709"/>
        <w:jc w:val="both"/>
        <w:rPr>
          <w:sz w:val="26"/>
          <w:szCs w:val="26"/>
        </w:rPr>
      </w:pPr>
      <w:r w:rsidRPr="00702F24">
        <w:rPr>
          <w:sz w:val="26"/>
          <w:szCs w:val="26"/>
        </w:rPr>
        <w:t>«оценка 4» - 5%;</w:t>
      </w:r>
    </w:p>
    <w:p w:rsidR="00C24A6B" w:rsidRPr="00702F24" w:rsidRDefault="00C24A6B" w:rsidP="00C24A6B">
      <w:pPr>
        <w:numPr>
          <w:ilvl w:val="0"/>
          <w:numId w:val="28"/>
        </w:numPr>
        <w:ind w:left="0" w:firstLine="709"/>
        <w:jc w:val="both"/>
        <w:rPr>
          <w:sz w:val="26"/>
          <w:szCs w:val="26"/>
        </w:rPr>
      </w:pPr>
      <w:r w:rsidRPr="00702F24">
        <w:rPr>
          <w:sz w:val="26"/>
          <w:szCs w:val="26"/>
        </w:rPr>
        <w:t>«оценка 5» - 93%;</w:t>
      </w:r>
    </w:p>
    <w:p w:rsidR="00C24A6B" w:rsidRPr="00702F24" w:rsidRDefault="00C24A6B" w:rsidP="00C24A6B">
      <w:pPr>
        <w:ind w:firstLine="709"/>
        <w:jc w:val="both"/>
        <w:rPr>
          <w:sz w:val="26"/>
          <w:szCs w:val="26"/>
        </w:rPr>
      </w:pPr>
      <w:r w:rsidRPr="00702F24">
        <w:rPr>
          <w:sz w:val="26"/>
          <w:szCs w:val="26"/>
        </w:rPr>
        <w:t>В 2016 году в МФЦ за получением государственных и муниципальных услуг обратилось 51383 граждан.</w:t>
      </w:r>
    </w:p>
    <w:p w:rsidR="00C24A6B" w:rsidRPr="00702F24" w:rsidRDefault="00C24A6B" w:rsidP="00C24A6B">
      <w:pPr>
        <w:ind w:firstLine="709"/>
        <w:jc w:val="both"/>
        <w:rPr>
          <w:sz w:val="26"/>
          <w:szCs w:val="26"/>
        </w:rPr>
      </w:pPr>
      <w:r w:rsidRPr="00702F24">
        <w:rPr>
          <w:sz w:val="26"/>
          <w:szCs w:val="26"/>
        </w:rPr>
        <w:t>При предоставлении услуг и консультаций гражданам было предложено оценить качество предоставляемых государственных и муниципальных услуг.</w:t>
      </w:r>
    </w:p>
    <w:p w:rsidR="00C24A6B" w:rsidRPr="00702F24" w:rsidRDefault="00C24A6B" w:rsidP="00C24A6B">
      <w:pPr>
        <w:ind w:firstLine="709"/>
        <w:jc w:val="both"/>
        <w:rPr>
          <w:sz w:val="26"/>
          <w:szCs w:val="26"/>
        </w:rPr>
      </w:pPr>
      <w:r w:rsidRPr="00702F24">
        <w:rPr>
          <w:sz w:val="26"/>
          <w:szCs w:val="26"/>
        </w:rPr>
        <w:t>Всего в оценке качества предоставления услуг, за период с 1 января по 31 декабря 2016 года, приняло участие 40335 человек в возрасте от 14 лет и старше.</w:t>
      </w:r>
    </w:p>
    <w:p w:rsidR="00C24A6B" w:rsidRPr="00702F24" w:rsidRDefault="00C24A6B" w:rsidP="00C24A6B">
      <w:pPr>
        <w:ind w:firstLine="709"/>
        <w:jc w:val="both"/>
        <w:rPr>
          <w:sz w:val="26"/>
          <w:szCs w:val="26"/>
        </w:rPr>
      </w:pPr>
      <w:r w:rsidRPr="00702F24">
        <w:rPr>
          <w:sz w:val="26"/>
          <w:szCs w:val="26"/>
        </w:rPr>
        <w:t>Результаты оценки качества предоставления государственных и муниципальных услуг:</w:t>
      </w:r>
    </w:p>
    <w:p w:rsidR="00C24A6B" w:rsidRPr="00702F24" w:rsidRDefault="00C24A6B" w:rsidP="00C24A6B">
      <w:pPr>
        <w:numPr>
          <w:ilvl w:val="0"/>
          <w:numId w:val="27"/>
        </w:numPr>
        <w:ind w:left="0" w:firstLine="709"/>
        <w:jc w:val="both"/>
        <w:rPr>
          <w:sz w:val="26"/>
          <w:szCs w:val="26"/>
        </w:rPr>
      </w:pPr>
      <w:r w:rsidRPr="00702F24">
        <w:rPr>
          <w:sz w:val="26"/>
          <w:szCs w:val="26"/>
        </w:rPr>
        <w:t>оценку «очень хорошо» поставили 72 % респондентов;</w:t>
      </w:r>
    </w:p>
    <w:p w:rsidR="00C24A6B" w:rsidRPr="00702F24" w:rsidRDefault="00C24A6B" w:rsidP="00C24A6B">
      <w:pPr>
        <w:numPr>
          <w:ilvl w:val="0"/>
          <w:numId w:val="27"/>
        </w:numPr>
        <w:ind w:left="0" w:firstLine="709"/>
        <w:jc w:val="both"/>
        <w:rPr>
          <w:sz w:val="26"/>
          <w:szCs w:val="26"/>
        </w:rPr>
      </w:pPr>
      <w:r w:rsidRPr="00702F24">
        <w:rPr>
          <w:sz w:val="26"/>
          <w:szCs w:val="26"/>
        </w:rPr>
        <w:t>оценку «хорошо» - 27 % респондентов;</w:t>
      </w:r>
    </w:p>
    <w:p w:rsidR="00C24A6B" w:rsidRPr="00702F24" w:rsidRDefault="00C24A6B" w:rsidP="00C24A6B">
      <w:pPr>
        <w:numPr>
          <w:ilvl w:val="0"/>
          <w:numId w:val="27"/>
        </w:numPr>
        <w:ind w:left="0" w:firstLine="709"/>
        <w:jc w:val="both"/>
        <w:rPr>
          <w:sz w:val="26"/>
          <w:szCs w:val="26"/>
        </w:rPr>
      </w:pPr>
      <w:r w:rsidRPr="00702F24">
        <w:rPr>
          <w:sz w:val="26"/>
          <w:szCs w:val="26"/>
        </w:rPr>
        <w:t>оценку «удовлетворительно» - 0,7 % респондентов;</w:t>
      </w:r>
    </w:p>
    <w:p w:rsidR="00C24A6B" w:rsidRPr="00702F24" w:rsidRDefault="00C24A6B" w:rsidP="00C24A6B">
      <w:pPr>
        <w:numPr>
          <w:ilvl w:val="0"/>
          <w:numId w:val="27"/>
        </w:numPr>
        <w:ind w:left="0" w:firstLine="709"/>
        <w:jc w:val="both"/>
        <w:rPr>
          <w:sz w:val="26"/>
          <w:szCs w:val="26"/>
        </w:rPr>
      </w:pPr>
      <w:r w:rsidRPr="00702F24">
        <w:rPr>
          <w:sz w:val="26"/>
          <w:szCs w:val="26"/>
        </w:rPr>
        <w:t>оценку «плохо» - 0,2 % респондентов;</w:t>
      </w:r>
    </w:p>
    <w:p w:rsidR="00C24A6B" w:rsidRPr="00702F24" w:rsidRDefault="00C24A6B" w:rsidP="00C24A6B">
      <w:pPr>
        <w:numPr>
          <w:ilvl w:val="0"/>
          <w:numId w:val="27"/>
        </w:numPr>
        <w:ind w:left="0" w:firstLine="709"/>
        <w:jc w:val="both"/>
        <w:rPr>
          <w:sz w:val="26"/>
          <w:szCs w:val="26"/>
        </w:rPr>
      </w:pPr>
      <w:r w:rsidRPr="00702F24">
        <w:rPr>
          <w:sz w:val="26"/>
          <w:szCs w:val="26"/>
        </w:rPr>
        <w:t>оценку «очень плохо» - 0,1 % респондентов.</w:t>
      </w:r>
    </w:p>
    <w:p w:rsidR="00C24A6B" w:rsidRPr="00702F24" w:rsidRDefault="00C24A6B" w:rsidP="00C24A6B">
      <w:pPr>
        <w:ind w:firstLine="709"/>
        <w:jc w:val="both"/>
        <w:rPr>
          <w:sz w:val="26"/>
          <w:szCs w:val="26"/>
        </w:rPr>
      </w:pPr>
      <w:r w:rsidRPr="00702F24">
        <w:rPr>
          <w:sz w:val="26"/>
          <w:szCs w:val="26"/>
        </w:rPr>
        <w:t>Таким образом, уровень удовлетворенности граждан качеством предоставления государственных и муниципальных услуг - 99%, что превысило утвержденный плановый показатель на 4,2%.</w:t>
      </w:r>
    </w:p>
    <w:p w:rsidR="00C24A6B" w:rsidRPr="00702F24" w:rsidRDefault="00C24A6B" w:rsidP="00C24A6B">
      <w:pPr>
        <w:ind w:firstLine="709"/>
        <w:jc w:val="both"/>
        <w:rPr>
          <w:sz w:val="26"/>
          <w:szCs w:val="26"/>
        </w:rPr>
      </w:pPr>
      <w:r w:rsidRPr="00702F24">
        <w:rPr>
          <w:sz w:val="26"/>
          <w:szCs w:val="26"/>
        </w:rPr>
        <w:t>C 01.07.2016 МФЦ начал оказывать услуги акционерного общества «Федеральная корпорация по развитию малого и среднего предпринимательства» для субъектов малого и среднего предпринимательства (далее – МСП). На базе МФЦ создано «бизнес-окно» по оказанию услуг для субъектов МСП.</w:t>
      </w:r>
    </w:p>
    <w:p w:rsidR="00C24A6B" w:rsidRPr="00702F24" w:rsidRDefault="00C24A6B" w:rsidP="00C24A6B">
      <w:pPr>
        <w:ind w:firstLine="709"/>
        <w:jc w:val="both"/>
        <w:rPr>
          <w:sz w:val="26"/>
          <w:szCs w:val="26"/>
        </w:rPr>
      </w:pPr>
      <w:proofErr w:type="gramStart"/>
      <w:r w:rsidRPr="00702F24">
        <w:rPr>
          <w:sz w:val="26"/>
          <w:szCs w:val="26"/>
        </w:rPr>
        <w:t>В соответствии с постановлением Администрации города Когалыма от 02.06.2016 №</w:t>
      </w:r>
      <w:r w:rsidR="00656EF9">
        <w:rPr>
          <w:sz w:val="26"/>
          <w:szCs w:val="26"/>
        </w:rPr>
        <w:t xml:space="preserve"> </w:t>
      </w:r>
      <w:r w:rsidRPr="00702F24">
        <w:rPr>
          <w:sz w:val="26"/>
          <w:szCs w:val="26"/>
        </w:rPr>
        <w:t>1520 «О внесении изменения в постановление Администрации города Когалыма от 10.07.2012 №</w:t>
      </w:r>
      <w:r w:rsidR="00656EF9">
        <w:rPr>
          <w:sz w:val="26"/>
          <w:szCs w:val="26"/>
        </w:rPr>
        <w:t xml:space="preserve"> </w:t>
      </w:r>
      <w:r w:rsidRPr="00702F24">
        <w:rPr>
          <w:sz w:val="26"/>
          <w:szCs w:val="26"/>
        </w:rPr>
        <w:t>1694 «О перечне муниципальных услуг, предоставление и исполнение которых организуется в многофункциональном центре предоставления государственных и муниципальных услуг в городе Когалыме» заключено дополнительное соглашение от 01.08.2016 №</w:t>
      </w:r>
      <w:r w:rsidR="00656EF9">
        <w:rPr>
          <w:sz w:val="26"/>
          <w:szCs w:val="26"/>
        </w:rPr>
        <w:t xml:space="preserve"> </w:t>
      </w:r>
      <w:r w:rsidRPr="00702F24">
        <w:rPr>
          <w:sz w:val="26"/>
          <w:szCs w:val="26"/>
        </w:rPr>
        <w:t>5 к соглашению от 31.12.2013 №1 о взаимодействии между Администрацией города Когалыма и МФЦ</w:t>
      </w:r>
      <w:proofErr w:type="gramEnd"/>
      <w:r w:rsidRPr="00702F24">
        <w:rPr>
          <w:sz w:val="26"/>
          <w:szCs w:val="26"/>
        </w:rPr>
        <w:t xml:space="preserve"> с внесением дополнительного перечня из 8 </w:t>
      </w:r>
      <w:r w:rsidRPr="00702F24">
        <w:rPr>
          <w:sz w:val="26"/>
          <w:szCs w:val="26"/>
        </w:rPr>
        <w:lastRenderedPageBreak/>
        <w:t xml:space="preserve">муниципальных услуг, предоставляемых по принципу «одного окна» в МФЦ. </w:t>
      </w:r>
      <w:proofErr w:type="gramStart"/>
      <w:r w:rsidRPr="00702F24">
        <w:rPr>
          <w:sz w:val="26"/>
          <w:szCs w:val="26"/>
        </w:rPr>
        <w:t>На конец</w:t>
      </w:r>
      <w:proofErr w:type="gramEnd"/>
      <w:r w:rsidRPr="00702F24">
        <w:rPr>
          <w:sz w:val="26"/>
          <w:szCs w:val="26"/>
        </w:rPr>
        <w:t xml:space="preserve"> 2016 года в МФЦ оказываются 50 муниципальных услуг.</w:t>
      </w:r>
    </w:p>
    <w:p w:rsidR="00C24A6B" w:rsidRPr="00702F24" w:rsidRDefault="00C24A6B" w:rsidP="00C24A6B">
      <w:pPr>
        <w:ind w:firstLine="709"/>
        <w:jc w:val="both"/>
        <w:rPr>
          <w:sz w:val="26"/>
          <w:szCs w:val="26"/>
        </w:rPr>
      </w:pPr>
      <w:r w:rsidRPr="00702F24">
        <w:rPr>
          <w:sz w:val="26"/>
          <w:szCs w:val="26"/>
        </w:rPr>
        <w:t>В соответствии с соглашением от №</w:t>
      </w:r>
      <w:r w:rsidR="00656EF9">
        <w:rPr>
          <w:sz w:val="26"/>
          <w:szCs w:val="26"/>
        </w:rPr>
        <w:t xml:space="preserve"> </w:t>
      </w:r>
      <w:r w:rsidRPr="00702F24">
        <w:rPr>
          <w:sz w:val="26"/>
          <w:szCs w:val="26"/>
        </w:rPr>
        <w:t xml:space="preserve">52 от 24.05.2016 о предоставлении субсидии из бюджета ХМАО – Югра бюджетам муниципальных образований ХМАО - Югры на развитие многофункциональных центров предоставления государственных и муниципальных услуг Администрации города Когалыма из бюджета ХМАО-Югры было выделено 1204,8 тысяч рублей при условии </w:t>
      </w:r>
      <w:proofErr w:type="spellStart"/>
      <w:r w:rsidRPr="00702F24">
        <w:rPr>
          <w:sz w:val="26"/>
          <w:szCs w:val="26"/>
        </w:rPr>
        <w:t>софинансирования</w:t>
      </w:r>
      <w:proofErr w:type="spellEnd"/>
      <w:r w:rsidRPr="00702F24">
        <w:rPr>
          <w:sz w:val="26"/>
          <w:szCs w:val="26"/>
        </w:rPr>
        <w:t xml:space="preserve"> из местного бюджета 133,9 тысяч рублей. За счет указанных сре</w:t>
      </w:r>
      <w:proofErr w:type="gramStart"/>
      <w:r w:rsidRPr="00702F24">
        <w:rPr>
          <w:sz w:val="26"/>
          <w:szCs w:val="26"/>
        </w:rPr>
        <w:t>дств в с</w:t>
      </w:r>
      <w:proofErr w:type="gramEnd"/>
      <w:r w:rsidRPr="00702F24">
        <w:rPr>
          <w:sz w:val="26"/>
          <w:szCs w:val="26"/>
        </w:rPr>
        <w:t>оответствии с договорами подряда от 29.06.2016 №</w:t>
      </w:r>
      <w:r w:rsidR="00656EF9">
        <w:rPr>
          <w:sz w:val="26"/>
          <w:szCs w:val="26"/>
        </w:rPr>
        <w:t xml:space="preserve"> </w:t>
      </w:r>
      <w:r w:rsidRPr="00702F24">
        <w:rPr>
          <w:sz w:val="26"/>
          <w:szCs w:val="26"/>
        </w:rPr>
        <w:t>84 и №85 были проведены электромонтажные и ремонтные работы МФЦ.</w:t>
      </w:r>
    </w:p>
    <w:p w:rsidR="00C24A6B" w:rsidRPr="00702F24" w:rsidRDefault="00C24A6B" w:rsidP="00C24A6B">
      <w:pPr>
        <w:ind w:firstLine="709"/>
        <w:jc w:val="both"/>
        <w:rPr>
          <w:sz w:val="26"/>
          <w:szCs w:val="26"/>
        </w:rPr>
      </w:pPr>
      <w:proofErr w:type="gramStart"/>
      <w:r w:rsidRPr="00702F24">
        <w:rPr>
          <w:sz w:val="26"/>
          <w:szCs w:val="26"/>
        </w:rPr>
        <w:t xml:space="preserve">В рамках соглашения от 23.12.2015 №145, дополнительных соглашений от 04.10.2016 №1, от 23.11.2016 №2 к соглашению от 23.12.2015 №145 между Администрацией города Когалыма и Департаментом экономического развития ХМАО-Югры о предоставлении субсидии из бюджета автономного округа на </w:t>
      </w:r>
      <w:proofErr w:type="spellStart"/>
      <w:r w:rsidRPr="00702F24">
        <w:rPr>
          <w:sz w:val="26"/>
          <w:szCs w:val="26"/>
        </w:rPr>
        <w:t>софинансирование</w:t>
      </w:r>
      <w:proofErr w:type="spellEnd"/>
      <w:r w:rsidRPr="00702F24">
        <w:rPr>
          <w:sz w:val="26"/>
          <w:szCs w:val="26"/>
        </w:rPr>
        <w:t xml:space="preserve"> расходных обязательств по предоставлению государственных услуг в многофункциональном центре предоставления государственных и муниципальных услуг расходы МФЦ на предоставление государственных услуг за счет средств</w:t>
      </w:r>
      <w:proofErr w:type="gramEnd"/>
      <w:r w:rsidRPr="00702F24">
        <w:rPr>
          <w:sz w:val="26"/>
          <w:szCs w:val="26"/>
        </w:rPr>
        <w:t xml:space="preserve"> окружного бюджета составили 24 438,7 тысяч рублей.</w:t>
      </w:r>
    </w:p>
    <w:p w:rsidR="00C24A6B" w:rsidRDefault="00C24A6B" w:rsidP="00C24A6B">
      <w:pPr>
        <w:ind w:firstLine="709"/>
        <w:jc w:val="both"/>
        <w:rPr>
          <w:sz w:val="26"/>
          <w:szCs w:val="26"/>
        </w:rPr>
      </w:pPr>
      <w:r w:rsidRPr="00702F24">
        <w:rPr>
          <w:sz w:val="26"/>
          <w:szCs w:val="26"/>
        </w:rPr>
        <w:t xml:space="preserve"> Итоговая сумма израсходованных средств МФЦ на выполнение муниципального задания - 33 513,2 тыс. руб., что от запланированной суммы в 33 168,2 тыс. руб. составило 99%.</w:t>
      </w:r>
    </w:p>
    <w:p w:rsidR="00D66C7F" w:rsidRPr="00940107" w:rsidRDefault="00D66C7F" w:rsidP="002756C1">
      <w:pPr>
        <w:jc w:val="center"/>
        <w:rPr>
          <w:b/>
          <w:sz w:val="26"/>
          <w:szCs w:val="26"/>
          <w:highlight w:val="yellow"/>
        </w:rPr>
      </w:pPr>
    </w:p>
    <w:p w:rsidR="00D66C7F" w:rsidRPr="006F0BC5" w:rsidRDefault="00D66C7F" w:rsidP="00F15A9D">
      <w:pPr>
        <w:pStyle w:val="1"/>
        <w:rPr>
          <w:b w:val="0"/>
          <w:sz w:val="26"/>
          <w:szCs w:val="26"/>
        </w:rPr>
      </w:pPr>
      <w:bookmarkStart w:id="130" w:name="_Toc446318174"/>
      <w:r w:rsidRPr="006F0BC5">
        <w:rPr>
          <w:sz w:val="26"/>
          <w:szCs w:val="26"/>
        </w:rPr>
        <w:t>Обеспечение доступа населения к информации о деятельности главы города Когалыма, Администрации города Когалыма</w:t>
      </w:r>
      <w:bookmarkEnd w:id="130"/>
    </w:p>
    <w:p w:rsidR="00D66C7F" w:rsidRPr="00940107" w:rsidRDefault="00D66C7F" w:rsidP="002756C1">
      <w:pPr>
        <w:jc w:val="both"/>
        <w:rPr>
          <w:sz w:val="26"/>
          <w:szCs w:val="26"/>
          <w:highlight w:val="yellow"/>
        </w:rPr>
      </w:pPr>
    </w:p>
    <w:p w:rsidR="006F0BC5" w:rsidRPr="00AE4E1E" w:rsidRDefault="006F0BC5" w:rsidP="006F0BC5">
      <w:pPr>
        <w:ind w:firstLine="709"/>
        <w:jc w:val="both"/>
        <w:rPr>
          <w:sz w:val="26"/>
          <w:szCs w:val="26"/>
        </w:rPr>
      </w:pPr>
      <w:bookmarkStart w:id="131" w:name="_Toc352163269"/>
      <w:r w:rsidRPr="00AE4E1E">
        <w:rPr>
          <w:sz w:val="26"/>
          <w:szCs w:val="26"/>
        </w:rPr>
        <w:t>Информационная политика Администрации города Когалыма в 2016 году направлена, как и прежде, на формирование единой информационной инфраструктуры и пространства муниципального образования, разработку предложений по совершенствованию работы Администрации города, информационное обеспечение деятельности главы города Когалыма, структурных подразделений Администрации города, информационную поддержку городских мероприятий и обеспечение обратной связи с населением города.</w:t>
      </w:r>
    </w:p>
    <w:p w:rsidR="006F0BC5" w:rsidRPr="006F0BC5" w:rsidRDefault="006F0BC5" w:rsidP="006F0BC5">
      <w:pPr>
        <w:ind w:firstLine="709"/>
        <w:jc w:val="both"/>
        <w:rPr>
          <w:sz w:val="26"/>
          <w:szCs w:val="26"/>
        </w:rPr>
      </w:pPr>
      <w:r w:rsidRPr="006F0BC5">
        <w:rPr>
          <w:sz w:val="26"/>
          <w:szCs w:val="26"/>
        </w:rPr>
        <w:t>В течение 2016 года в эфире телерадиокомпании «</w:t>
      </w:r>
      <w:proofErr w:type="spellStart"/>
      <w:r w:rsidRPr="006F0BC5">
        <w:rPr>
          <w:sz w:val="26"/>
          <w:szCs w:val="26"/>
        </w:rPr>
        <w:t>Инфосервис</w:t>
      </w:r>
      <w:proofErr w:type="spellEnd"/>
      <w:r w:rsidRPr="006F0BC5">
        <w:rPr>
          <w:sz w:val="26"/>
          <w:szCs w:val="26"/>
        </w:rPr>
        <w:t xml:space="preserve">+» ежедневно транслировались новостные сюжеты о деятельности Администрации города с комментариями актуальных для населения города вопросов. Всего за отчетный период вышло в эфир 401 сюжетов, в том числе – 115 с участием главы города Когалыма. </w:t>
      </w:r>
    </w:p>
    <w:p w:rsidR="006F0BC5" w:rsidRPr="00AE4E1E" w:rsidRDefault="006F0BC5" w:rsidP="006F0BC5">
      <w:pPr>
        <w:ind w:firstLine="709"/>
        <w:jc w:val="both"/>
        <w:rPr>
          <w:sz w:val="26"/>
          <w:szCs w:val="26"/>
        </w:rPr>
      </w:pPr>
      <w:r w:rsidRPr="00AE4E1E">
        <w:rPr>
          <w:sz w:val="26"/>
          <w:szCs w:val="26"/>
        </w:rPr>
        <w:t>В марте и</w:t>
      </w:r>
      <w:r>
        <w:rPr>
          <w:sz w:val="26"/>
          <w:szCs w:val="26"/>
        </w:rPr>
        <w:t xml:space="preserve"> </w:t>
      </w:r>
      <w:r w:rsidRPr="00AE4E1E">
        <w:rPr>
          <w:sz w:val="26"/>
          <w:szCs w:val="26"/>
        </w:rPr>
        <w:t>декабре 2016 года в эфире телерадиокомпании «</w:t>
      </w:r>
      <w:proofErr w:type="spellStart"/>
      <w:r w:rsidRPr="00AE4E1E">
        <w:rPr>
          <w:sz w:val="26"/>
          <w:szCs w:val="26"/>
        </w:rPr>
        <w:t>Инфосервис</w:t>
      </w:r>
      <w:proofErr w:type="spellEnd"/>
      <w:r w:rsidRPr="00AE4E1E">
        <w:rPr>
          <w:sz w:val="26"/>
          <w:szCs w:val="26"/>
        </w:rPr>
        <w:t xml:space="preserve">+» состоялись интервью главы города Когалыма </w:t>
      </w:r>
      <w:proofErr w:type="spellStart"/>
      <w:r w:rsidRPr="00AE4E1E">
        <w:rPr>
          <w:sz w:val="26"/>
          <w:szCs w:val="26"/>
        </w:rPr>
        <w:t>Н.Н.Пальчикова</w:t>
      </w:r>
      <w:proofErr w:type="spellEnd"/>
      <w:r w:rsidRPr="00AE4E1E">
        <w:rPr>
          <w:sz w:val="26"/>
          <w:szCs w:val="26"/>
        </w:rPr>
        <w:t xml:space="preserve">, в которых он рассказал о мероприятиях по благоустройству города на летний период, а также подвел предварительные итоги социально-экономического развития города за 2016 год. </w:t>
      </w:r>
    </w:p>
    <w:p w:rsidR="006F0BC5" w:rsidRPr="00AE4E1E" w:rsidRDefault="006F0BC5" w:rsidP="006F0BC5">
      <w:pPr>
        <w:ind w:firstLine="709"/>
        <w:jc w:val="both"/>
        <w:rPr>
          <w:sz w:val="26"/>
          <w:szCs w:val="26"/>
        </w:rPr>
      </w:pPr>
      <w:r w:rsidRPr="00AE4E1E">
        <w:rPr>
          <w:sz w:val="26"/>
          <w:szCs w:val="26"/>
        </w:rPr>
        <w:t>Проведен 21 «Прямой эфир» с участием руководителей структурных подразделений Администрации города и муниципальных учреждений, в ходе которых жителям города была предоставлена возможность задать вопросы по волнующим их городским проблемам и получить ответы.</w:t>
      </w:r>
    </w:p>
    <w:p w:rsidR="006F0BC5" w:rsidRPr="00AE4E1E" w:rsidRDefault="006F0BC5" w:rsidP="006F0BC5">
      <w:pPr>
        <w:ind w:firstLine="709"/>
        <w:jc w:val="both"/>
        <w:rPr>
          <w:sz w:val="26"/>
          <w:szCs w:val="26"/>
        </w:rPr>
      </w:pPr>
      <w:r w:rsidRPr="00AE4E1E">
        <w:rPr>
          <w:sz w:val="26"/>
          <w:szCs w:val="26"/>
        </w:rPr>
        <w:lastRenderedPageBreak/>
        <w:t>В городской газете «Когалымский вестник» опубликовано 702 информационных, новостных, справочных и аналитических материалов, касающихся деятельности Администрации города Когалыма, из них в 165 публикациях отражена деятельность главы города Когалыма.</w:t>
      </w:r>
    </w:p>
    <w:p w:rsidR="006F0BC5" w:rsidRPr="00AE4E1E" w:rsidRDefault="006F0BC5" w:rsidP="006F0BC5">
      <w:pPr>
        <w:ind w:firstLine="709"/>
        <w:jc w:val="both"/>
        <w:rPr>
          <w:sz w:val="26"/>
          <w:szCs w:val="26"/>
        </w:rPr>
      </w:pPr>
      <w:r w:rsidRPr="00AE4E1E">
        <w:rPr>
          <w:sz w:val="26"/>
          <w:szCs w:val="26"/>
        </w:rPr>
        <w:t xml:space="preserve">Подготовлено и размещено пять интервью главы города Когалыма Н.Н. </w:t>
      </w:r>
      <w:proofErr w:type="spellStart"/>
      <w:r w:rsidRPr="00AE4E1E">
        <w:rPr>
          <w:sz w:val="26"/>
          <w:szCs w:val="26"/>
        </w:rPr>
        <w:t>Пальчикова</w:t>
      </w:r>
      <w:proofErr w:type="spellEnd"/>
      <w:r w:rsidRPr="00AE4E1E">
        <w:rPr>
          <w:sz w:val="26"/>
          <w:szCs w:val="26"/>
        </w:rPr>
        <w:t xml:space="preserve">: </w:t>
      </w:r>
    </w:p>
    <w:p w:rsidR="006F0BC5" w:rsidRPr="00AE4E1E" w:rsidRDefault="006F0BC5" w:rsidP="006F0BC5">
      <w:pPr>
        <w:ind w:firstLine="709"/>
        <w:jc w:val="both"/>
        <w:rPr>
          <w:sz w:val="26"/>
          <w:szCs w:val="26"/>
        </w:rPr>
      </w:pPr>
      <w:r w:rsidRPr="00AE4E1E">
        <w:rPr>
          <w:sz w:val="26"/>
          <w:szCs w:val="26"/>
        </w:rPr>
        <w:t xml:space="preserve">- в апреле – о проведении конкурса социально значимых проектов на получение грантов в рамках программы «ПРИГО»; </w:t>
      </w:r>
    </w:p>
    <w:p w:rsidR="006F0BC5" w:rsidRPr="00AE4E1E" w:rsidRDefault="006F0BC5" w:rsidP="006F0BC5">
      <w:pPr>
        <w:ind w:firstLine="709"/>
        <w:jc w:val="both"/>
        <w:rPr>
          <w:sz w:val="26"/>
          <w:szCs w:val="26"/>
        </w:rPr>
      </w:pPr>
      <w:r w:rsidRPr="00AE4E1E">
        <w:rPr>
          <w:sz w:val="26"/>
          <w:szCs w:val="26"/>
        </w:rPr>
        <w:t>- в августе – интервью, посвященное Дню города;</w:t>
      </w:r>
    </w:p>
    <w:p w:rsidR="006F0BC5" w:rsidRPr="00AE4E1E" w:rsidRDefault="006F0BC5" w:rsidP="006F0BC5">
      <w:pPr>
        <w:ind w:firstLine="709"/>
        <w:jc w:val="both"/>
        <w:rPr>
          <w:sz w:val="26"/>
          <w:szCs w:val="26"/>
        </w:rPr>
      </w:pPr>
      <w:r w:rsidRPr="00AE4E1E">
        <w:rPr>
          <w:sz w:val="26"/>
          <w:szCs w:val="26"/>
        </w:rPr>
        <w:t>- в ноябре – на тему Дня народного единства;</w:t>
      </w:r>
    </w:p>
    <w:p w:rsidR="006F0BC5" w:rsidRPr="00AE4E1E" w:rsidRDefault="006F0BC5" w:rsidP="00806A77">
      <w:pPr>
        <w:ind w:firstLine="709"/>
        <w:jc w:val="both"/>
        <w:rPr>
          <w:sz w:val="26"/>
          <w:szCs w:val="26"/>
        </w:rPr>
      </w:pPr>
      <w:r w:rsidRPr="00AE4E1E">
        <w:rPr>
          <w:sz w:val="26"/>
          <w:szCs w:val="26"/>
        </w:rPr>
        <w:t>- в декабре - на тему деятельности Антитеррористич</w:t>
      </w:r>
      <w:r w:rsidR="00806A77">
        <w:rPr>
          <w:sz w:val="26"/>
          <w:szCs w:val="26"/>
        </w:rPr>
        <w:t xml:space="preserve">еской комиссии города Когалыма, а также были </w:t>
      </w:r>
      <w:r w:rsidRPr="00AE4E1E">
        <w:rPr>
          <w:sz w:val="26"/>
          <w:szCs w:val="26"/>
        </w:rPr>
        <w:t xml:space="preserve">предварительные итоги социально-экономического развития города за 2016 год. </w:t>
      </w:r>
    </w:p>
    <w:p w:rsidR="006F0BC5" w:rsidRPr="00AE4E1E" w:rsidRDefault="006F0BC5" w:rsidP="006F0BC5">
      <w:pPr>
        <w:ind w:firstLine="709"/>
        <w:jc w:val="both"/>
        <w:rPr>
          <w:sz w:val="26"/>
          <w:szCs w:val="26"/>
        </w:rPr>
      </w:pPr>
      <w:r w:rsidRPr="00AE4E1E">
        <w:rPr>
          <w:sz w:val="26"/>
          <w:szCs w:val="26"/>
        </w:rPr>
        <w:t>В мае и ноябре 2016 года были подготовлены и проведены встречи</w:t>
      </w:r>
      <w:r w:rsidR="00656EF9">
        <w:rPr>
          <w:sz w:val="26"/>
          <w:szCs w:val="26"/>
        </w:rPr>
        <w:t xml:space="preserve"> </w:t>
      </w:r>
      <w:r w:rsidRPr="00AE4E1E">
        <w:rPr>
          <w:sz w:val="26"/>
          <w:szCs w:val="26"/>
        </w:rPr>
        <w:t>главы города с главными редакторами городских средств массовой информации в формате – «пресс-чай». Обсуждались текущие вопросы жизнедеятельности города, планы по благоустройству на летний период, бюджетная политика, строительство жилья и другие.</w:t>
      </w:r>
    </w:p>
    <w:p w:rsidR="006F0BC5" w:rsidRPr="00AE4E1E" w:rsidRDefault="006F0BC5" w:rsidP="006F0BC5">
      <w:pPr>
        <w:ind w:firstLine="709"/>
        <w:jc w:val="both"/>
        <w:rPr>
          <w:sz w:val="26"/>
          <w:szCs w:val="26"/>
        </w:rPr>
      </w:pPr>
      <w:r w:rsidRPr="00AE4E1E">
        <w:rPr>
          <w:sz w:val="26"/>
          <w:szCs w:val="26"/>
        </w:rPr>
        <w:t>В 2016 году</w:t>
      </w:r>
      <w:r w:rsidR="00656EF9">
        <w:rPr>
          <w:sz w:val="26"/>
          <w:szCs w:val="26"/>
        </w:rPr>
        <w:t xml:space="preserve"> </w:t>
      </w:r>
      <w:r w:rsidRPr="00AE4E1E">
        <w:rPr>
          <w:sz w:val="26"/>
          <w:szCs w:val="26"/>
        </w:rPr>
        <w:t xml:space="preserve">была организована и проведена пресс-конференция с участием председателя территориальной избирательной комиссии </w:t>
      </w:r>
      <w:proofErr w:type="spellStart"/>
      <w:r w:rsidRPr="00AE4E1E">
        <w:rPr>
          <w:sz w:val="26"/>
          <w:szCs w:val="26"/>
        </w:rPr>
        <w:t>г</w:t>
      </w:r>
      <w:proofErr w:type="gramStart"/>
      <w:r w:rsidRPr="00AE4E1E">
        <w:rPr>
          <w:sz w:val="26"/>
          <w:szCs w:val="26"/>
        </w:rPr>
        <w:t>.К</w:t>
      </w:r>
      <w:proofErr w:type="gramEnd"/>
      <w:r w:rsidRPr="00AE4E1E">
        <w:rPr>
          <w:sz w:val="26"/>
          <w:szCs w:val="26"/>
        </w:rPr>
        <w:t>огалыма</w:t>
      </w:r>
      <w:proofErr w:type="spellEnd"/>
      <w:r w:rsidR="00656EF9">
        <w:rPr>
          <w:sz w:val="26"/>
          <w:szCs w:val="26"/>
        </w:rPr>
        <w:t xml:space="preserve"> </w:t>
      </w:r>
      <w:proofErr w:type="spellStart"/>
      <w:r w:rsidRPr="00AE4E1E">
        <w:rPr>
          <w:sz w:val="26"/>
          <w:szCs w:val="26"/>
        </w:rPr>
        <w:t>Н.А.Ереминой</w:t>
      </w:r>
      <w:proofErr w:type="spellEnd"/>
      <w:r w:rsidRPr="00AE4E1E">
        <w:rPr>
          <w:sz w:val="26"/>
          <w:szCs w:val="26"/>
        </w:rPr>
        <w:t xml:space="preserve"> по вопросам подготовки и проведения Единого дня голосования. По итогам пресс-конференции подготовлена и размещена информация на сайте Администрации города, в газете «Когалымский вестник», в эфире телерадиокомпании «</w:t>
      </w:r>
      <w:proofErr w:type="spellStart"/>
      <w:r w:rsidRPr="00AE4E1E">
        <w:rPr>
          <w:sz w:val="26"/>
          <w:szCs w:val="26"/>
        </w:rPr>
        <w:t>Инфосервис</w:t>
      </w:r>
      <w:proofErr w:type="spellEnd"/>
      <w:r w:rsidRPr="00AE4E1E">
        <w:rPr>
          <w:sz w:val="26"/>
          <w:szCs w:val="26"/>
        </w:rPr>
        <w:t>+».</w:t>
      </w:r>
    </w:p>
    <w:p w:rsidR="006F0BC5" w:rsidRPr="00AE4E1E" w:rsidRDefault="006F0BC5" w:rsidP="006F0BC5">
      <w:pPr>
        <w:ind w:firstLine="709"/>
        <w:jc w:val="both"/>
        <w:rPr>
          <w:sz w:val="26"/>
          <w:szCs w:val="26"/>
        </w:rPr>
      </w:pPr>
      <w:r w:rsidRPr="00AE4E1E">
        <w:rPr>
          <w:sz w:val="26"/>
          <w:szCs w:val="26"/>
        </w:rPr>
        <w:t>На официальном сайте Администрации города Когалыма в информационно-телекоммуникационной сети «Интернет» (</w:t>
      </w:r>
      <w:hyperlink r:id="rId32" w:history="1">
        <w:r w:rsidRPr="00AE4E1E">
          <w:rPr>
            <w:rStyle w:val="ae"/>
            <w:sz w:val="26"/>
            <w:szCs w:val="26"/>
            <w:lang w:val="en-US"/>
          </w:rPr>
          <w:t>www</w:t>
        </w:r>
        <w:r w:rsidRPr="00AE4E1E">
          <w:rPr>
            <w:rStyle w:val="ae"/>
            <w:sz w:val="26"/>
            <w:szCs w:val="26"/>
          </w:rPr>
          <w:t>.</w:t>
        </w:r>
        <w:proofErr w:type="spellStart"/>
        <w:r w:rsidRPr="00AE4E1E">
          <w:rPr>
            <w:rStyle w:val="ae"/>
            <w:sz w:val="26"/>
            <w:szCs w:val="26"/>
            <w:lang w:val="en-US"/>
          </w:rPr>
          <w:t>admkogalym</w:t>
        </w:r>
        <w:proofErr w:type="spellEnd"/>
        <w:r w:rsidRPr="00AE4E1E">
          <w:rPr>
            <w:rStyle w:val="ae"/>
            <w:sz w:val="26"/>
            <w:szCs w:val="26"/>
          </w:rPr>
          <w:t>.</w:t>
        </w:r>
        <w:proofErr w:type="spellStart"/>
        <w:r w:rsidRPr="00AE4E1E">
          <w:rPr>
            <w:rStyle w:val="ae"/>
            <w:sz w:val="26"/>
            <w:szCs w:val="26"/>
            <w:lang w:val="en-US"/>
          </w:rPr>
          <w:t>ru</w:t>
        </w:r>
        <w:proofErr w:type="spellEnd"/>
      </w:hyperlink>
      <w:r w:rsidRPr="00AE4E1E">
        <w:rPr>
          <w:sz w:val="26"/>
          <w:szCs w:val="26"/>
        </w:rPr>
        <w:t xml:space="preserve">) в разделе «Новости», «Анонсы» размещено свыше 1000 материалов информационного характера о деятельности органов местного самоуправления, в том числе 468 подготовленных непосредственно специалистами </w:t>
      </w:r>
      <w:proofErr w:type="gramStart"/>
      <w:r w:rsidRPr="00AE4E1E">
        <w:rPr>
          <w:sz w:val="26"/>
          <w:szCs w:val="26"/>
        </w:rPr>
        <w:t>сектора пресс-службы Администрации города Когалыма</w:t>
      </w:r>
      <w:proofErr w:type="gramEnd"/>
      <w:r w:rsidRPr="00AE4E1E">
        <w:rPr>
          <w:sz w:val="26"/>
          <w:szCs w:val="26"/>
        </w:rPr>
        <w:t xml:space="preserve">. Кроме того, за отчетный период специалистами сектора пресс-службы Администрации города Когалыма подготовлено 156 поздравлений, приветственных адресов и обращений от имени руководства города к праздникам, знаменательным и юбилейным датам. </w:t>
      </w:r>
    </w:p>
    <w:p w:rsidR="006F0BC5" w:rsidRPr="00AE4E1E" w:rsidRDefault="006F0BC5" w:rsidP="006F0BC5">
      <w:pPr>
        <w:ind w:firstLine="709"/>
        <w:jc w:val="both"/>
        <w:rPr>
          <w:sz w:val="26"/>
          <w:szCs w:val="26"/>
        </w:rPr>
      </w:pPr>
      <w:r w:rsidRPr="00AE4E1E">
        <w:rPr>
          <w:sz w:val="26"/>
          <w:szCs w:val="26"/>
        </w:rPr>
        <w:t>Продолжает работу официальная группа Администрации города Когалыма «</w:t>
      </w:r>
      <w:proofErr w:type="spellStart"/>
      <w:r w:rsidRPr="00AE4E1E">
        <w:rPr>
          <w:sz w:val="26"/>
          <w:szCs w:val="26"/>
        </w:rPr>
        <w:t>ВКонтакте</w:t>
      </w:r>
      <w:proofErr w:type="spellEnd"/>
      <w:r w:rsidRPr="00AE4E1E">
        <w:rPr>
          <w:sz w:val="26"/>
          <w:szCs w:val="26"/>
        </w:rPr>
        <w:t>» в информационно-телекоммуникационной сети «Интернет», где размещается актуальная информация для населения города. В официальной группе Администрации города Когалыма «</w:t>
      </w:r>
      <w:proofErr w:type="spellStart"/>
      <w:r w:rsidRPr="00AE4E1E">
        <w:rPr>
          <w:sz w:val="26"/>
          <w:szCs w:val="26"/>
        </w:rPr>
        <w:t>ВКонтакте</w:t>
      </w:r>
      <w:proofErr w:type="spellEnd"/>
      <w:r w:rsidRPr="00AE4E1E">
        <w:rPr>
          <w:sz w:val="26"/>
          <w:szCs w:val="26"/>
        </w:rPr>
        <w:t xml:space="preserve">» на сегодняшний день зарегистрировано 1018 подписчиков. </w:t>
      </w:r>
    </w:p>
    <w:p w:rsidR="006F0BC5" w:rsidRPr="006F0BC5" w:rsidRDefault="006F0BC5" w:rsidP="006F0BC5">
      <w:bookmarkStart w:id="132" w:name="_Toc446318175"/>
    </w:p>
    <w:p w:rsidR="00D66C7F" w:rsidRPr="00F85922" w:rsidRDefault="00D66C7F" w:rsidP="00F15A9D">
      <w:pPr>
        <w:pStyle w:val="1"/>
        <w:rPr>
          <w:b w:val="0"/>
          <w:sz w:val="26"/>
          <w:szCs w:val="26"/>
        </w:rPr>
      </w:pPr>
      <w:r w:rsidRPr="00F85922">
        <w:rPr>
          <w:sz w:val="26"/>
          <w:szCs w:val="26"/>
        </w:rPr>
        <w:t>Осуществление функций по размещению муниципального заказа</w:t>
      </w:r>
      <w:bookmarkEnd w:id="131"/>
      <w:bookmarkEnd w:id="132"/>
    </w:p>
    <w:p w:rsidR="00D66C7F" w:rsidRPr="00F85922" w:rsidRDefault="00D66C7F" w:rsidP="006D0FB5">
      <w:pPr>
        <w:ind w:firstLine="709"/>
        <w:rPr>
          <w:sz w:val="26"/>
          <w:szCs w:val="26"/>
        </w:rPr>
      </w:pPr>
    </w:p>
    <w:p w:rsidR="00F85922" w:rsidRPr="00F85922" w:rsidRDefault="00F85922" w:rsidP="00F85922">
      <w:pPr>
        <w:ind w:firstLine="709"/>
        <w:jc w:val="both"/>
        <w:rPr>
          <w:sz w:val="26"/>
          <w:szCs w:val="26"/>
        </w:rPr>
      </w:pPr>
      <w:bookmarkStart w:id="133" w:name="_Toc352163270"/>
      <w:proofErr w:type="gramStart"/>
      <w:r w:rsidRPr="00F85922">
        <w:rPr>
          <w:sz w:val="26"/>
          <w:szCs w:val="26"/>
        </w:rPr>
        <w:t xml:space="preserve">Уполномоченный орган по определению поставщиков (подрядчиков, исполнителей) для органов местного самоуправления, муниципальных казенных учреждений, бюджетных учреждений, автономных учреждений, муниципальных унитарных предприятий города Когалыма и иных юридических лиц, не являющихся муниципальными учреждениями и муниципальными унитарными предприятиями города Когалыма в условиях </w:t>
      </w:r>
      <w:r w:rsidRPr="00F85922">
        <w:rPr>
          <w:sz w:val="26"/>
          <w:szCs w:val="26"/>
        </w:rPr>
        <w:lastRenderedPageBreak/>
        <w:t>централизованных закупок (далее – Уполномоченный орган города Когалыма) в соответствии с Федеральным законом от 05.04.2013 №44-ФЗ «О контрактной системе в сфере закупок</w:t>
      </w:r>
      <w:proofErr w:type="gramEnd"/>
      <w:r w:rsidRPr="00F85922">
        <w:rPr>
          <w:sz w:val="26"/>
          <w:szCs w:val="26"/>
        </w:rPr>
        <w:t xml:space="preserve"> товаров, работ, услуг для обеспечения государственных и муниципальных нужд» (далее - Закон о контрактной системе) и иными нормативными правовыми актами в сфере закупок выполняет следующие функции:</w:t>
      </w:r>
    </w:p>
    <w:p w:rsidR="00F85922" w:rsidRPr="00F85922" w:rsidRDefault="00F85922" w:rsidP="00F85922">
      <w:pPr>
        <w:widowControl w:val="0"/>
        <w:autoSpaceDE w:val="0"/>
        <w:autoSpaceDN w:val="0"/>
        <w:adjustRightInd w:val="0"/>
        <w:ind w:firstLine="709"/>
        <w:jc w:val="both"/>
        <w:rPr>
          <w:sz w:val="26"/>
          <w:szCs w:val="26"/>
        </w:rPr>
      </w:pPr>
      <w:r w:rsidRPr="00F85922">
        <w:rPr>
          <w:sz w:val="26"/>
          <w:szCs w:val="26"/>
        </w:rPr>
        <w:t>- осуществляет подготовку и проведение процедуры определения поставщика (подрядчика, исполнителя);</w:t>
      </w:r>
    </w:p>
    <w:p w:rsidR="00F85922" w:rsidRPr="00F85922" w:rsidRDefault="00F85922" w:rsidP="00F85922">
      <w:pPr>
        <w:widowControl w:val="0"/>
        <w:autoSpaceDE w:val="0"/>
        <w:autoSpaceDN w:val="0"/>
        <w:adjustRightInd w:val="0"/>
        <w:ind w:firstLine="709"/>
        <w:jc w:val="both"/>
        <w:rPr>
          <w:sz w:val="26"/>
          <w:szCs w:val="26"/>
        </w:rPr>
      </w:pPr>
      <w:r w:rsidRPr="00F85922">
        <w:rPr>
          <w:sz w:val="26"/>
          <w:szCs w:val="26"/>
        </w:rPr>
        <w:t xml:space="preserve">- обеспечивает работу </w:t>
      </w:r>
      <w:proofErr w:type="gramStart"/>
      <w:r w:rsidRPr="00F85922">
        <w:rPr>
          <w:sz w:val="26"/>
          <w:szCs w:val="26"/>
        </w:rPr>
        <w:t>Единой</w:t>
      </w:r>
      <w:proofErr w:type="gramEnd"/>
      <w:r w:rsidR="00656EF9">
        <w:rPr>
          <w:sz w:val="26"/>
          <w:szCs w:val="26"/>
        </w:rPr>
        <w:t xml:space="preserve"> </w:t>
      </w:r>
      <w:r w:rsidRPr="00F85922">
        <w:rPr>
          <w:sz w:val="26"/>
          <w:szCs w:val="26"/>
        </w:rPr>
        <w:t>комиссий по осуществлению закупок.</w:t>
      </w:r>
    </w:p>
    <w:p w:rsidR="00F85922" w:rsidRPr="00F85922" w:rsidRDefault="00F85922" w:rsidP="00F85922">
      <w:pPr>
        <w:shd w:val="clear" w:color="auto" w:fill="FFFFFF"/>
        <w:ind w:firstLine="709"/>
        <w:jc w:val="both"/>
        <w:rPr>
          <w:sz w:val="26"/>
          <w:szCs w:val="26"/>
        </w:rPr>
      </w:pPr>
      <w:r w:rsidRPr="00F85922">
        <w:rPr>
          <w:sz w:val="26"/>
          <w:szCs w:val="26"/>
        </w:rPr>
        <w:t>Всего в 2016 году Уполномоченным органом города Когалыма на определение поставщиков (подрядчиков, исполнителей) для заказчиков города Когалыма было размещено 255 закупок на сумму 541,1 млн. рублей по сравнению с аналогичным периодом прошлого года это на 100 закупок и на сумму 147,5 млн. рублей меньше.</w:t>
      </w:r>
    </w:p>
    <w:p w:rsidR="00F85922" w:rsidRPr="00F85922" w:rsidRDefault="00F85922" w:rsidP="00F85922">
      <w:pPr>
        <w:shd w:val="clear" w:color="auto" w:fill="FFFFFF"/>
        <w:ind w:firstLine="709"/>
        <w:jc w:val="both"/>
        <w:rPr>
          <w:sz w:val="26"/>
          <w:szCs w:val="26"/>
        </w:rPr>
      </w:pPr>
      <w:r w:rsidRPr="00F85922">
        <w:rPr>
          <w:sz w:val="26"/>
          <w:szCs w:val="26"/>
        </w:rPr>
        <w:t xml:space="preserve">Объём закупок в 2016году снизился по сравнению с 2015 годом на 28,2% в связи с переходом образовательных организаций в автономные учреждения, которые в настоящее время осуществляют закупки в соответствии с Федеральным законом от 18.07.2011 №223-ФЗ «О закупках товаров, работ, услуг отдельными видами юридических лиц». </w:t>
      </w:r>
    </w:p>
    <w:p w:rsidR="00F85922" w:rsidRPr="00F85922" w:rsidRDefault="00F85922" w:rsidP="00F85922">
      <w:pPr>
        <w:shd w:val="clear" w:color="auto" w:fill="FFFFFF"/>
        <w:ind w:firstLine="709"/>
        <w:jc w:val="both"/>
        <w:rPr>
          <w:sz w:val="26"/>
          <w:szCs w:val="26"/>
        </w:rPr>
      </w:pPr>
      <w:r w:rsidRPr="00F85922">
        <w:rPr>
          <w:sz w:val="26"/>
          <w:szCs w:val="26"/>
        </w:rPr>
        <w:t>Анализ размещенных закупок</w:t>
      </w:r>
      <w:r w:rsidR="00C216F4">
        <w:rPr>
          <w:sz w:val="26"/>
          <w:szCs w:val="26"/>
        </w:rPr>
        <w:t xml:space="preserve"> </w:t>
      </w:r>
      <w:r w:rsidRPr="00F85922">
        <w:rPr>
          <w:sz w:val="26"/>
          <w:szCs w:val="26"/>
        </w:rPr>
        <w:t>в 2016 году показывает повышение активности бизнеса в муниципальных закупках – уровень конкуренции на торгах повысился по отношению к прошлому</w:t>
      </w:r>
      <w:r w:rsidR="00656EF9">
        <w:rPr>
          <w:sz w:val="26"/>
          <w:szCs w:val="26"/>
        </w:rPr>
        <w:t xml:space="preserve"> </w:t>
      </w:r>
      <w:r w:rsidRPr="00F85922">
        <w:rPr>
          <w:sz w:val="26"/>
          <w:szCs w:val="26"/>
        </w:rPr>
        <w:t xml:space="preserve">году с 1,98 до 2,6 заявок на процедуру. </w:t>
      </w:r>
    </w:p>
    <w:p w:rsidR="00F85922" w:rsidRPr="00F85922" w:rsidRDefault="00F85922" w:rsidP="00F85922">
      <w:pPr>
        <w:shd w:val="clear" w:color="auto" w:fill="FFFFFF"/>
        <w:ind w:firstLine="709"/>
        <w:jc w:val="both"/>
        <w:rPr>
          <w:sz w:val="26"/>
          <w:szCs w:val="26"/>
        </w:rPr>
      </w:pPr>
      <w:r w:rsidRPr="00F85922">
        <w:rPr>
          <w:sz w:val="26"/>
          <w:szCs w:val="26"/>
        </w:rPr>
        <w:t xml:space="preserve">По количеству несостоявшихся торгов в 2016 году ситуация лучше, 11% из объявленных торгов не состоялись, по итогам 2015 года это цифра составляла 15% </w:t>
      </w:r>
    </w:p>
    <w:p w:rsidR="00F85922" w:rsidRPr="00F85922" w:rsidRDefault="00F85922" w:rsidP="00F85922">
      <w:pPr>
        <w:shd w:val="clear" w:color="auto" w:fill="FFFFFF"/>
        <w:ind w:firstLine="709"/>
        <w:jc w:val="both"/>
        <w:rPr>
          <w:sz w:val="26"/>
          <w:szCs w:val="26"/>
        </w:rPr>
      </w:pPr>
      <w:r w:rsidRPr="00F85922">
        <w:rPr>
          <w:sz w:val="26"/>
          <w:szCs w:val="26"/>
        </w:rPr>
        <w:t>Самым приоритетным способом осуществления закупок остаётся электронный аукцион. За отчётный период из объявленного количества закупок электронные аукционы составили 94%, конкурсы 4%, запросы котировок 2%.</w:t>
      </w:r>
    </w:p>
    <w:p w:rsidR="00F85922" w:rsidRPr="00F85922" w:rsidRDefault="00F85922" w:rsidP="00F85922">
      <w:pPr>
        <w:ind w:firstLine="709"/>
        <w:jc w:val="both"/>
        <w:rPr>
          <w:sz w:val="26"/>
          <w:szCs w:val="26"/>
        </w:rPr>
      </w:pPr>
      <w:r w:rsidRPr="00F85922">
        <w:rPr>
          <w:sz w:val="26"/>
          <w:szCs w:val="26"/>
        </w:rPr>
        <w:t>Из общего количества проведённых процедур не привели к заключению контракта – 29 процедур; привели к заключению контракта 226 процедуры, что составило 89% от общего количества проведённых процедур.</w:t>
      </w:r>
    </w:p>
    <w:p w:rsidR="00F85922" w:rsidRPr="00F85922" w:rsidRDefault="00F85922" w:rsidP="00F85922">
      <w:pPr>
        <w:ind w:firstLine="709"/>
        <w:jc w:val="both"/>
        <w:rPr>
          <w:sz w:val="26"/>
          <w:szCs w:val="26"/>
        </w:rPr>
      </w:pPr>
      <w:r w:rsidRPr="00F85922">
        <w:rPr>
          <w:sz w:val="26"/>
          <w:szCs w:val="26"/>
        </w:rPr>
        <w:t xml:space="preserve">Общая сумма заключённых контрактов на поставку товаров, выполнение работ и оказание услуг по процедурам, которые привели к заключению контракта, составляет 515,5 млн. рублей. </w:t>
      </w:r>
    </w:p>
    <w:p w:rsidR="00F85922" w:rsidRPr="00F85922" w:rsidRDefault="00F85922" w:rsidP="00F85922">
      <w:pPr>
        <w:ind w:firstLine="709"/>
        <w:jc w:val="both"/>
        <w:rPr>
          <w:sz w:val="26"/>
          <w:szCs w:val="26"/>
        </w:rPr>
      </w:pPr>
      <w:r w:rsidRPr="00F85922">
        <w:rPr>
          <w:sz w:val="26"/>
          <w:szCs w:val="26"/>
        </w:rPr>
        <w:t>Определение поставщика в условиях централизованных закупок, Уполномоченным органом, позволило сэкономить 54,2 млн. рублей, что составляет 10% от выделенных сумм финансирования.</w:t>
      </w:r>
    </w:p>
    <w:p w:rsidR="00F85922" w:rsidRPr="00F85922" w:rsidRDefault="00F85922" w:rsidP="00F85922">
      <w:pPr>
        <w:autoSpaceDE w:val="0"/>
        <w:autoSpaceDN w:val="0"/>
        <w:adjustRightInd w:val="0"/>
        <w:ind w:firstLine="709"/>
        <w:jc w:val="both"/>
        <w:rPr>
          <w:sz w:val="26"/>
          <w:szCs w:val="26"/>
        </w:rPr>
      </w:pPr>
      <w:r w:rsidRPr="00F85922">
        <w:rPr>
          <w:sz w:val="26"/>
          <w:szCs w:val="26"/>
        </w:rPr>
        <w:t xml:space="preserve">Согласно, статьи 30 Закона о контрактной системе, </w:t>
      </w:r>
      <w:r w:rsidRPr="00F85922">
        <w:rPr>
          <w:sz w:val="26"/>
          <w:szCs w:val="26"/>
          <w:lang w:eastAsia="en-US"/>
        </w:rPr>
        <w:t>Заказчики обязаны осуществлять закупки у субъектов малого предпринимательства, социально ориентированных некоммерческих организаций в объеме не менее чем 15% совокупного годового объема закупок,</w:t>
      </w:r>
      <w:r w:rsidRPr="00F85922">
        <w:rPr>
          <w:sz w:val="26"/>
          <w:szCs w:val="26"/>
        </w:rPr>
        <w:t xml:space="preserve"> данный показатель по городу Когалыму составил 25%.</w:t>
      </w:r>
    </w:p>
    <w:p w:rsidR="00F85922" w:rsidRPr="00F85922" w:rsidRDefault="00F85922" w:rsidP="00F85922">
      <w:pPr>
        <w:widowControl w:val="0"/>
        <w:autoSpaceDE w:val="0"/>
        <w:autoSpaceDN w:val="0"/>
        <w:adjustRightInd w:val="0"/>
        <w:ind w:firstLine="709"/>
        <w:jc w:val="both"/>
        <w:rPr>
          <w:sz w:val="26"/>
          <w:szCs w:val="26"/>
        </w:rPr>
      </w:pPr>
      <w:r w:rsidRPr="00F85922">
        <w:rPr>
          <w:sz w:val="26"/>
          <w:szCs w:val="26"/>
        </w:rPr>
        <w:t xml:space="preserve">В 2016 году проведены мероприятия, направленные на повышение профессионализма заказчиков города Когалыма: обучение в сфере закупок, прошли 38 специалистов заказчиков города Когалыма. </w:t>
      </w:r>
    </w:p>
    <w:p w:rsidR="00F85922" w:rsidRPr="00F85922" w:rsidRDefault="00F85922" w:rsidP="00F85922">
      <w:pPr>
        <w:widowControl w:val="0"/>
        <w:autoSpaceDE w:val="0"/>
        <w:autoSpaceDN w:val="0"/>
        <w:adjustRightInd w:val="0"/>
        <w:ind w:firstLine="709"/>
        <w:jc w:val="both"/>
        <w:rPr>
          <w:rFonts w:eastAsia="Calibri"/>
          <w:sz w:val="26"/>
          <w:szCs w:val="26"/>
        </w:rPr>
      </w:pPr>
      <w:r w:rsidRPr="00F85922">
        <w:rPr>
          <w:rFonts w:eastAsia="Calibri"/>
          <w:sz w:val="26"/>
          <w:szCs w:val="26"/>
        </w:rPr>
        <w:t xml:space="preserve">В 2016 году требования Закона о контрактной системе выполнены в </w:t>
      </w:r>
      <w:r w:rsidRPr="00F85922">
        <w:rPr>
          <w:rFonts w:eastAsia="Calibri"/>
          <w:sz w:val="26"/>
          <w:szCs w:val="26"/>
        </w:rPr>
        <w:lastRenderedPageBreak/>
        <w:t>полном объёме. В течение года зафиксировано 2 факта обжалования участником закупки действий Заказчиков, Уполномоченного органа, Единой комиссии по осуществлению закупок для обеспечения муниципальных нужд города Когалыма. По результатам рассмотрения Управлением Федеральной антимонопольной службы по Ханты-Мансийскому автономному округу – Югре жалобы признаны необоснованными.</w:t>
      </w:r>
    </w:p>
    <w:p w:rsidR="00EF2BA5" w:rsidRPr="002F5699" w:rsidRDefault="00EF2BA5" w:rsidP="00F85922">
      <w:pPr>
        <w:spacing w:line="360" w:lineRule="auto"/>
        <w:jc w:val="both"/>
        <w:rPr>
          <w:sz w:val="26"/>
          <w:szCs w:val="26"/>
        </w:rPr>
      </w:pPr>
    </w:p>
    <w:p w:rsidR="00D66C7F" w:rsidRPr="00E128CA" w:rsidRDefault="00D66C7F" w:rsidP="00F15A9D">
      <w:pPr>
        <w:pStyle w:val="1"/>
        <w:rPr>
          <w:b w:val="0"/>
          <w:sz w:val="26"/>
          <w:szCs w:val="26"/>
        </w:rPr>
      </w:pPr>
      <w:bookmarkStart w:id="134" w:name="_Toc446318176"/>
      <w:bookmarkEnd w:id="133"/>
      <w:r w:rsidRPr="00E128CA">
        <w:rPr>
          <w:sz w:val="26"/>
          <w:szCs w:val="26"/>
        </w:rPr>
        <w:t>Муниципальный контроль</w:t>
      </w:r>
      <w:bookmarkEnd w:id="134"/>
    </w:p>
    <w:p w:rsidR="00D66C7F" w:rsidRPr="00E128CA" w:rsidRDefault="00D66C7F" w:rsidP="006D0FB5">
      <w:pPr>
        <w:ind w:firstLine="709"/>
        <w:rPr>
          <w:sz w:val="26"/>
          <w:szCs w:val="26"/>
        </w:rPr>
      </w:pPr>
    </w:p>
    <w:p w:rsidR="00E128CA" w:rsidRPr="00E128CA" w:rsidRDefault="00E128CA" w:rsidP="00E128CA">
      <w:pPr>
        <w:pStyle w:val="afb"/>
        <w:ind w:firstLine="709"/>
        <w:jc w:val="both"/>
        <w:rPr>
          <w:rFonts w:ascii="Times New Roman" w:hAnsi="Times New Roman"/>
          <w:sz w:val="26"/>
          <w:szCs w:val="26"/>
        </w:rPr>
      </w:pPr>
      <w:bookmarkStart w:id="135" w:name="_Toc352163271"/>
      <w:proofErr w:type="gramStart"/>
      <w:r w:rsidRPr="00E128CA">
        <w:rPr>
          <w:rFonts w:ascii="Times New Roman" w:hAnsi="Times New Roman"/>
          <w:sz w:val="26"/>
          <w:szCs w:val="26"/>
        </w:rPr>
        <w:t>В соответствии с Федеральными законами от 06.10.2003 №</w:t>
      </w:r>
      <w:r w:rsidR="00656EF9">
        <w:rPr>
          <w:rFonts w:ascii="Times New Roman" w:hAnsi="Times New Roman"/>
          <w:sz w:val="26"/>
          <w:szCs w:val="26"/>
        </w:rPr>
        <w:t xml:space="preserve"> </w:t>
      </w:r>
      <w:r w:rsidRPr="00E128CA">
        <w:rPr>
          <w:rFonts w:ascii="Times New Roman" w:hAnsi="Times New Roman"/>
          <w:sz w:val="26"/>
          <w:szCs w:val="26"/>
        </w:rPr>
        <w:t>131-ФЗ «Об общих принципах организации местного самоуправления в Российской Федерации», от 26.12.2008 №</w:t>
      </w:r>
      <w:r w:rsidR="00656EF9">
        <w:rPr>
          <w:rFonts w:ascii="Times New Roman" w:hAnsi="Times New Roman"/>
          <w:sz w:val="26"/>
          <w:szCs w:val="26"/>
        </w:rPr>
        <w:t xml:space="preserve"> </w:t>
      </w:r>
      <w:r w:rsidRPr="00E128CA">
        <w:rPr>
          <w:rFonts w:ascii="Times New Roman" w:hAnsi="Times New Roman"/>
          <w:sz w:val="26"/>
          <w:szCs w:val="26"/>
        </w:rPr>
        <w:t>294-ФЗ «О защите прав юридических лиц и индивидуальных предпринимателей при осуществлении государственного контроля (надзора) и муниципального контроля», от 05.04.2013 №</w:t>
      </w:r>
      <w:r w:rsidR="00656EF9">
        <w:rPr>
          <w:rFonts w:ascii="Times New Roman" w:hAnsi="Times New Roman"/>
          <w:sz w:val="26"/>
          <w:szCs w:val="26"/>
        </w:rPr>
        <w:t xml:space="preserve"> </w:t>
      </w:r>
      <w:r w:rsidRPr="00E128CA">
        <w:rPr>
          <w:rFonts w:ascii="Times New Roman" w:hAnsi="Times New Roman"/>
          <w:sz w:val="26"/>
          <w:szCs w:val="26"/>
        </w:rPr>
        <w:t>44-ФЗ «О контрактной системе в сфере закупок товаров, работ, услуг для обеспечения государственных и муниципальных нужд», статьёй 269.2 Бюджетного кодекса Российской Федерации</w:t>
      </w:r>
      <w:proofErr w:type="gramEnd"/>
      <w:r w:rsidRPr="00E128CA">
        <w:rPr>
          <w:rFonts w:ascii="Times New Roman" w:hAnsi="Times New Roman"/>
          <w:sz w:val="26"/>
          <w:szCs w:val="26"/>
        </w:rPr>
        <w:t>, распоряжением Администрации города Когалыма от 16.06.2015 №</w:t>
      </w:r>
      <w:r w:rsidR="00656EF9">
        <w:rPr>
          <w:rFonts w:ascii="Times New Roman" w:hAnsi="Times New Roman"/>
          <w:sz w:val="26"/>
          <w:szCs w:val="26"/>
        </w:rPr>
        <w:t xml:space="preserve"> </w:t>
      </w:r>
      <w:r w:rsidRPr="00E128CA">
        <w:rPr>
          <w:rFonts w:ascii="Times New Roman" w:hAnsi="Times New Roman"/>
          <w:sz w:val="26"/>
          <w:szCs w:val="26"/>
        </w:rPr>
        <w:t>109-р «Об утверждении положения об отделе муниципального контроля» (с изменениями от 30.10.2015 №</w:t>
      </w:r>
      <w:r w:rsidR="00656EF9">
        <w:rPr>
          <w:rFonts w:ascii="Times New Roman" w:hAnsi="Times New Roman"/>
          <w:sz w:val="26"/>
          <w:szCs w:val="26"/>
        </w:rPr>
        <w:t xml:space="preserve"> </w:t>
      </w:r>
      <w:r w:rsidRPr="00E128CA">
        <w:rPr>
          <w:rFonts w:ascii="Times New Roman" w:hAnsi="Times New Roman"/>
          <w:sz w:val="26"/>
          <w:szCs w:val="26"/>
        </w:rPr>
        <w:t>208-р) в городе Когалыме установлены следующие виды муниципального контроля:</w:t>
      </w:r>
    </w:p>
    <w:p w:rsidR="00E128CA" w:rsidRPr="00E128CA" w:rsidRDefault="00E128CA" w:rsidP="00E128CA">
      <w:pPr>
        <w:tabs>
          <w:tab w:val="left" w:pos="709"/>
        </w:tabs>
        <w:autoSpaceDE w:val="0"/>
        <w:autoSpaceDN w:val="0"/>
        <w:adjustRightInd w:val="0"/>
        <w:ind w:firstLine="709"/>
        <w:jc w:val="both"/>
        <w:rPr>
          <w:sz w:val="26"/>
          <w:szCs w:val="26"/>
        </w:rPr>
      </w:pPr>
      <w:r w:rsidRPr="00E128CA">
        <w:rPr>
          <w:sz w:val="26"/>
          <w:szCs w:val="26"/>
        </w:rPr>
        <w:t>- муниципальный земельный контроль;</w:t>
      </w:r>
    </w:p>
    <w:p w:rsidR="00E128CA" w:rsidRPr="00E128CA" w:rsidRDefault="00E128CA" w:rsidP="00E128CA">
      <w:pPr>
        <w:autoSpaceDE w:val="0"/>
        <w:autoSpaceDN w:val="0"/>
        <w:adjustRightInd w:val="0"/>
        <w:ind w:firstLine="709"/>
        <w:jc w:val="both"/>
        <w:rPr>
          <w:sz w:val="26"/>
          <w:szCs w:val="26"/>
        </w:rPr>
      </w:pPr>
      <w:r w:rsidRPr="00E128CA">
        <w:rPr>
          <w:sz w:val="26"/>
          <w:szCs w:val="26"/>
        </w:rPr>
        <w:t>- муниципальный лесной контроль;</w:t>
      </w:r>
    </w:p>
    <w:p w:rsidR="00E128CA" w:rsidRPr="00E128CA" w:rsidRDefault="00E128CA" w:rsidP="00E128CA">
      <w:pPr>
        <w:autoSpaceDE w:val="0"/>
        <w:autoSpaceDN w:val="0"/>
        <w:adjustRightInd w:val="0"/>
        <w:ind w:firstLine="709"/>
        <w:jc w:val="both"/>
        <w:rPr>
          <w:sz w:val="26"/>
          <w:szCs w:val="26"/>
        </w:rPr>
      </w:pPr>
      <w:r w:rsidRPr="00E128CA">
        <w:rPr>
          <w:sz w:val="26"/>
          <w:szCs w:val="26"/>
        </w:rPr>
        <w:t xml:space="preserve">- муниципальный </w:t>
      </w:r>
      <w:proofErr w:type="gramStart"/>
      <w:r w:rsidRPr="00E128CA">
        <w:rPr>
          <w:sz w:val="26"/>
          <w:szCs w:val="26"/>
        </w:rPr>
        <w:t>контроль за</w:t>
      </w:r>
      <w:proofErr w:type="gramEnd"/>
      <w:r w:rsidRPr="00E128CA">
        <w:rPr>
          <w:sz w:val="26"/>
          <w:szCs w:val="26"/>
        </w:rPr>
        <w:t xml:space="preserve"> сохранностью автомобильных дорог местного значения в границах города Когалыма;</w:t>
      </w:r>
    </w:p>
    <w:p w:rsidR="00E128CA" w:rsidRPr="00E128CA" w:rsidRDefault="00E128CA" w:rsidP="00E128CA">
      <w:pPr>
        <w:autoSpaceDE w:val="0"/>
        <w:autoSpaceDN w:val="0"/>
        <w:adjustRightInd w:val="0"/>
        <w:ind w:firstLine="709"/>
        <w:jc w:val="both"/>
        <w:rPr>
          <w:sz w:val="26"/>
          <w:szCs w:val="26"/>
        </w:rPr>
      </w:pPr>
      <w:r w:rsidRPr="00E128CA">
        <w:rPr>
          <w:sz w:val="26"/>
          <w:szCs w:val="26"/>
        </w:rPr>
        <w:t>- муниципальный жилищный контроль;</w:t>
      </w:r>
    </w:p>
    <w:p w:rsidR="00E128CA" w:rsidRPr="00E128CA" w:rsidRDefault="00E128CA" w:rsidP="00E128CA">
      <w:pPr>
        <w:tabs>
          <w:tab w:val="left" w:pos="709"/>
        </w:tabs>
        <w:autoSpaceDE w:val="0"/>
        <w:autoSpaceDN w:val="0"/>
        <w:adjustRightInd w:val="0"/>
        <w:ind w:firstLine="709"/>
        <w:jc w:val="both"/>
        <w:rPr>
          <w:sz w:val="26"/>
          <w:szCs w:val="26"/>
        </w:rPr>
      </w:pPr>
      <w:r w:rsidRPr="00E128CA">
        <w:rPr>
          <w:sz w:val="26"/>
          <w:szCs w:val="26"/>
        </w:rPr>
        <w:t xml:space="preserve">- муниципальный </w:t>
      </w:r>
      <w:proofErr w:type="gramStart"/>
      <w:r w:rsidRPr="00E128CA">
        <w:rPr>
          <w:sz w:val="26"/>
          <w:szCs w:val="26"/>
        </w:rPr>
        <w:t>контроль за</w:t>
      </w:r>
      <w:proofErr w:type="gramEnd"/>
      <w:r w:rsidRPr="00E128CA">
        <w:rPr>
          <w:sz w:val="26"/>
          <w:szCs w:val="26"/>
        </w:rPr>
        <w:t xml:space="preserve"> использованием 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w:t>
      </w:r>
    </w:p>
    <w:p w:rsidR="00E128CA" w:rsidRPr="00E128CA" w:rsidRDefault="00E128CA" w:rsidP="00E128CA">
      <w:pPr>
        <w:tabs>
          <w:tab w:val="left" w:pos="709"/>
        </w:tabs>
        <w:autoSpaceDE w:val="0"/>
        <w:autoSpaceDN w:val="0"/>
        <w:adjustRightInd w:val="0"/>
        <w:ind w:firstLine="709"/>
        <w:jc w:val="both"/>
        <w:rPr>
          <w:sz w:val="26"/>
          <w:szCs w:val="26"/>
        </w:rPr>
      </w:pPr>
      <w:r w:rsidRPr="00E128CA">
        <w:rPr>
          <w:sz w:val="26"/>
          <w:szCs w:val="26"/>
        </w:rPr>
        <w:t>- внутренний муниципальный финансовый контроль;</w:t>
      </w:r>
    </w:p>
    <w:p w:rsidR="00E128CA" w:rsidRPr="00E128CA" w:rsidRDefault="00E128CA" w:rsidP="00E128CA">
      <w:pPr>
        <w:tabs>
          <w:tab w:val="left" w:pos="851"/>
        </w:tabs>
        <w:autoSpaceDE w:val="0"/>
        <w:autoSpaceDN w:val="0"/>
        <w:adjustRightInd w:val="0"/>
        <w:ind w:firstLine="709"/>
        <w:jc w:val="both"/>
        <w:rPr>
          <w:sz w:val="26"/>
          <w:szCs w:val="26"/>
        </w:rPr>
      </w:pPr>
      <w:r w:rsidRPr="00E128CA">
        <w:rPr>
          <w:sz w:val="26"/>
          <w:szCs w:val="26"/>
        </w:rPr>
        <w:t xml:space="preserve">- </w:t>
      </w:r>
      <w:proofErr w:type="gramStart"/>
      <w:r w:rsidRPr="00E128CA">
        <w:rPr>
          <w:sz w:val="26"/>
          <w:szCs w:val="26"/>
        </w:rPr>
        <w:t>контроль за</w:t>
      </w:r>
      <w:proofErr w:type="gramEnd"/>
      <w:r w:rsidRPr="00E128CA">
        <w:rPr>
          <w:sz w:val="26"/>
          <w:szCs w:val="26"/>
        </w:rPr>
        <w:t xml:space="preserve"> соблюдением законодательства Российской Федерации и иных нормативных правовых актов Российской Федерации о контрактной системе в сфере закупок товаров, работ и услуг для обеспечения муниципальных нужд.</w:t>
      </w:r>
    </w:p>
    <w:p w:rsidR="00E128CA" w:rsidRPr="00E128CA" w:rsidRDefault="00E128CA" w:rsidP="00E128CA">
      <w:pPr>
        <w:tabs>
          <w:tab w:val="left" w:pos="709"/>
        </w:tabs>
        <w:autoSpaceDE w:val="0"/>
        <w:autoSpaceDN w:val="0"/>
        <w:adjustRightInd w:val="0"/>
        <w:ind w:firstLine="709"/>
        <w:jc w:val="both"/>
        <w:rPr>
          <w:sz w:val="26"/>
          <w:szCs w:val="26"/>
        </w:rPr>
      </w:pPr>
      <w:r w:rsidRPr="00E128CA">
        <w:rPr>
          <w:sz w:val="26"/>
          <w:szCs w:val="26"/>
        </w:rPr>
        <w:t>В 2016 году осуществлялись:</w:t>
      </w:r>
    </w:p>
    <w:p w:rsidR="00E128CA" w:rsidRPr="00E128CA" w:rsidRDefault="00E128CA" w:rsidP="00E128CA">
      <w:pPr>
        <w:tabs>
          <w:tab w:val="left" w:pos="709"/>
        </w:tabs>
        <w:autoSpaceDE w:val="0"/>
        <w:autoSpaceDN w:val="0"/>
        <w:adjustRightInd w:val="0"/>
        <w:ind w:firstLine="709"/>
        <w:jc w:val="both"/>
        <w:rPr>
          <w:sz w:val="26"/>
          <w:szCs w:val="26"/>
        </w:rPr>
      </w:pPr>
      <w:r w:rsidRPr="00E128CA">
        <w:rPr>
          <w:sz w:val="26"/>
          <w:szCs w:val="26"/>
        </w:rPr>
        <w:t>- муниципальный земельный контроль;</w:t>
      </w:r>
    </w:p>
    <w:p w:rsidR="00E128CA" w:rsidRPr="00E128CA" w:rsidRDefault="00E128CA" w:rsidP="00E128CA">
      <w:pPr>
        <w:autoSpaceDE w:val="0"/>
        <w:autoSpaceDN w:val="0"/>
        <w:adjustRightInd w:val="0"/>
        <w:ind w:firstLine="709"/>
        <w:jc w:val="both"/>
        <w:rPr>
          <w:sz w:val="26"/>
          <w:szCs w:val="26"/>
        </w:rPr>
      </w:pPr>
      <w:r w:rsidRPr="00E128CA">
        <w:rPr>
          <w:sz w:val="26"/>
          <w:szCs w:val="26"/>
        </w:rPr>
        <w:t xml:space="preserve">- муниципальный </w:t>
      </w:r>
      <w:proofErr w:type="gramStart"/>
      <w:r w:rsidRPr="00E128CA">
        <w:rPr>
          <w:sz w:val="26"/>
          <w:szCs w:val="26"/>
        </w:rPr>
        <w:t>контроль за</w:t>
      </w:r>
      <w:proofErr w:type="gramEnd"/>
      <w:r w:rsidRPr="00E128CA">
        <w:rPr>
          <w:sz w:val="26"/>
          <w:szCs w:val="26"/>
        </w:rPr>
        <w:t xml:space="preserve"> сохранностью автомобильных дорог местного значения в границах города Когалыма;</w:t>
      </w:r>
    </w:p>
    <w:p w:rsidR="00E128CA" w:rsidRPr="00E128CA" w:rsidRDefault="00E128CA" w:rsidP="00E128CA">
      <w:pPr>
        <w:autoSpaceDE w:val="0"/>
        <w:autoSpaceDN w:val="0"/>
        <w:adjustRightInd w:val="0"/>
        <w:ind w:firstLine="709"/>
        <w:jc w:val="both"/>
        <w:rPr>
          <w:sz w:val="26"/>
          <w:szCs w:val="26"/>
        </w:rPr>
      </w:pPr>
      <w:r w:rsidRPr="00E128CA">
        <w:rPr>
          <w:sz w:val="26"/>
          <w:szCs w:val="26"/>
        </w:rPr>
        <w:t>- муниципальный жилищный контроль;</w:t>
      </w:r>
    </w:p>
    <w:p w:rsidR="00E128CA" w:rsidRPr="00E128CA" w:rsidRDefault="00E128CA" w:rsidP="00E128CA">
      <w:pPr>
        <w:tabs>
          <w:tab w:val="left" w:pos="709"/>
        </w:tabs>
        <w:autoSpaceDE w:val="0"/>
        <w:autoSpaceDN w:val="0"/>
        <w:adjustRightInd w:val="0"/>
        <w:ind w:firstLine="709"/>
        <w:jc w:val="both"/>
        <w:rPr>
          <w:sz w:val="26"/>
          <w:szCs w:val="26"/>
        </w:rPr>
      </w:pPr>
      <w:r w:rsidRPr="00E128CA">
        <w:rPr>
          <w:sz w:val="26"/>
          <w:szCs w:val="26"/>
        </w:rPr>
        <w:t>- внутренний муниципальный финансовый контроль;</w:t>
      </w:r>
    </w:p>
    <w:p w:rsidR="00E128CA" w:rsidRPr="00E128CA" w:rsidRDefault="00E128CA" w:rsidP="00E128CA">
      <w:pPr>
        <w:tabs>
          <w:tab w:val="left" w:pos="709"/>
        </w:tabs>
        <w:autoSpaceDE w:val="0"/>
        <w:autoSpaceDN w:val="0"/>
        <w:adjustRightInd w:val="0"/>
        <w:ind w:firstLine="709"/>
        <w:jc w:val="both"/>
        <w:rPr>
          <w:sz w:val="26"/>
          <w:szCs w:val="26"/>
        </w:rPr>
      </w:pPr>
      <w:r w:rsidRPr="00E128CA">
        <w:rPr>
          <w:sz w:val="26"/>
          <w:szCs w:val="26"/>
        </w:rPr>
        <w:t xml:space="preserve">- </w:t>
      </w:r>
      <w:proofErr w:type="gramStart"/>
      <w:r w:rsidRPr="00E128CA">
        <w:rPr>
          <w:sz w:val="26"/>
          <w:szCs w:val="26"/>
        </w:rPr>
        <w:t>контроль за</w:t>
      </w:r>
      <w:proofErr w:type="gramEnd"/>
      <w:r w:rsidRPr="00E128CA">
        <w:rPr>
          <w:sz w:val="26"/>
          <w:szCs w:val="26"/>
        </w:rPr>
        <w:t xml:space="preserve"> соблюдением законодательства Российской Федерации и иных нормативных правовых актов Российской Федерации о контрактной системе в сфере закупок товаров, работ и услуг для обеспечения муниципальных нужд.</w:t>
      </w:r>
    </w:p>
    <w:p w:rsidR="00E128CA" w:rsidRPr="00E128CA" w:rsidRDefault="00E128CA" w:rsidP="00E128CA">
      <w:pPr>
        <w:ind w:firstLine="720"/>
        <w:jc w:val="both"/>
        <w:rPr>
          <w:sz w:val="26"/>
          <w:szCs w:val="26"/>
        </w:rPr>
      </w:pPr>
      <w:r w:rsidRPr="00E128CA">
        <w:rPr>
          <w:sz w:val="26"/>
          <w:szCs w:val="26"/>
        </w:rPr>
        <w:t>Полномочия по муниципальному контролю осуществляет отдел муниципального контроля Администрации города Когалыма.</w:t>
      </w:r>
    </w:p>
    <w:p w:rsidR="00E128CA" w:rsidRPr="00E128CA" w:rsidRDefault="00E128CA" w:rsidP="00E128CA">
      <w:pPr>
        <w:ind w:firstLine="720"/>
        <w:jc w:val="both"/>
        <w:rPr>
          <w:sz w:val="26"/>
          <w:szCs w:val="26"/>
        </w:rPr>
      </w:pPr>
      <w:r w:rsidRPr="00E128CA">
        <w:rPr>
          <w:sz w:val="26"/>
          <w:szCs w:val="26"/>
        </w:rPr>
        <w:t>Руководство отдела осуществляет начальник отдела, который непосредственно подчиняется главе города Когалыма.</w:t>
      </w:r>
    </w:p>
    <w:p w:rsidR="00E128CA" w:rsidRPr="00E128CA" w:rsidRDefault="00E128CA" w:rsidP="00E128CA">
      <w:pPr>
        <w:tabs>
          <w:tab w:val="left" w:pos="709"/>
        </w:tabs>
        <w:autoSpaceDE w:val="0"/>
        <w:autoSpaceDN w:val="0"/>
        <w:adjustRightInd w:val="0"/>
        <w:ind w:firstLine="708"/>
        <w:jc w:val="both"/>
        <w:rPr>
          <w:sz w:val="26"/>
          <w:szCs w:val="26"/>
        </w:rPr>
      </w:pPr>
      <w:r w:rsidRPr="00E128CA">
        <w:rPr>
          <w:sz w:val="26"/>
          <w:szCs w:val="26"/>
        </w:rPr>
        <w:lastRenderedPageBreak/>
        <w:t xml:space="preserve">Отдел муниципального контроля Администрации города Когалыма выполняет следующие функции: </w:t>
      </w:r>
    </w:p>
    <w:p w:rsidR="00E128CA" w:rsidRPr="00E128CA" w:rsidRDefault="00E128CA" w:rsidP="00E128CA">
      <w:pPr>
        <w:tabs>
          <w:tab w:val="left" w:pos="709"/>
        </w:tabs>
        <w:autoSpaceDE w:val="0"/>
        <w:autoSpaceDN w:val="0"/>
        <w:adjustRightInd w:val="0"/>
        <w:ind w:firstLine="709"/>
        <w:jc w:val="both"/>
        <w:rPr>
          <w:sz w:val="26"/>
          <w:szCs w:val="26"/>
        </w:rPr>
      </w:pPr>
      <w:r w:rsidRPr="00E128CA">
        <w:rPr>
          <w:sz w:val="26"/>
          <w:szCs w:val="26"/>
        </w:rPr>
        <w:t>- организация и осуществление муниципального земельного контроля;</w:t>
      </w:r>
    </w:p>
    <w:p w:rsidR="00E128CA" w:rsidRPr="00E128CA" w:rsidRDefault="00E128CA" w:rsidP="00E128CA">
      <w:pPr>
        <w:autoSpaceDE w:val="0"/>
        <w:autoSpaceDN w:val="0"/>
        <w:adjustRightInd w:val="0"/>
        <w:ind w:firstLine="709"/>
        <w:jc w:val="both"/>
        <w:rPr>
          <w:sz w:val="26"/>
          <w:szCs w:val="26"/>
        </w:rPr>
      </w:pPr>
      <w:r w:rsidRPr="00E128CA">
        <w:rPr>
          <w:sz w:val="26"/>
          <w:szCs w:val="26"/>
        </w:rPr>
        <w:t>- организация и осуществление муниципального лесного контроля;</w:t>
      </w:r>
    </w:p>
    <w:p w:rsidR="00E128CA" w:rsidRPr="00E128CA" w:rsidRDefault="00E128CA" w:rsidP="00E128CA">
      <w:pPr>
        <w:autoSpaceDE w:val="0"/>
        <w:autoSpaceDN w:val="0"/>
        <w:adjustRightInd w:val="0"/>
        <w:ind w:firstLine="709"/>
        <w:jc w:val="both"/>
        <w:rPr>
          <w:sz w:val="26"/>
          <w:szCs w:val="26"/>
        </w:rPr>
      </w:pPr>
      <w:r w:rsidRPr="00E128CA">
        <w:rPr>
          <w:sz w:val="26"/>
          <w:szCs w:val="26"/>
        </w:rPr>
        <w:t xml:space="preserve">- организация и осуществление муниципального </w:t>
      </w:r>
      <w:proofErr w:type="gramStart"/>
      <w:r w:rsidRPr="00E128CA">
        <w:rPr>
          <w:sz w:val="26"/>
          <w:szCs w:val="26"/>
        </w:rPr>
        <w:t>контроля за</w:t>
      </w:r>
      <w:proofErr w:type="gramEnd"/>
      <w:r w:rsidRPr="00E128CA">
        <w:rPr>
          <w:sz w:val="26"/>
          <w:szCs w:val="26"/>
        </w:rPr>
        <w:t xml:space="preserve"> сохранностью автомобильных дорог местного значения в границах города Когалыма;</w:t>
      </w:r>
    </w:p>
    <w:p w:rsidR="00E128CA" w:rsidRPr="00E128CA" w:rsidRDefault="00E128CA" w:rsidP="00E128CA">
      <w:pPr>
        <w:tabs>
          <w:tab w:val="left" w:pos="851"/>
        </w:tabs>
        <w:autoSpaceDE w:val="0"/>
        <w:autoSpaceDN w:val="0"/>
        <w:adjustRightInd w:val="0"/>
        <w:ind w:firstLine="709"/>
        <w:jc w:val="both"/>
        <w:rPr>
          <w:sz w:val="26"/>
          <w:szCs w:val="26"/>
        </w:rPr>
      </w:pPr>
      <w:r w:rsidRPr="00E128CA">
        <w:rPr>
          <w:sz w:val="26"/>
          <w:szCs w:val="26"/>
        </w:rPr>
        <w:t>- организация и осуществление муниципального жилищного контроля;</w:t>
      </w:r>
    </w:p>
    <w:p w:rsidR="00E128CA" w:rsidRPr="00E128CA" w:rsidRDefault="00E128CA" w:rsidP="00E128CA">
      <w:pPr>
        <w:tabs>
          <w:tab w:val="left" w:pos="709"/>
        </w:tabs>
        <w:autoSpaceDE w:val="0"/>
        <w:autoSpaceDN w:val="0"/>
        <w:adjustRightInd w:val="0"/>
        <w:ind w:firstLine="709"/>
        <w:jc w:val="both"/>
        <w:rPr>
          <w:sz w:val="26"/>
          <w:szCs w:val="26"/>
        </w:rPr>
      </w:pPr>
      <w:r w:rsidRPr="00E128CA">
        <w:rPr>
          <w:sz w:val="26"/>
          <w:szCs w:val="26"/>
        </w:rPr>
        <w:t xml:space="preserve">- организация и осуществление муниципального </w:t>
      </w:r>
      <w:proofErr w:type="gramStart"/>
      <w:r w:rsidRPr="00E128CA">
        <w:rPr>
          <w:sz w:val="26"/>
          <w:szCs w:val="26"/>
        </w:rPr>
        <w:t>контроля за</w:t>
      </w:r>
      <w:proofErr w:type="gramEnd"/>
      <w:r w:rsidRPr="00E128CA">
        <w:rPr>
          <w:sz w:val="26"/>
          <w:szCs w:val="26"/>
        </w:rPr>
        <w:t xml:space="preserve"> использованием 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w:t>
      </w:r>
    </w:p>
    <w:p w:rsidR="00E128CA" w:rsidRPr="00E128CA" w:rsidRDefault="00E128CA" w:rsidP="00E128CA">
      <w:pPr>
        <w:tabs>
          <w:tab w:val="left" w:pos="709"/>
        </w:tabs>
        <w:autoSpaceDE w:val="0"/>
        <w:autoSpaceDN w:val="0"/>
        <w:adjustRightInd w:val="0"/>
        <w:ind w:firstLine="709"/>
        <w:jc w:val="both"/>
        <w:rPr>
          <w:sz w:val="26"/>
          <w:szCs w:val="26"/>
        </w:rPr>
      </w:pPr>
      <w:r w:rsidRPr="00E128CA">
        <w:rPr>
          <w:sz w:val="26"/>
          <w:szCs w:val="26"/>
        </w:rPr>
        <w:t>- организация и проведение внутреннего муниципального финансового контроля;</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 xml:space="preserve">- организация и проведение </w:t>
      </w:r>
      <w:proofErr w:type="gramStart"/>
      <w:r w:rsidRPr="00E128CA">
        <w:rPr>
          <w:rFonts w:ascii="Times New Roman" w:hAnsi="Times New Roman"/>
          <w:sz w:val="26"/>
          <w:szCs w:val="26"/>
        </w:rPr>
        <w:t>контроля за</w:t>
      </w:r>
      <w:proofErr w:type="gramEnd"/>
      <w:r w:rsidRPr="00E128CA">
        <w:rPr>
          <w:rFonts w:ascii="Times New Roman" w:hAnsi="Times New Roman"/>
          <w:sz w:val="26"/>
          <w:szCs w:val="26"/>
        </w:rPr>
        <w:t xml:space="preserve"> соблюдением законодательства Российской Федерации и иных нормативных правовых актов Российской Федерации о контрактной системе в сфере закупок товаров, работ и услуг для обеспечения муниципальных нужд.</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Основные функции заключаются в выполнении следующих действий:</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 проверяет соблюдение требований, установленных муниципальными правовыми актами и обязательных требований;</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 контролирует использование земельных участков по целевому назначению;</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 контролирует наличие и сохранность межевых знаков границ земельных участков;</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 контролирует выполнение иных требований земельного законодательства по вопросам использования и охраны земель на территории города Когалыма;</w:t>
      </w:r>
    </w:p>
    <w:p w:rsidR="00E128CA" w:rsidRPr="00E128CA" w:rsidRDefault="00E128CA" w:rsidP="00E128CA">
      <w:pPr>
        <w:pStyle w:val="afb"/>
        <w:ind w:firstLine="709"/>
        <w:jc w:val="both"/>
        <w:rPr>
          <w:rFonts w:ascii="Times New Roman" w:hAnsi="Times New Roman"/>
          <w:sz w:val="26"/>
          <w:szCs w:val="26"/>
          <w:lang w:eastAsia="en-US"/>
        </w:rPr>
      </w:pPr>
      <w:r w:rsidRPr="00E128CA">
        <w:rPr>
          <w:rFonts w:ascii="Times New Roman" w:hAnsi="Times New Roman"/>
          <w:sz w:val="26"/>
          <w:szCs w:val="26"/>
          <w:lang w:eastAsia="en-US"/>
        </w:rPr>
        <w:t>- осуществляет аудио- и видеозапись, а также фотосъемку во время проведения проверок;</w:t>
      </w:r>
    </w:p>
    <w:p w:rsidR="00E128CA" w:rsidRPr="00E128CA" w:rsidRDefault="00E128CA" w:rsidP="00E128CA">
      <w:pPr>
        <w:pStyle w:val="afb"/>
        <w:ind w:firstLine="709"/>
        <w:jc w:val="both"/>
        <w:rPr>
          <w:rFonts w:ascii="Times New Roman" w:hAnsi="Times New Roman"/>
          <w:sz w:val="26"/>
          <w:szCs w:val="26"/>
          <w:lang w:eastAsia="en-US"/>
        </w:rPr>
      </w:pPr>
      <w:r w:rsidRPr="00E128CA">
        <w:rPr>
          <w:rFonts w:ascii="Times New Roman" w:hAnsi="Times New Roman"/>
          <w:sz w:val="26"/>
          <w:szCs w:val="26"/>
          <w:lang w:eastAsia="en-US"/>
        </w:rPr>
        <w:t>- выдает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w:t>
      </w:r>
    </w:p>
    <w:p w:rsidR="00E128CA" w:rsidRPr="00E128CA" w:rsidRDefault="00E128CA" w:rsidP="00E128CA">
      <w:pPr>
        <w:pStyle w:val="afb"/>
        <w:ind w:firstLine="709"/>
        <w:jc w:val="both"/>
        <w:rPr>
          <w:rFonts w:ascii="Times New Roman" w:hAnsi="Times New Roman"/>
          <w:sz w:val="26"/>
          <w:szCs w:val="26"/>
          <w:lang w:eastAsia="en-US"/>
        </w:rPr>
      </w:pPr>
      <w:r w:rsidRPr="00E128CA">
        <w:rPr>
          <w:rFonts w:ascii="Times New Roman" w:hAnsi="Times New Roman"/>
          <w:sz w:val="26"/>
          <w:szCs w:val="26"/>
          <w:lang w:eastAsia="en-US"/>
        </w:rPr>
        <w:t>- направляет в уполномоченные органы материалы, связанные с нарушениями обязательных требований, для решения вопросов о применении административных мер воздействия;</w:t>
      </w:r>
    </w:p>
    <w:p w:rsidR="00E128CA" w:rsidRPr="00E128CA" w:rsidRDefault="00E128CA" w:rsidP="00E128CA">
      <w:pPr>
        <w:pStyle w:val="afb"/>
        <w:ind w:firstLine="709"/>
        <w:jc w:val="both"/>
        <w:rPr>
          <w:rFonts w:ascii="Times New Roman" w:hAnsi="Times New Roman"/>
          <w:sz w:val="26"/>
          <w:szCs w:val="26"/>
          <w:lang w:eastAsia="en-US"/>
        </w:rPr>
      </w:pPr>
      <w:r w:rsidRPr="00E128CA">
        <w:rPr>
          <w:rFonts w:ascii="Times New Roman" w:hAnsi="Times New Roman"/>
          <w:sz w:val="26"/>
          <w:szCs w:val="26"/>
          <w:lang w:eastAsia="en-US"/>
        </w:rPr>
        <w:t>- обращается в суд с заявлением:</w:t>
      </w:r>
    </w:p>
    <w:p w:rsidR="00E128CA" w:rsidRPr="00E128CA" w:rsidRDefault="00E128CA" w:rsidP="00E128CA">
      <w:pPr>
        <w:pStyle w:val="afb"/>
        <w:ind w:firstLine="709"/>
        <w:jc w:val="both"/>
        <w:rPr>
          <w:rFonts w:ascii="Times New Roman" w:hAnsi="Times New Roman"/>
          <w:sz w:val="26"/>
          <w:szCs w:val="26"/>
          <w:lang w:eastAsia="en-US"/>
        </w:rPr>
      </w:pPr>
      <w:r w:rsidRPr="00E128CA">
        <w:rPr>
          <w:rFonts w:ascii="Times New Roman" w:hAnsi="Times New Roman"/>
          <w:sz w:val="26"/>
          <w:szCs w:val="26"/>
          <w:lang w:eastAsia="en-US"/>
        </w:rPr>
        <w:t xml:space="preserve">-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с нарушением требований Жилищного </w:t>
      </w:r>
      <w:hyperlink r:id="rId33" w:history="1">
        <w:r w:rsidRPr="00E128CA">
          <w:rPr>
            <w:rFonts w:ascii="Times New Roman" w:hAnsi="Times New Roman"/>
            <w:sz w:val="26"/>
            <w:szCs w:val="26"/>
            <w:lang w:eastAsia="en-US"/>
          </w:rPr>
          <w:t>кодекса</w:t>
        </w:r>
      </w:hyperlink>
      <w:r w:rsidRPr="00E128CA">
        <w:rPr>
          <w:rFonts w:ascii="Times New Roman" w:hAnsi="Times New Roman"/>
          <w:sz w:val="26"/>
          <w:szCs w:val="26"/>
          <w:lang w:eastAsia="en-US"/>
        </w:rPr>
        <w:t xml:space="preserve"> РФ;</w:t>
      </w:r>
    </w:p>
    <w:p w:rsidR="00E128CA" w:rsidRPr="00E128CA" w:rsidRDefault="00E128CA" w:rsidP="00E128CA">
      <w:pPr>
        <w:pStyle w:val="afb"/>
        <w:ind w:firstLine="709"/>
        <w:jc w:val="both"/>
        <w:rPr>
          <w:rFonts w:ascii="Times New Roman" w:hAnsi="Times New Roman"/>
          <w:sz w:val="26"/>
          <w:szCs w:val="26"/>
          <w:lang w:eastAsia="en-US"/>
        </w:rPr>
      </w:pPr>
      <w:proofErr w:type="gramStart"/>
      <w:r w:rsidRPr="00E128CA">
        <w:rPr>
          <w:rFonts w:ascii="Times New Roman" w:hAnsi="Times New Roman"/>
          <w:sz w:val="26"/>
          <w:szCs w:val="26"/>
          <w:lang w:eastAsia="en-US"/>
        </w:rPr>
        <w:t xml:space="preserve">-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Жилищного </w:t>
      </w:r>
      <w:hyperlink r:id="rId34" w:history="1">
        <w:r w:rsidRPr="00E128CA">
          <w:rPr>
            <w:rFonts w:ascii="Times New Roman" w:hAnsi="Times New Roman"/>
            <w:sz w:val="26"/>
            <w:szCs w:val="26"/>
            <w:lang w:eastAsia="en-US"/>
          </w:rPr>
          <w:t>кодекса</w:t>
        </w:r>
      </w:hyperlink>
      <w:r w:rsidRPr="00E128CA">
        <w:rPr>
          <w:rFonts w:ascii="Times New Roman" w:hAnsi="Times New Roman"/>
          <w:sz w:val="26"/>
          <w:szCs w:val="26"/>
          <w:lang w:eastAsia="en-US"/>
        </w:rPr>
        <w:t xml:space="preserve"> РФ либо в случае выявления </w:t>
      </w:r>
      <w:r w:rsidRPr="00E128CA">
        <w:rPr>
          <w:rFonts w:ascii="Times New Roman" w:hAnsi="Times New Roman"/>
          <w:sz w:val="26"/>
          <w:szCs w:val="26"/>
          <w:lang w:eastAsia="en-US"/>
        </w:rPr>
        <w:lastRenderedPageBreak/>
        <w:t>нарушений порядка создания такого товарищества или такого кооператива, если эти нарушения носят неустранимый характер;</w:t>
      </w:r>
      <w:proofErr w:type="gramEnd"/>
    </w:p>
    <w:p w:rsidR="00E128CA" w:rsidRPr="00E128CA" w:rsidRDefault="00E128CA" w:rsidP="00E128CA">
      <w:pPr>
        <w:pStyle w:val="afb"/>
        <w:ind w:firstLine="709"/>
        <w:jc w:val="both"/>
        <w:rPr>
          <w:rFonts w:ascii="Times New Roman" w:hAnsi="Times New Roman"/>
          <w:sz w:val="26"/>
          <w:szCs w:val="26"/>
          <w:lang w:eastAsia="en-US"/>
        </w:rPr>
      </w:pPr>
      <w:proofErr w:type="gramStart"/>
      <w:r w:rsidRPr="00E128CA">
        <w:rPr>
          <w:rFonts w:ascii="Times New Roman" w:hAnsi="Times New Roman"/>
          <w:sz w:val="26"/>
          <w:szCs w:val="26"/>
          <w:lang w:eastAsia="en-US"/>
        </w:rPr>
        <w:t xml:space="preserve">-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Жилищного </w:t>
      </w:r>
      <w:hyperlink r:id="rId35" w:history="1">
        <w:r w:rsidRPr="00E128CA">
          <w:rPr>
            <w:rFonts w:ascii="Times New Roman" w:hAnsi="Times New Roman"/>
            <w:sz w:val="26"/>
            <w:szCs w:val="26"/>
            <w:lang w:eastAsia="en-US"/>
          </w:rPr>
          <w:t>кодекса</w:t>
        </w:r>
      </w:hyperlink>
      <w:r w:rsidRPr="00E128CA">
        <w:rPr>
          <w:rFonts w:ascii="Times New Roman" w:hAnsi="Times New Roman"/>
          <w:sz w:val="26"/>
          <w:szCs w:val="26"/>
          <w:lang w:eastAsia="en-US"/>
        </w:rPr>
        <w:t xml:space="preserve"> РФ о выборе управляющей организации, об утверждении</w:t>
      </w:r>
      <w:proofErr w:type="gramEnd"/>
      <w:r w:rsidRPr="00E128CA">
        <w:rPr>
          <w:rFonts w:ascii="Times New Roman" w:hAnsi="Times New Roman"/>
          <w:sz w:val="26"/>
          <w:szCs w:val="26"/>
          <w:lang w:eastAsia="en-US"/>
        </w:rPr>
        <w:t xml:space="preserve">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E128CA" w:rsidRPr="00E128CA" w:rsidRDefault="00E128CA" w:rsidP="00E128CA">
      <w:pPr>
        <w:pStyle w:val="afb"/>
        <w:ind w:firstLine="709"/>
        <w:jc w:val="both"/>
        <w:rPr>
          <w:rFonts w:ascii="Times New Roman" w:hAnsi="Times New Roman"/>
          <w:sz w:val="26"/>
          <w:szCs w:val="26"/>
          <w:lang w:eastAsia="en-US"/>
        </w:rPr>
      </w:pPr>
      <w:r w:rsidRPr="00E128CA">
        <w:rPr>
          <w:rFonts w:ascii="Times New Roman" w:hAnsi="Times New Roman"/>
          <w:sz w:val="26"/>
          <w:szCs w:val="26"/>
          <w:lang w:eastAsia="en-US"/>
        </w:rPr>
        <w:t>- в защиту прав и законных интересов собственников,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E128CA" w:rsidRPr="00E128CA" w:rsidRDefault="00E128CA" w:rsidP="00E128CA">
      <w:pPr>
        <w:pStyle w:val="afb"/>
        <w:ind w:firstLine="709"/>
        <w:jc w:val="both"/>
        <w:rPr>
          <w:rFonts w:ascii="Times New Roman" w:hAnsi="Times New Roman"/>
          <w:sz w:val="26"/>
          <w:szCs w:val="26"/>
          <w:lang w:eastAsia="en-US"/>
        </w:rPr>
      </w:pPr>
      <w:r w:rsidRPr="00E128CA">
        <w:rPr>
          <w:rFonts w:ascii="Times New Roman" w:hAnsi="Times New Roman"/>
          <w:sz w:val="26"/>
          <w:szCs w:val="26"/>
          <w:lang w:eastAsia="en-US"/>
        </w:rPr>
        <w:t xml:space="preserve">- о признании </w:t>
      </w:r>
      <w:proofErr w:type="gramStart"/>
      <w:r w:rsidRPr="00E128CA">
        <w:rPr>
          <w:rFonts w:ascii="Times New Roman" w:hAnsi="Times New Roman"/>
          <w:sz w:val="26"/>
          <w:szCs w:val="26"/>
          <w:lang w:eastAsia="en-US"/>
        </w:rPr>
        <w:t>договора найма жилого помещения жилищного фонда социального использования</w:t>
      </w:r>
      <w:proofErr w:type="gramEnd"/>
      <w:r w:rsidRPr="00E128CA">
        <w:rPr>
          <w:rFonts w:ascii="Times New Roman" w:hAnsi="Times New Roman"/>
          <w:sz w:val="26"/>
          <w:szCs w:val="26"/>
          <w:lang w:eastAsia="en-US"/>
        </w:rPr>
        <w:t xml:space="preserve">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Жилищным </w:t>
      </w:r>
      <w:hyperlink r:id="rId36" w:history="1">
        <w:r w:rsidRPr="00E128CA">
          <w:rPr>
            <w:rFonts w:ascii="Times New Roman" w:hAnsi="Times New Roman"/>
            <w:sz w:val="26"/>
            <w:szCs w:val="26"/>
            <w:lang w:eastAsia="en-US"/>
          </w:rPr>
          <w:t>кодексом</w:t>
        </w:r>
      </w:hyperlink>
      <w:r w:rsidRPr="00E128CA">
        <w:rPr>
          <w:rFonts w:ascii="Times New Roman" w:hAnsi="Times New Roman"/>
          <w:sz w:val="26"/>
          <w:szCs w:val="26"/>
          <w:lang w:eastAsia="en-US"/>
        </w:rPr>
        <w:t xml:space="preserve"> РФ;</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 составление и разработка годового плана проверок муниципального контроля;</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 оформление необходимой документации для проведения плановых и внеплановых проверок;</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 направление результатов в государственные органы для принятия мер;</w:t>
      </w:r>
    </w:p>
    <w:p w:rsidR="00E128CA" w:rsidRPr="00E128CA" w:rsidRDefault="00E128CA" w:rsidP="00E128CA">
      <w:pPr>
        <w:pStyle w:val="afb"/>
        <w:ind w:firstLine="709"/>
        <w:jc w:val="both"/>
        <w:rPr>
          <w:rFonts w:ascii="Times New Roman" w:hAnsi="Times New Roman"/>
          <w:color w:val="000000"/>
          <w:sz w:val="26"/>
          <w:szCs w:val="26"/>
        </w:rPr>
      </w:pPr>
      <w:r w:rsidRPr="00E128CA">
        <w:rPr>
          <w:rFonts w:ascii="Times New Roman" w:hAnsi="Times New Roman"/>
          <w:color w:val="000000"/>
          <w:sz w:val="26"/>
          <w:szCs w:val="26"/>
        </w:rPr>
        <w:t>- направляет в порядке, установленном действующим законодательством, проекты ежегодных планов проведения плановых проверок в органы прокуратуры;</w:t>
      </w:r>
    </w:p>
    <w:p w:rsidR="00E128CA" w:rsidRPr="00E128CA" w:rsidRDefault="00E128CA" w:rsidP="00E128CA">
      <w:pPr>
        <w:pStyle w:val="afb"/>
        <w:ind w:firstLine="709"/>
        <w:jc w:val="both"/>
        <w:rPr>
          <w:rFonts w:ascii="Times New Roman" w:hAnsi="Times New Roman"/>
          <w:sz w:val="26"/>
          <w:szCs w:val="26"/>
          <w:lang w:eastAsia="en-US"/>
        </w:rPr>
      </w:pPr>
      <w:r w:rsidRPr="00E128CA">
        <w:rPr>
          <w:rFonts w:ascii="Times New Roman" w:hAnsi="Times New Roman"/>
          <w:sz w:val="26"/>
          <w:szCs w:val="26"/>
          <w:lang w:eastAsia="en-US"/>
        </w:rPr>
        <w:t>- осуществляет иные полномочия, предусмотренные законодательством Российской Федерации и законодательством Ханты-Мансийского автономного округа - Югры.</w:t>
      </w:r>
    </w:p>
    <w:p w:rsidR="00E128CA" w:rsidRPr="00E128CA" w:rsidRDefault="00E128CA" w:rsidP="00E128CA">
      <w:pPr>
        <w:pStyle w:val="afb"/>
        <w:ind w:firstLine="709"/>
        <w:jc w:val="both"/>
        <w:rPr>
          <w:rFonts w:ascii="Times New Roman" w:hAnsi="Times New Roman"/>
          <w:sz w:val="26"/>
          <w:szCs w:val="26"/>
        </w:rPr>
      </w:pPr>
      <w:proofErr w:type="gramStart"/>
      <w:r w:rsidRPr="00E128CA">
        <w:rPr>
          <w:rFonts w:ascii="Times New Roman" w:hAnsi="Times New Roman"/>
          <w:sz w:val="26"/>
          <w:szCs w:val="26"/>
        </w:rPr>
        <w:t>При осуществлении своих функций отдел муниципального контроля Администрации города Когалыма в соответствии с требованиями Федерального закона Российской Федерации от 28.12.2008 №</w:t>
      </w:r>
      <w:r w:rsidR="00656EF9">
        <w:rPr>
          <w:rFonts w:ascii="Times New Roman" w:hAnsi="Times New Roman"/>
          <w:sz w:val="26"/>
          <w:szCs w:val="26"/>
        </w:rPr>
        <w:t xml:space="preserve"> </w:t>
      </w:r>
      <w:r w:rsidRPr="00E128CA">
        <w:rPr>
          <w:rFonts w:ascii="Times New Roman" w:hAnsi="Times New Roman"/>
          <w:sz w:val="26"/>
          <w:szCs w:val="26"/>
        </w:rPr>
        <w:t xml:space="preserve">294-ФЗ «О защите прав юридических лиц и индивидуальных предпринимателей при осуществлении государственного контроля (надзора) и муниципального контроля» взаимодействует с </w:t>
      </w:r>
      <w:proofErr w:type="spellStart"/>
      <w:r w:rsidRPr="00E128CA">
        <w:rPr>
          <w:rFonts w:ascii="Times New Roman" w:hAnsi="Times New Roman"/>
          <w:sz w:val="26"/>
          <w:szCs w:val="26"/>
        </w:rPr>
        <w:t>Сургутским</w:t>
      </w:r>
      <w:proofErr w:type="spellEnd"/>
      <w:r w:rsidRPr="00E128CA">
        <w:rPr>
          <w:rFonts w:ascii="Times New Roman" w:hAnsi="Times New Roman"/>
          <w:sz w:val="26"/>
          <w:szCs w:val="26"/>
        </w:rPr>
        <w:t xml:space="preserve"> отделом инспектирования Службы жилищного и строительного надзора Ханты-Мансийского автономного округа – Югры, </w:t>
      </w:r>
      <w:proofErr w:type="spellStart"/>
      <w:r w:rsidRPr="00E128CA">
        <w:rPr>
          <w:rFonts w:ascii="Times New Roman" w:hAnsi="Times New Roman"/>
          <w:sz w:val="26"/>
          <w:szCs w:val="26"/>
        </w:rPr>
        <w:t>Сургутским</w:t>
      </w:r>
      <w:proofErr w:type="spellEnd"/>
      <w:r w:rsidRPr="00E128CA">
        <w:rPr>
          <w:rFonts w:ascii="Times New Roman" w:hAnsi="Times New Roman"/>
          <w:sz w:val="26"/>
          <w:szCs w:val="26"/>
        </w:rPr>
        <w:t xml:space="preserve"> управлением Службы по контролю и надзору в сфере</w:t>
      </w:r>
      <w:proofErr w:type="gramEnd"/>
      <w:r w:rsidRPr="00E128CA">
        <w:rPr>
          <w:rFonts w:ascii="Times New Roman" w:hAnsi="Times New Roman"/>
          <w:sz w:val="26"/>
          <w:szCs w:val="26"/>
        </w:rPr>
        <w:t xml:space="preserve"> </w:t>
      </w:r>
      <w:proofErr w:type="gramStart"/>
      <w:r w:rsidRPr="00E128CA">
        <w:rPr>
          <w:rFonts w:ascii="Times New Roman" w:hAnsi="Times New Roman"/>
          <w:sz w:val="26"/>
          <w:szCs w:val="26"/>
        </w:rPr>
        <w:t xml:space="preserve">охраны окружающей среды, объектов животного мира и лесных отношений Ханты-Мансийского автономного округа – Югры, Департаментом по управлению государственным имуществом Ханты-Мансийского автономного округа – Югры, Департаментом экономического развития Ханты-Мансийского автономного округа – Югры, Прокуратурой города Когалыма, </w:t>
      </w:r>
      <w:r w:rsidRPr="00E128CA">
        <w:rPr>
          <w:rFonts w:ascii="Times New Roman" w:hAnsi="Times New Roman"/>
          <w:sz w:val="26"/>
          <w:szCs w:val="26"/>
        </w:rPr>
        <w:lastRenderedPageBreak/>
        <w:t>ОМВД России по городу Когалыму, Когалымским отделением Управления Федеральной службы государственной регистрации, кадастра и картографии по Ханты-Мансийскому автономному округу – Югре, учреждениями и организациями города Когалыма, структурными подразделениями Администрации</w:t>
      </w:r>
      <w:proofErr w:type="gramEnd"/>
      <w:r w:rsidRPr="00E128CA">
        <w:rPr>
          <w:rFonts w:ascii="Times New Roman" w:hAnsi="Times New Roman"/>
          <w:sz w:val="26"/>
          <w:szCs w:val="26"/>
        </w:rPr>
        <w:t xml:space="preserve"> города Когалыма. </w:t>
      </w:r>
    </w:p>
    <w:p w:rsidR="00E128CA" w:rsidRPr="00E128CA" w:rsidRDefault="00E128CA" w:rsidP="00E128CA">
      <w:pPr>
        <w:pStyle w:val="afb"/>
        <w:ind w:firstLine="709"/>
        <w:jc w:val="both"/>
        <w:rPr>
          <w:rFonts w:ascii="Times New Roman" w:hAnsi="Times New Roman"/>
          <w:color w:val="000000"/>
          <w:sz w:val="26"/>
          <w:szCs w:val="26"/>
        </w:rPr>
      </w:pPr>
      <w:r w:rsidRPr="00E128CA">
        <w:rPr>
          <w:rFonts w:ascii="Times New Roman" w:hAnsi="Times New Roman"/>
          <w:color w:val="000000"/>
          <w:sz w:val="26"/>
          <w:szCs w:val="26"/>
        </w:rPr>
        <w:t>Взаимодействие осуществляется посредством предоставления необходимых сведений в соответствии с запросами, направления информации и документов о нарушениях для принятия мер административного наказания.</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План проверок на 2016 год подготовлен и согласован с органами прокуратуры в соответствии с требованиями Федерального закона от 26.12.2008 №</w:t>
      </w:r>
      <w:r w:rsidR="00656EF9">
        <w:rPr>
          <w:rFonts w:ascii="Times New Roman" w:hAnsi="Times New Roman"/>
          <w:sz w:val="26"/>
          <w:szCs w:val="26"/>
        </w:rPr>
        <w:t xml:space="preserve"> </w:t>
      </w:r>
      <w:r w:rsidRPr="00E128CA">
        <w:rPr>
          <w:rFonts w:ascii="Times New Roman" w:hAnsi="Times New Roman"/>
          <w:sz w:val="26"/>
          <w:szCs w:val="26"/>
        </w:rPr>
        <w:t>294-ФЗ «О защите прав юридических лиц и индивидуальных предпринимателей при осуществлении государственного контроля (надзора) и муниципального контроля», размещён на официальном сайте Администрации города Когалыма в сети «Интернет» (</w:t>
      </w:r>
      <w:r w:rsidRPr="00E128CA">
        <w:rPr>
          <w:rFonts w:ascii="Times New Roman" w:hAnsi="Times New Roman"/>
          <w:sz w:val="26"/>
          <w:szCs w:val="26"/>
          <w:lang w:val="en-US"/>
        </w:rPr>
        <w:t>www</w:t>
      </w:r>
      <w:r w:rsidRPr="00E128CA">
        <w:rPr>
          <w:rFonts w:ascii="Times New Roman" w:hAnsi="Times New Roman"/>
          <w:sz w:val="26"/>
          <w:szCs w:val="26"/>
        </w:rPr>
        <w:t>.</w:t>
      </w:r>
      <w:proofErr w:type="spellStart"/>
      <w:r w:rsidRPr="00E128CA">
        <w:rPr>
          <w:rFonts w:ascii="Times New Roman" w:hAnsi="Times New Roman"/>
          <w:sz w:val="26"/>
          <w:szCs w:val="26"/>
          <w:lang w:val="en-US"/>
        </w:rPr>
        <w:t>admkogalym</w:t>
      </w:r>
      <w:proofErr w:type="spellEnd"/>
      <w:r w:rsidRPr="00E128CA">
        <w:rPr>
          <w:rFonts w:ascii="Times New Roman" w:hAnsi="Times New Roman"/>
          <w:sz w:val="26"/>
          <w:szCs w:val="26"/>
        </w:rPr>
        <w:t>.</w:t>
      </w:r>
      <w:proofErr w:type="spellStart"/>
      <w:r w:rsidRPr="00E128CA">
        <w:rPr>
          <w:rFonts w:ascii="Times New Roman" w:hAnsi="Times New Roman"/>
          <w:sz w:val="26"/>
          <w:szCs w:val="26"/>
          <w:lang w:val="en-US"/>
        </w:rPr>
        <w:t>ru</w:t>
      </w:r>
      <w:proofErr w:type="spellEnd"/>
      <w:r w:rsidRPr="00E128CA">
        <w:rPr>
          <w:rFonts w:ascii="Times New Roman" w:hAnsi="Times New Roman"/>
          <w:sz w:val="26"/>
          <w:szCs w:val="26"/>
        </w:rPr>
        <w:t>).</w:t>
      </w:r>
    </w:p>
    <w:p w:rsidR="00E128CA" w:rsidRPr="00E128CA" w:rsidRDefault="00E128CA" w:rsidP="00E128CA">
      <w:pPr>
        <w:tabs>
          <w:tab w:val="left" w:pos="720"/>
        </w:tabs>
        <w:autoSpaceDE w:val="0"/>
        <w:autoSpaceDN w:val="0"/>
        <w:adjustRightInd w:val="0"/>
        <w:ind w:firstLine="540"/>
        <w:jc w:val="both"/>
        <w:rPr>
          <w:sz w:val="28"/>
          <w:szCs w:val="28"/>
        </w:rPr>
      </w:pP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 xml:space="preserve">В 2016 году в отношении юридических лиц, индивидуальных предпринимателей проведено 57 проверок (в 2015 году – 77 проверок). В </w:t>
      </w:r>
      <w:r w:rsidRPr="00E128CA">
        <w:rPr>
          <w:rFonts w:ascii="Times New Roman" w:hAnsi="Times New Roman"/>
          <w:sz w:val="26"/>
          <w:szCs w:val="26"/>
          <w:lang w:val="en-US"/>
        </w:rPr>
        <w:t>I</w:t>
      </w:r>
      <w:r w:rsidRPr="00E128CA">
        <w:rPr>
          <w:rFonts w:ascii="Times New Roman" w:hAnsi="Times New Roman"/>
          <w:sz w:val="26"/>
          <w:szCs w:val="26"/>
        </w:rPr>
        <w:t xml:space="preserve"> полугодии 2016 года – 44 проверки, во </w:t>
      </w:r>
      <w:r w:rsidRPr="00E128CA">
        <w:rPr>
          <w:rFonts w:ascii="Times New Roman" w:hAnsi="Times New Roman"/>
          <w:sz w:val="26"/>
          <w:szCs w:val="26"/>
          <w:lang w:val="en-US"/>
        </w:rPr>
        <w:t>II</w:t>
      </w:r>
      <w:r w:rsidRPr="00E128CA">
        <w:rPr>
          <w:rFonts w:ascii="Times New Roman" w:hAnsi="Times New Roman"/>
          <w:sz w:val="26"/>
          <w:szCs w:val="26"/>
        </w:rPr>
        <w:t xml:space="preserve"> полугодии 2016 года – 13. </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 xml:space="preserve">Эксперты и экспертные организации к проведению мероприятий по контролю не привлекались. </w:t>
      </w:r>
    </w:p>
    <w:p w:rsidR="00E128CA" w:rsidRPr="00E128CA" w:rsidRDefault="00E128CA" w:rsidP="00E128CA">
      <w:pPr>
        <w:pStyle w:val="afb"/>
        <w:ind w:firstLine="709"/>
        <w:jc w:val="both"/>
        <w:rPr>
          <w:rFonts w:ascii="Times New Roman" w:hAnsi="Times New Roman"/>
          <w:sz w:val="26"/>
          <w:szCs w:val="26"/>
        </w:rPr>
      </w:pPr>
      <w:proofErr w:type="gramStart"/>
      <w:r w:rsidRPr="00E128CA">
        <w:rPr>
          <w:rFonts w:ascii="Times New Roman" w:hAnsi="Times New Roman"/>
          <w:sz w:val="26"/>
          <w:szCs w:val="26"/>
        </w:rPr>
        <w:t>В 2016 году сведения о случаях причинения юридическими лицами и индивидуальными предпринимателями, в отношении которых осуществляются контрольно-надзорные мероприятия,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о случаях возникновения чрезвычайных ситуаций природного и техногенного характера в Администрацию города Когалым</w:t>
      </w:r>
      <w:proofErr w:type="gramEnd"/>
      <w:r w:rsidRPr="00E128CA">
        <w:rPr>
          <w:rFonts w:ascii="Times New Roman" w:hAnsi="Times New Roman"/>
          <w:sz w:val="26"/>
          <w:szCs w:val="26"/>
        </w:rPr>
        <w:t xml:space="preserve"> не поступали.</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В 2016 году по муниципальному земельному контролю проведено 10 проверок по соблюдению требований земельного законодательства</w:t>
      </w:r>
      <w:r w:rsidR="00264ACF">
        <w:rPr>
          <w:rFonts w:ascii="Times New Roman" w:hAnsi="Times New Roman"/>
          <w:sz w:val="26"/>
          <w:szCs w:val="26"/>
        </w:rPr>
        <w:t xml:space="preserve"> (в 2015 – 6плановых проверок)</w:t>
      </w:r>
      <w:r w:rsidRPr="00E128CA">
        <w:rPr>
          <w:rFonts w:ascii="Times New Roman" w:hAnsi="Times New Roman"/>
          <w:sz w:val="26"/>
          <w:szCs w:val="26"/>
        </w:rPr>
        <w:t>, и</w:t>
      </w:r>
      <w:r w:rsidR="00264ACF">
        <w:rPr>
          <w:rFonts w:ascii="Times New Roman" w:hAnsi="Times New Roman"/>
          <w:sz w:val="26"/>
          <w:szCs w:val="26"/>
        </w:rPr>
        <w:t>з</w:t>
      </w:r>
      <w:r w:rsidRPr="00E128CA">
        <w:rPr>
          <w:rFonts w:ascii="Times New Roman" w:hAnsi="Times New Roman"/>
          <w:sz w:val="26"/>
          <w:szCs w:val="26"/>
        </w:rPr>
        <w:t xml:space="preserve"> них:</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- 9 плановых проверок;</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- 1 внеплановая проверка в целях проверки исполнения предписания.</w:t>
      </w:r>
    </w:p>
    <w:p w:rsidR="00E128CA" w:rsidRPr="00264ACF" w:rsidRDefault="00E128CA" w:rsidP="00264ACF">
      <w:pPr>
        <w:pStyle w:val="afb"/>
        <w:ind w:firstLine="709"/>
        <w:jc w:val="both"/>
        <w:rPr>
          <w:rFonts w:ascii="Times New Roman" w:hAnsi="Times New Roman"/>
          <w:sz w:val="26"/>
          <w:szCs w:val="26"/>
        </w:rPr>
      </w:pPr>
      <w:r w:rsidRPr="00E128CA">
        <w:rPr>
          <w:rFonts w:ascii="Times New Roman" w:hAnsi="Times New Roman"/>
          <w:sz w:val="26"/>
          <w:szCs w:val="26"/>
        </w:rPr>
        <w:t>По результатам проведения плановых проверок в 2016 году по соблюдению требований земельного законодательства в отношении юридических лиц, нарушений требований земельного законодательства не выявлено. В целях проверки исполнения предписания проведена одна внеплановая проверка. Предписание исполнено в ук</w:t>
      </w:r>
      <w:r w:rsidR="00264ACF">
        <w:rPr>
          <w:rFonts w:ascii="Times New Roman" w:hAnsi="Times New Roman"/>
          <w:sz w:val="26"/>
          <w:szCs w:val="26"/>
        </w:rPr>
        <w:t>азанный срок и в полном объёме.</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В 2016 году  по муниципальному жилищному контролю проведено 43 внеплановые проверки по соблюдению требований жилищного законодательства (в 2015 году – 69).</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В 2016 году по результатам проведённых внеплановых проверок по соблюдению требований жилищного законодательства выявлено 21 нарушение (в 2015 году – 24), в том числе:</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 нарушение правил технической эксплуатации и ремонта жилищного фонда – 17 (в 2015 году – 19);</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lastRenderedPageBreak/>
        <w:t xml:space="preserve">- нарушение норм уровня и режима обеспечения населения коммунальными услугами – 4 (в 2015 году – 5). </w:t>
      </w:r>
    </w:p>
    <w:p w:rsidR="00E128CA" w:rsidRPr="00E128CA" w:rsidRDefault="00E128CA" w:rsidP="00E128CA">
      <w:pPr>
        <w:pStyle w:val="afb"/>
        <w:ind w:firstLine="709"/>
        <w:jc w:val="both"/>
        <w:rPr>
          <w:rFonts w:ascii="Times New Roman" w:hAnsi="Times New Roman"/>
          <w:sz w:val="26"/>
          <w:szCs w:val="26"/>
          <w:lang w:eastAsia="en-US"/>
        </w:rPr>
      </w:pPr>
      <w:r w:rsidRPr="00E128CA">
        <w:rPr>
          <w:rFonts w:ascii="Times New Roman" w:hAnsi="Times New Roman"/>
          <w:sz w:val="26"/>
          <w:szCs w:val="26"/>
          <w:lang w:eastAsia="en-US"/>
        </w:rPr>
        <w:t>По фактам неисполнения предписаний в трёх случаях информация и документы, указывающие на наличие признака административного правонарушения, предусмотренного частью 1 статьи 19.5 КоАП РФ, направлены в Когалымский городской суд Ханты-Мансийского автономного округа – Югры для принятия мер. В результате предпринятых действий наложено и взыскано административных штрафов на сумму 10 тысяч рублей.</w:t>
      </w:r>
    </w:p>
    <w:p w:rsidR="00E128CA" w:rsidRPr="00E128CA" w:rsidRDefault="00E128CA" w:rsidP="00E128CA">
      <w:pPr>
        <w:pStyle w:val="afb"/>
        <w:ind w:firstLine="709"/>
        <w:jc w:val="both"/>
        <w:rPr>
          <w:rFonts w:ascii="Times New Roman" w:hAnsi="Times New Roman"/>
          <w:sz w:val="26"/>
          <w:szCs w:val="26"/>
          <w:lang w:eastAsia="en-US"/>
        </w:rPr>
      </w:pPr>
      <w:r w:rsidRPr="00E128CA">
        <w:rPr>
          <w:rFonts w:ascii="Times New Roman" w:hAnsi="Times New Roman"/>
          <w:sz w:val="26"/>
          <w:szCs w:val="26"/>
          <w:lang w:eastAsia="en-US"/>
        </w:rPr>
        <w:t>По выполнению предписаний в установленные сроки проведено 13 внеплановых проверок.</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color w:val="000000"/>
          <w:sz w:val="26"/>
          <w:szCs w:val="26"/>
        </w:rPr>
        <w:t xml:space="preserve">По материалам, представленным ОМВД России по городу Когалыму в отдел муниципального контроля Администрации города Когалыма, в отношении граждан составлено 10 протоколов (2015 год – 15 протоколов) по статье 6.24 КоАП РФ (нарушение установленного федеральным законом запрета курения табака на отдельных территориях, в помещениях и на объектах). Протоколы и материалы направлены в </w:t>
      </w:r>
      <w:proofErr w:type="spellStart"/>
      <w:r w:rsidRPr="00E128CA">
        <w:rPr>
          <w:rFonts w:ascii="Times New Roman" w:hAnsi="Times New Roman"/>
          <w:color w:val="000000"/>
          <w:sz w:val="26"/>
          <w:szCs w:val="26"/>
        </w:rPr>
        <w:t>Сургутский</w:t>
      </w:r>
      <w:proofErr w:type="spellEnd"/>
      <w:r w:rsidRPr="00E128CA">
        <w:rPr>
          <w:rFonts w:ascii="Times New Roman" w:hAnsi="Times New Roman"/>
          <w:color w:val="000000"/>
          <w:sz w:val="26"/>
          <w:szCs w:val="26"/>
        </w:rPr>
        <w:t xml:space="preserve"> отдел инспектирования Службы жилищного и строительного надзора Ханты-Мансийского автономного округа – Югры для принятия мер административного воздействия.</w:t>
      </w:r>
    </w:p>
    <w:p w:rsidR="00E128CA" w:rsidRPr="00E128CA" w:rsidRDefault="00E128CA" w:rsidP="00E128CA">
      <w:pPr>
        <w:pStyle w:val="afb"/>
        <w:ind w:firstLine="709"/>
        <w:jc w:val="both"/>
        <w:rPr>
          <w:rFonts w:ascii="Times New Roman" w:hAnsi="Times New Roman"/>
          <w:color w:val="000000"/>
          <w:sz w:val="26"/>
          <w:szCs w:val="26"/>
        </w:rPr>
      </w:pPr>
      <w:proofErr w:type="gramStart"/>
      <w:r w:rsidRPr="00E128CA">
        <w:rPr>
          <w:rFonts w:ascii="Times New Roman" w:hAnsi="Times New Roman"/>
          <w:sz w:val="26"/>
          <w:szCs w:val="26"/>
        </w:rPr>
        <w:t>Количество проверок по муниципальному жилищному контролю уменьшилось, в связи с внесением изменений в статью 2</w:t>
      </w:r>
      <w:r w:rsidRPr="00E128CA">
        <w:rPr>
          <w:rFonts w:ascii="Times New Roman" w:hAnsi="Times New Roman"/>
          <w:color w:val="000000"/>
          <w:sz w:val="26"/>
          <w:szCs w:val="26"/>
        </w:rPr>
        <w:t xml:space="preserve"> Закона Ханты-Мансийского автономного округа – Югры от 28.09.2012 №115-оз «О порядке осуществления муниципального жилищного контроля на территории ХМАО – Югры и порядке взаимодействия муниципального жилищного контроля с органами государственного жилищного надзора ХМАО – Югры» (далее – Закон №115-оз), а именно пункты 3- 4 статьи 2 Закона №115-оз (утратили силу).</w:t>
      </w:r>
      <w:proofErr w:type="gramEnd"/>
    </w:p>
    <w:p w:rsidR="00E128CA" w:rsidRPr="00E128CA" w:rsidRDefault="00E128CA" w:rsidP="00E128CA">
      <w:pPr>
        <w:pStyle w:val="afb"/>
        <w:ind w:firstLine="709"/>
        <w:jc w:val="both"/>
        <w:rPr>
          <w:rFonts w:ascii="Times New Roman" w:hAnsi="Times New Roman"/>
          <w:color w:val="000000"/>
          <w:sz w:val="26"/>
          <w:szCs w:val="26"/>
        </w:rPr>
      </w:pPr>
      <w:r w:rsidRPr="00E128CA">
        <w:rPr>
          <w:rFonts w:ascii="Times New Roman" w:hAnsi="Times New Roman"/>
          <w:sz w:val="26"/>
          <w:szCs w:val="26"/>
        </w:rPr>
        <w:t xml:space="preserve">В 2016 году по муниципальному </w:t>
      </w:r>
      <w:proofErr w:type="gramStart"/>
      <w:r w:rsidRPr="00E128CA">
        <w:rPr>
          <w:rFonts w:ascii="Times New Roman" w:hAnsi="Times New Roman"/>
          <w:color w:val="000000"/>
          <w:sz w:val="26"/>
          <w:szCs w:val="26"/>
        </w:rPr>
        <w:t>контролю за</w:t>
      </w:r>
      <w:proofErr w:type="gramEnd"/>
      <w:r w:rsidRPr="00E128CA">
        <w:rPr>
          <w:rFonts w:ascii="Times New Roman" w:hAnsi="Times New Roman"/>
          <w:color w:val="000000"/>
          <w:sz w:val="26"/>
          <w:szCs w:val="26"/>
        </w:rPr>
        <w:t xml:space="preserve"> сохранностью автомобильных дорог местного значения в границах города Когалыма проведено 4 проверки по соблюдению требований законодательства в области автомобильных дорог и осуществления дорожной деятельности, из них (в 2015 году – 1 проверка):</w:t>
      </w:r>
    </w:p>
    <w:p w:rsidR="00E128CA" w:rsidRPr="00E128CA" w:rsidRDefault="00E128CA" w:rsidP="00E128CA">
      <w:pPr>
        <w:pStyle w:val="afb"/>
        <w:ind w:firstLine="709"/>
        <w:jc w:val="both"/>
        <w:rPr>
          <w:rFonts w:ascii="Times New Roman" w:hAnsi="Times New Roman"/>
          <w:color w:val="000000"/>
          <w:sz w:val="26"/>
          <w:szCs w:val="26"/>
        </w:rPr>
      </w:pPr>
      <w:r w:rsidRPr="00E128CA">
        <w:rPr>
          <w:rFonts w:ascii="Times New Roman" w:hAnsi="Times New Roman"/>
          <w:color w:val="000000"/>
          <w:sz w:val="26"/>
          <w:szCs w:val="26"/>
        </w:rPr>
        <w:t>- 3 плановые проверки;</w:t>
      </w:r>
    </w:p>
    <w:p w:rsidR="00E128CA" w:rsidRPr="00E128CA" w:rsidRDefault="00E128CA" w:rsidP="00E128CA">
      <w:pPr>
        <w:pStyle w:val="afb"/>
        <w:ind w:firstLine="709"/>
        <w:jc w:val="both"/>
        <w:rPr>
          <w:rFonts w:ascii="Times New Roman" w:hAnsi="Times New Roman"/>
          <w:color w:val="000000"/>
          <w:sz w:val="26"/>
          <w:szCs w:val="26"/>
        </w:rPr>
      </w:pPr>
      <w:r w:rsidRPr="00E128CA">
        <w:rPr>
          <w:rFonts w:ascii="Times New Roman" w:hAnsi="Times New Roman"/>
          <w:color w:val="000000"/>
          <w:sz w:val="26"/>
          <w:szCs w:val="26"/>
        </w:rPr>
        <w:t>- 1 внеплановая проверка в целях проверки исполнения предписания.</w:t>
      </w:r>
    </w:p>
    <w:p w:rsidR="00E128CA" w:rsidRPr="00E128CA" w:rsidRDefault="00E128CA" w:rsidP="00E128CA">
      <w:pPr>
        <w:pStyle w:val="afb"/>
        <w:ind w:firstLine="709"/>
        <w:jc w:val="both"/>
        <w:rPr>
          <w:rFonts w:ascii="Times New Roman" w:hAnsi="Times New Roman"/>
          <w:color w:val="000000"/>
          <w:sz w:val="26"/>
          <w:szCs w:val="26"/>
        </w:rPr>
      </w:pPr>
      <w:r w:rsidRPr="00E128CA">
        <w:rPr>
          <w:rFonts w:ascii="Times New Roman" w:hAnsi="Times New Roman"/>
          <w:sz w:val="26"/>
          <w:szCs w:val="26"/>
        </w:rPr>
        <w:t xml:space="preserve">По результатам проверок в 2016 году </w:t>
      </w:r>
      <w:r w:rsidRPr="00E128CA">
        <w:rPr>
          <w:rFonts w:ascii="Times New Roman" w:hAnsi="Times New Roman"/>
          <w:color w:val="000000"/>
          <w:sz w:val="26"/>
          <w:szCs w:val="26"/>
        </w:rPr>
        <w:t xml:space="preserve">по соблюдению требований законодательства в области автомобильных дорог и осуществления дорожной деятельности выдано 3 предписания об устранении выявленных нарушений (в </w:t>
      </w:r>
      <w:r w:rsidRPr="00E128CA">
        <w:rPr>
          <w:rFonts w:ascii="Times New Roman" w:hAnsi="Times New Roman"/>
          <w:color w:val="000000"/>
          <w:sz w:val="26"/>
          <w:szCs w:val="26"/>
          <w:lang w:val="en-US"/>
        </w:rPr>
        <w:t>I</w:t>
      </w:r>
      <w:r w:rsidRPr="00E128CA">
        <w:rPr>
          <w:rFonts w:ascii="Times New Roman" w:hAnsi="Times New Roman"/>
          <w:color w:val="000000"/>
          <w:sz w:val="26"/>
          <w:szCs w:val="26"/>
        </w:rPr>
        <w:t xml:space="preserve"> полугодии – 3, во </w:t>
      </w:r>
      <w:r w:rsidRPr="00E128CA">
        <w:rPr>
          <w:rFonts w:ascii="Times New Roman" w:hAnsi="Times New Roman"/>
          <w:color w:val="000000"/>
          <w:sz w:val="26"/>
          <w:szCs w:val="26"/>
          <w:lang w:val="en-US"/>
        </w:rPr>
        <w:t>II</w:t>
      </w:r>
      <w:r w:rsidRPr="00E128CA">
        <w:rPr>
          <w:rFonts w:ascii="Times New Roman" w:hAnsi="Times New Roman"/>
          <w:color w:val="000000"/>
          <w:sz w:val="26"/>
          <w:szCs w:val="26"/>
        </w:rPr>
        <w:t xml:space="preserve"> полугодии – 0). В целях проверки исполнения предписаний проведена внеплановая проверка. Предписания исполнены в указанный срок и в полном объёме.</w:t>
      </w:r>
    </w:p>
    <w:p w:rsidR="00E128CA" w:rsidRPr="00E128CA" w:rsidRDefault="00E128CA" w:rsidP="00E128CA">
      <w:pPr>
        <w:pStyle w:val="afb"/>
        <w:jc w:val="both"/>
        <w:rPr>
          <w:rFonts w:ascii="Times New Roman" w:hAnsi="Times New Roman"/>
          <w:sz w:val="26"/>
          <w:szCs w:val="26"/>
        </w:rPr>
      </w:pP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В Административную комиссию города Когалыма было направлено 9 протоколов по соблюдению требований Закона ХМАО - Югры от 11.106.2010 №</w:t>
      </w:r>
      <w:r w:rsidR="00656EF9">
        <w:rPr>
          <w:rFonts w:ascii="Times New Roman" w:hAnsi="Times New Roman"/>
          <w:sz w:val="26"/>
          <w:szCs w:val="26"/>
        </w:rPr>
        <w:t xml:space="preserve"> </w:t>
      </w:r>
      <w:r w:rsidRPr="00E128CA">
        <w:rPr>
          <w:rFonts w:ascii="Times New Roman" w:hAnsi="Times New Roman"/>
          <w:sz w:val="26"/>
          <w:szCs w:val="26"/>
        </w:rPr>
        <w:t>102-оз «Об административных правонарушениях», по которым наложено и взыскано административных штрафов на сумму 10 тыс. рублей.</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Общая сумма наложенных административных штрафов в 2016 году составила 10 тыс. рублей (в I полугодии - 0, во II полугодии – 10 тыс. рублей).</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lastRenderedPageBreak/>
        <w:t>Общая сумма взысканных штрафов в 2016 году составила 10 тыс. рублей (в I полугодии - 0, во II полугодии – 10 тыс. рублей).</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Соответствующими службами Администрации города Когалыма на официальном сайте Администрации города Когалым (</w:t>
      </w:r>
      <w:r w:rsidRPr="00E128CA">
        <w:rPr>
          <w:rFonts w:ascii="Times New Roman" w:hAnsi="Times New Roman"/>
          <w:sz w:val="26"/>
          <w:szCs w:val="26"/>
          <w:lang w:val="en-US"/>
        </w:rPr>
        <w:t>http</w:t>
      </w:r>
      <w:r w:rsidRPr="00E128CA">
        <w:rPr>
          <w:rFonts w:ascii="Times New Roman" w:hAnsi="Times New Roman"/>
          <w:sz w:val="26"/>
          <w:szCs w:val="26"/>
        </w:rPr>
        <w:t>://</w:t>
      </w:r>
      <w:r w:rsidRPr="00E128CA">
        <w:rPr>
          <w:rFonts w:ascii="Times New Roman" w:hAnsi="Times New Roman"/>
          <w:sz w:val="26"/>
          <w:szCs w:val="26"/>
          <w:lang w:val="en-US"/>
        </w:rPr>
        <w:t>www</w:t>
      </w:r>
      <w:r w:rsidRPr="00E128CA">
        <w:rPr>
          <w:rFonts w:ascii="Times New Roman" w:hAnsi="Times New Roman"/>
          <w:sz w:val="26"/>
          <w:szCs w:val="26"/>
        </w:rPr>
        <w:t>.</w:t>
      </w:r>
      <w:proofErr w:type="spellStart"/>
      <w:r w:rsidRPr="00E128CA">
        <w:rPr>
          <w:rFonts w:ascii="Times New Roman" w:hAnsi="Times New Roman"/>
          <w:sz w:val="26"/>
          <w:szCs w:val="26"/>
          <w:lang w:val="en-US"/>
        </w:rPr>
        <w:t>admkogalym</w:t>
      </w:r>
      <w:proofErr w:type="spellEnd"/>
      <w:r w:rsidRPr="00E128CA">
        <w:rPr>
          <w:rFonts w:ascii="Times New Roman" w:hAnsi="Times New Roman"/>
          <w:sz w:val="26"/>
          <w:szCs w:val="26"/>
        </w:rPr>
        <w:t>.</w:t>
      </w:r>
      <w:proofErr w:type="spellStart"/>
      <w:r w:rsidRPr="00E128CA">
        <w:rPr>
          <w:rFonts w:ascii="Times New Roman" w:hAnsi="Times New Roman"/>
          <w:sz w:val="26"/>
          <w:szCs w:val="26"/>
          <w:lang w:val="en-US"/>
        </w:rPr>
        <w:t>ru</w:t>
      </w:r>
      <w:proofErr w:type="spellEnd"/>
      <w:r w:rsidRPr="00E128CA">
        <w:rPr>
          <w:rFonts w:ascii="Times New Roman" w:hAnsi="Times New Roman"/>
          <w:sz w:val="26"/>
          <w:szCs w:val="26"/>
        </w:rPr>
        <w:t>) размещена информация по утвержденным планам проведения проверок, Административные регламенты по сферам деятельности, действующее законодательство, результаты проведённых контрольных мероприятий.</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 xml:space="preserve">В ходе осуществления проверок до сведения юридических лиц и индивидуальных предпринимателей доводится информация о правах и обязанностях. </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Сведения об оспаривании в суде юридическими лицами и индивидуальными предпринимателями оснований и результатов проведения проверок в отделе муниципального контроля Администрации города Когалыма отсутствуют.</w:t>
      </w:r>
    </w:p>
    <w:p w:rsidR="00E128CA" w:rsidRPr="00E128CA" w:rsidRDefault="00E128CA" w:rsidP="00E128CA">
      <w:pPr>
        <w:pStyle w:val="afb"/>
        <w:jc w:val="both"/>
        <w:rPr>
          <w:rFonts w:ascii="Times New Roman" w:hAnsi="Times New Roman"/>
          <w:sz w:val="26"/>
          <w:szCs w:val="26"/>
        </w:rPr>
      </w:pP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Выполнение полномочий по контролю в сфере закупок осуществляется в соответствии с частью 3 статьи 99 Федерального закона от 05.04.2013 №44-ФЗ «О контрактной системе в сфере закупок товаров, работ, услуг для государственных и муниципальных нужд» путём проведения плановых и внеплановых проверок. Плановые проверки проводились в целях предупреждения и выявления нарушений законодательства Российской Федерации и иных нормативных правовых актов Российской Федерации о контрактной системе в сфере закупок товаров, работ, услуг для обеспечения муниципальных нужд.</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За 2016 год отделом муниципального контроля Администрации города Когалыма в муниципальных учреждениях проведено 12 проверок. В 2015 году – 12 проверок.</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 xml:space="preserve">Объём проверенного муниципального заказа составил 106 894,9 тыс. рублей, в том же периоде прошлого года проверено заказов на сумму 231 569,0 тыс. рублей. </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Проверено 342 контракта. За 2015 год – 437.</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Рассмотрено 7 обращений заказчиков о согласовании заключения контрактов с единственным поставщиком (подрядчиком, исполнителем), начальная (максимальная) цена которых составила в сумме 21 260,9 тыс. рублей.</w:t>
      </w:r>
    </w:p>
    <w:p w:rsidR="00E128CA" w:rsidRPr="00E128CA" w:rsidRDefault="00E128CA" w:rsidP="00E128CA">
      <w:pPr>
        <w:pStyle w:val="afb"/>
        <w:ind w:firstLine="709"/>
        <w:jc w:val="both"/>
        <w:rPr>
          <w:rFonts w:ascii="Times New Roman" w:hAnsi="Times New Roman"/>
          <w:b/>
          <w:sz w:val="26"/>
          <w:szCs w:val="26"/>
        </w:rPr>
      </w:pPr>
      <w:r w:rsidRPr="00E128CA">
        <w:rPr>
          <w:rFonts w:ascii="Times New Roman" w:hAnsi="Times New Roman"/>
          <w:sz w:val="26"/>
          <w:szCs w:val="26"/>
        </w:rPr>
        <w:t>Снижение объёма проверенного муниципального заказа произошло в связи с переходом образовательных организаций в автономные учреждения, которые осуществляют закупки в соответствии с Федеральным законом от 18.07.2011 №223-ФЗ «О закупках товаров, работ, услуг отдельными видами юридических лиц».</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Также рассмотрено 1 уведомление заказчика о заключении контракта с единственным поставщиком (подрядчиком, ис</w:t>
      </w:r>
      <w:r w:rsidR="00C216F4">
        <w:rPr>
          <w:rFonts w:ascii="Times New Roman" w:hAnsi="Times New Roman"/>
          <w:sz w:val="26"/>
          <w:szCs w:val="26"/>
        </w:rPr>
        <w:t>полнителем) на сумму    1 300,0</w:t>
      </w:r>
      <w:r w:rsidRPr="00E128CA">
        <w:rPr>
          <w:rFonts w:ascii="Times New Roman" w:hAnsi="Times New Roman"/>
          <w:sz w:val="26"/>
          <w:szCs w:val="26"/>
        </w:rPr>
        <w:t xml:space="preserve"> тыс. рублей. </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 xml:space="preserve">Материалы 9-ти плановых проверок, по результатам которых выявлены нарушения, указывающие на наличие признаков административных правонарушений, в соответствии с требованиями действующего законодательства направлены в Службу контроля Ханты-Мансийского </w:t>
      </w:r>
      <w:r w:rsidRPr="00E128CA">
        <w:rPr>
          <w:rFonts w:ascii="Times New Roman" w:hAnsi="Times New Roman"/>
          <w:sz w:val="26"/>
          <w:szCs w:val="26"/>
        </w:rPr>
        <w:lastRenderedPageBreak/>
        <w:t>автономного округа – Югры для рассмотрения вопроса о применении мер административной ответственности.</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По результатам проверок выдано 7 предписаний.</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Совместно с прокуратурой города Когалыма проведено 6 контрольных мероприятий  по выявлению нарушений в сфере закупок.</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Планы проверок на первое и второе полугодие 2016 года, а также результаты проверок по контролю в сфере закупок размещены в Единой информационной системе в сфере закупок в сети Интернет (</w:t>
      </w:r>
      <w:hyperlink r:id="rId37" w:history="1">
        <w:r w:rsidRPr="00E128CA">
          <w:rPr>
            <w:rFonts w:ascii="Times New Roman" w:hAnsi="Times New Roman"/>
            <w:sz w:val="26"/>
            <w:szCs w:val="26"/>
            <w:lang w:val="en-US"/>
          </w:rPr>
          <w:t>www</w:t>
        </w:r>
        <w:r w:rsidRPr="00E128CA">
          <w:rPr>
            <w:rFonts w:ascii="Times New Roman" w:hAnsi="Times New Roman"/>
            <w:sz w:val="26"/>
            <w:szCs w:val="26"/>
          </w:rPr>
          <w:t>.zakupki.gov.ru</w:t>
        </w:r>
      </w:hyperlink>
      <w:r w:rsidRPr="00E128CA">
        <w:rPr>
          <w:rFonts w:ascii="Times New Roman" w:hAnsi="Times New Roman"/>
          <w:sz w:val="26"/>
          <w:szCs w:val="26"/>
        </w:rPr>
        <w:t>) и на официальном сайте Администрации города Когалыма (</w:t>
      </w:r>
      <w:hyperlink r:id="rId38" w:history="1">
        <w:r w:rsidRPr="00E128CA">
          <w:rPr>
            <w:rFonts w:ascii="Times New Roman" w:hAnsi="Times New Roman"/>
            <w:sz w:val="26"/>
            <w:szCs w:val="26"/>
            <w:lang w:val="en-US"/>
          </w:rPr>
          <w:t>www</w:t>
        </w:r>
        <w:r w:rsidRPr="00E128CA">
          <w:rPr>
            <w:rFonts w:ascii="Times New Roman" w:hAnsi="Times New Roman"/>
            <w:sz w:val="26"/>
            <w:szCs w:val="26"/>
          </w:rPr>
          <w:t>.</w:t>
        </w:r>
        <w:proofErr w:type="spellStart"/>
        <w:r w:rsidRPr="00E128CA">
          <w:rPr>
            <w:rFonts w:ascii="Times New Roman" w:hAnsi="Times New Roman"/>
            <w:sz w:val="26"/>
            <w:szCs w:val="26"/>
            <w:lang w:val="en-US"/>
          </w:rPr>
          <w:t>admkogalym</w:t>
        </w:r>
        <w:proofErr w:type="spellEnd"/>
        <w:r w:rsidRPr="00E128CA">
          <w:rPr>
            <w:rFonts w:ascii="Times New Roman" w:hAnsi="Times New Roman"/>
            <w:sz w:val="26"/>
            <w:szCs w:val="26"/>
          </w:rPr>
          <w:t>.</w:t>
        </w:r>
        <w:proofErr w:type="spellStart"/>
        <w:r w:rsidRPr="00E128CA">
          <w:rPr>
            <w:rFonts w:ascii="Times New Roman" w:hAnsi="Times New Roman"/>
            <w:sz w:val="26"/>
            <w:szCs w:val="26"/>
            <w:lang w:val="en-US"/>
          </w:rPr>
          <w:t>ru</w:t>
        </w:r>
        <w:proofErr w:type="spellEnd"/>
      </w:hyperlink>
      <w:r w:rsidRPr="00E128CA">
        <w:rPr>
          <w:rFonts w:ascii="Times New Roman" w:hAnsi="Times New Roman"/>
          <w:sz w:val="26"/>
          <w:szCs w:val="26"/>
        </w:rPr>
        <w:t>).</w:t>
      </w:r>
    </w:p>
    <w:p w:rsidR="00E128CA" w:rsidRPr="00E128CA" w:rsidRDefault="00E128CA" w:rsidP="00E128CA">
      <w:pPr>
        <w:pStyle w:val="afb"/>
        <w:jc w:val="both"/>
        <w:rPr>
          <w:rFonts w:ascii="Times New Roman" w:hAnsi="Times New Roman"/>
          <w:sz w:val="26"/>
          <w:szCs w:val="26"/>
        </w:rPr>
      </w:pP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 xml:space="preserve">Выполнение полномочий по внутреннему муниципальному финансовому </w:t>
      </w:r>
      <w:proofErr w:type="gramStart"/>
      <w:r w:rsidRPr="00E128CA">
        <w:rPr>
          <w:rFonts w:ascii="Times New Roman" w:hAnsi="Times New Roman"/>
          <w:sz w:val="26"/>
          <w:szCs w:val="26"/>
        </w:rPr>
        <w:t>контролю за</w:t>
      </w:r>
      <w:proofErr w:type="gramEnd"/>
      <w:r w:rsidRPr="00E128CA">
        <w:rPr>
          <w:rFonts w:ascii="Times New Roman" w:hAnsi="Times New Roman"/>
          <w:sz w:val="26"/>
          <w:szCs w:val="26"/>
        </w:rPr>
        <w:t xml:space="preserve"> соблюдением бюджетного законодательства Российской Федерации и иных нормативных правовых актов, регулирующих бюджетные правоотношения, осуществляется в соответствии со статьёй 269.2 Бюджетного кодекса Российской Федерации.</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Документами, устанавливающими и регламентирующими деятельность муниципального финансового контроля, являются:</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 Положение об отделе муниципального контроля Администрации города Когалыма, утверждено Распоряжением Администрации города Когалыма от 16.06.2015 №</w:t>
      </w:r>
      <w:r w:rsidR="00656EF9">
        <w:rPr>
          <w:rFonts w:ascii="Times New Roman" w:hAnsi="Times New Roman"/>
          <w:sz w:val="26"/>
          <w:szCs w:val="26"/>
        </w:rPr>
        <w:t xml:space="preserve"> </w:t>
      </w:r>
      <w:r w:rsidRPr="00E128CA">
        <w:rPr>
          <w:rFonts w:ascii="Times New Roman" w:hAnsi="Times New Roman"/>
          <w:sz w:val="26"/>
          <w:szCs w:val="26"/>
        </w:rPr>
        <w:t>109-р;</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 xml:space="preserve">- Порядок </w:t>
      </w:r>
      <w:proofErr w:type="gramStart"/>
      <w:r w:rsidRPr="00E128CA">
        <w:rPr>
          <w:rFonts w:ascii="Times New Roman" w:hAnsi="Times New Roman"/>
          <w:sz w:val="26"/>
          <w:szCs w:val="26"/>
        </w:rPr>
        <w:t>осуществления внутреннего муниципального финансового контроля отдела муниципального контроля Администрации города</w:t>
      </w:r>
      <w:proofErr w:type="gramEnd"/>
      <w:r w:rsidRPr="00E128CA">
        <w:rPr>
          <w:rFonts w:ascii="Times New Roman" w:hAnsi="Times New Roman"/>
          <w:sz w:val="26"/>
          <w:szCs w:val="26"/>
        </w:rPr>
        <w:t xml:space="preserve"> Когалыма, утверждён Постановлением Администрации города Когалыма от 10.01.2014 №01 (с изменениями от 26.12.2016 №</w:t>
      </w:r>
      <w:r w:rsidR="00656EF9">
        <w:rPr>
          <w:rFonts w:ascii="Times New Roman" w:hAnsi="Times New Roman"/>
          <w:sz w:val="26"/>
          <w:szCs w:val="26"/>
        </w:rPr>
        <w:t xml:space="preserve"> </w:t>
      </w:r>
      <w:r w:rsidRPr="00E128CA">
        <w:rPr>
          <w:rFonts w:ascii="Times New Roman" w:hAnsi="Times New Roman"/>
          <w:sz w:val="26"/>
          <w:szCs w:val="26"/>
        </w:rPr>
        <w:t>3248).</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Контрольные мероприятия осуществлялись на основании годового плана, утверждённого распоряжением Администрации города Когалыма от 20.11.2015 №232-р, а также путём проведения внеплановых проверок (ревизий).</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За 2016 год отделом проведено 20 контрольных мероприятий, из них:</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- 13 плановых проверок согласно утверждённому плану на 2016 год;</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- 2 (плановые проверки, перенесены с 2015 года);</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 xml:space="preserve">- 5 внеплановых проверок. </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За 2015 год было всего 13 проверок, из них: 8 плановых и 5 внеплановых.</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За 2016 год внеплановые проверки проведены:</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 на основании поручения исполняющего обязанности главы города Когалыма в</w:t>
      </w:r>
      <w:r w:rsidR="00264ACF">
        <w:rPr>
          <w:rFonts w:ascii="Times New Roman" w:hAnsi="Times New Roman"/>
          <w:sz w:val="26"/>
          <w:szCs w:val="26"/>
        </w:rPr>
        <w:t xml:space="preserve"> МАУ «КДК «</w:t>
      </w:r>
      <w:proofErr w:type="gramStart"/>
      <w:r w:rsidR="00264ACF">
        <w:rPr>
          <w:rFonts w:ascii="Times New Roman" w:hAnsi="Times New Roman"/>
          <w:sz w:val="26"/>
          <w:szCs w:val="26"/>
        </w:rPr>
        <w:t>АРТ</w:t>
      </w:r>
      <w:proofErr w:type="gramEnd"/>
      <w:r w:rsidR="00264ACF">
        <w:rPr>
          <w:rFonts w:ascii="Times New Roman" w:hAnsi="Times New Roman"/>
          <w:sz w:val="26"/>
          <w:szCs w:val="26"/>
        </w:rPr>
        <w:t xml:space="preserve"> - Праздник</w:t>
      </w:r>
      <w:r w:rsidRPr="00E128CA">
        <w:rPr>
          <w:rFonts w:ascii="Times New Roman" w:hAnsi="Times New Roman"/>
          <w:sz w:val="26"/>
          <w:szCs w:val="26"/>
        </w:rPr>
        <w:t>» (акт от 05.05.2016);</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 на основании постановления главы города Когалыма в МБУ «КСАТ» (акт от 09.08.2016);</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 по заданию прокуратуры:</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 в ОМВД России по г. Когалыму и Когалымским МОВО – филиале ФГКУ УВО УМВД России по ХМАО – Югре (акт от 08.11.2016);</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 в БУ «Когалымская городская больница» (акт от 21.11.2016);</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 xml:space="preserve">- в БУ «Когалымский политехнический колледж» (акт от 12.12.2016). </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 xml:space="preserve">Объём проверенных средств за 2016 год составил 1 189 162,1 тыс. рублей, в том числе бюджетных средств 1 175 357,4 тыс. рублей (за 2015 год </w:t>
      </w:r>
      <w:r w:rsidR="00C216F4">
        <w:rPr>
          <w:rFonts w:ascii="Times New Roman" w:hAnsi="Times New Roman"/>
          <w:sz w:val="26"/>
          <w:szCs w:val="26"/>
        </w:rPr>
        <w:lastRenderedPageBreak/>
        <w:t>всего проверено 1 428 829,1</w:t>
      </w:r>
      <w:r w:rsidRPr="00E128CA">
        <w:rPr>
          <w:rFonts w:ascii="Times New Roman" w:hAnsi="Times New Roman"/>
          <w:sz w:val="26"/>
          <w:szCs w:val="26"/>
        </w:rPr>
        <w:t xml:space="preserve"> тыс. рублей, в </w:t>
      </w:r>
      <w:proofErr w:type="spellStart"/>
      <w:r w:rsidRPr="00E128CA">
        <w:rPr>
          <w:rFonts w:ascii="Times New Roman" w:hAnsi="Times New Roman"/>
          <w:sz w:val="26"/>
          <w:szCs w:val="26"/>
        </w:rPr>
        <w:t>т.ч</w:t>
      </w:r>
      <w:proofErr w:type="spellEnd"/>
      <w:r w:rsidRPr="00E128CA">
        <w:rPr>
          <w:rFonts w:ascii="Times New Roman" w:hAnsi="Times New Roman"/>
          <w:sz w:val="26"/>
          <w:szCs w:val="26"/>
        </w:rPr>
        <w:t>. бюджетные средства 1 338 291,2 тыс. рублей).</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 xml:space="preserve">При проведении контрольных мероприятий в отношении объектов контроля выявлено нарушений на сумму 711,4 тыс. рублей, в том числе: </w:t>
      </w:r>
    </w:p>
    <w:p w:rsidR="00E128CA" w:rsidRPr="00E128CA" w:rsidRDefault="00E128CA" w:rsidP="00E128CA">
      <w:pPr>
        <w:pStyle w:val="afb"/>
        <w:ind w:firstLine="709"/>
        <w:jc w:val="both"/>
        <w:rPr>
          <w:rFonts w:ascii="Times New Roman" w:hAnsi="Times New Roman"/>
          <w:sz w:val="26"/>
          <w:szCs w:val="26"/>
          <w:lang w:eastAsia="en-US"/>
        </w:rPr>
      </w:pPr>
      <w:r w:rsidRPr="00E128CA">
        <w:rPr>
          <w:rFonts w:ascii="Times New Roman" w:hAnsi="Times New Roman"/>
          <w:sz w:val="26"/>
          <w:szCs w:val="26"/>
          <w:lang w:eastAsia="en-US"/>
        </w:rPr>
        <w:t xml:space="preserve">- неэффективное использование бюджетных средств, в сумме </w:t>
      </w:r>
      <w:r w:rsidRPr="00E128CA">
        <w:rPr>
          <w:rFonts w:ascii="Times New Roman" w:hAnsi="Times New Roman"/>
          <w:sz w:val="26"/>
          <w:szCs w:val="26"/>
        </w:rPr>
        <w:t xml:space="preserve">216,3 </w:t>
      </w:r>
      <w:r w:rsidRPr="00E128CA">
        <w:rPr>
          <w:rFonts w:ascii="Times New Roman" w:hAnsi="Times New Roman"/>
          <w:sz w:val="26"/>
          <w:szCs w:val="26"/>
          <w:lang w:eastAsia="en-US"/>
        </w:rPr>
        <w:t>тыс. рублей (за 2015</w:t>
      </w:r>
      <w:r w:rsidR="00C216F4">
        <w:rPr>
          <w:rFonts w:ascii="Times New Roman" w:hAnsi="Times New Roman"/>
          <w:sz w:val="26"/>
          <w:szCs w:val="26"/>
          <w:lang w:eastAsia="en-US"/>
        </w:rPr>
        <w:t xml:space="preserve"> год выявлено нарушений 8 287,1</w:t>
      </w:r>
      <w:r w:rsidRPr="00E128CA">
        <w:rPr>
          <w:rFonts w:ascii="Times New Roman" w:hAnsi="Times New Roman"/>
          <w:sz w:val="26"/>
          <w:szCs w:val="26"/>
          <w:lang w:eastAsia="en-US"/>
        </w:rPr>
        <w:t xml:space="preserve"> тыс. рублей, в </w:t>
      </w:r>
      <w:proofErr w:type="spellStart"/>
      <w:r w:rsidRPr="00E128CA">
        <w:rPr>
          <w:rFonts w:ascii="Times New Roman" w:hAnsi="Times New Roman"/>
          <w:sz w:val="26"/>
          <w:szCs w:val="26"/>
          <w:lang w:eastAsia="en-US"/>
        </w:rPr>
        <w:t>т.ч</w:t>
      </w:r>
      <w:proofErr w:type="spellEnd"/>
      <w:r w:rsidRPr="00E128CA">
        <w:rPr>
          <w:rFonts w:ascii="Times New Roman" w:hAnsi="Times New Roman"/>
          <w:sz w:val="26"/>
          <w:szCs w:val="26"/>
          <w:lang w:eastAsia="en-US"/>
        </w:rPr>
        <w:t>. неэффективное использование бюджетных средств 478,6 тыс. рублей).</w:t>
      </w:r>
    </w:p>
    <w:p w:rsidR="00E128CA" w:rsidRPr="00E128CA" w:rsidRDefault="00E128CA" w:rsidP="00E128CA">
      <w:pPr>
        <w:pStyle w:val="afb"/>
        <w:jc w:val="both"/>
        <w:rPr>
          <w:rFonts w:ascii="Times New Roman" w:hAnsi="Times New Roman"/>
          <w:sz w:val="26"/>
          <w:szCs w:val="26"/>
        </w:rPr>
      </w:pPr>
      <w:r w:rsidRPr="00E128CA">
        <w:rPr>
          <w:rFonts w:ascii="Times New Roman" w:hAnsi="Times New Roman"/>
          <w:sz w:val="26"/>
          <w:szCs w:val="26"/>
        </w:rPr>
        <w:t>Основными нарушениями являются:</w:t>
      </w:r>
    </w:p>
    <w:p w:rsidR="00E128CA" w:rsidRPr="00E128CA" w:rsidRDefault="00E128CA" w:rsidP="00E128CA">
      <w:pPr>
        <w:pStyle w:val="afb"/>
        <w:ind w:firstLine="709"/>
        <w:jc w:val="both"/>
        <w:rPr>
          <w:rFonts w:ascii="Times New Roman" w:hAnsi="Times New Roman"/>
          <w:sz w:val="26"/>
          <w:szCs w:val="26"/>
          <w:lang w:eastAsia="en-US"/>
        </w:rPr>
      </w:pPr>
      <w:r w:rsidRPr="00E128CA">
        <w:rPr>
          <w:rFonts w:ascii="Times New Roman" w:hAnsi="Times New Roman"/>
          <w:sz w:val="26"/>
          <w:szCs w:val="26"/>
          <w:lang w:eastAsia="en-US"/>
        </w:rPr>
        <w:t>- нарушение трудового законодательства Российской Федерации;</w:t>
      </w:r>
    </w:p>
    <w:p w:rsidR="00E128CA" w:rsidRPr="00E128CA" w:rsidRDefault="00E128CA" w:rsidP="00E128CA">
      <w:pPr>
        <w:pStyle w:val="afb"/>
        <w:ind w:firstLine="709"/>
        <w:jc w:val="both"/>
        <w:rPr>
          <w:rFonts w:ascii="Times New Roman" w:hAnsi="Times New Roman"/>
          <w:sz w:val="26"/>
          <w:szCs w:val="26"/>
          <w:lang w:eastAsia="en-US"/>
        </w:rPr>
      </w:pPr>
      <w:r w:rsidRPr="00E128CA">
        <w:rPr>
          <w:rFonts w:ascii="Times New Roman" w:hAnsi="Times New Roman"/>
          <w:sz w:val="26"/>
          <w:szCs w:val="26"/>
          <w:lang w:eastAsia="en-US"/>
        </w:rPr>
        <w:t>- нарушение порядка составления бюджетной отчётности и ведения бухгалтерского и бюджетного учёта;</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lang w:eastAsia="en-US"/>
        </w:rPr>
        <w:t>- нарушение расчётов с подотчётными лицами по оплате стоимости проезда и провоза багажа к месту использования отпуска и обратно, по оплате проезда на сессию;</w:t>
      </w:r>
    </w:p>
    <w:p w:rsidR="00E128CA" w:rsidRPr="00E128CA" w:rsidRDefault="00E128CA" w:rsidP="00E128CA">
      <w:pPr>
        <w:pStyle w:val="afb"/>
        <w:ind w:firstLine="709"/>
        <w:jc w:val="both"/>
        <w:rPr>
          <w:rFonts w:ascii="Times New Roman" w:hAnsi="Times New Roman"/>
          <w:sz w:val="26"/>
          <w:szCs w:val="26"/>
          <w:lang w:eastAsia="en-US"/>
        </w:rPr>
      </w:pPr>
      <w:r w:rsidRPr="00E128CA">
        <w:rPr>
          <w:rFonts w:ascii="Times New Roman" w:hAnsi="Times New Roman"/>
          <w:sz w:val="26"/>
          <w:szCs w:val="26"/>
          <w:lang w:eastAsia="en-US"/>
        </w:rPr>
        <w:t>- нарушение условий расчётов по договорам за приобретённые товары, работы, услуги;</w:t>
      </w:r>
    </w:p>
    <w:p w:rsidR="00E128CA" w:rsidRPr="00E128CA" w:rsidRDefault="00E128CA" w:rsidP="00E128CA">
      <w:pPr>
        <w:pStyle w:val="afb"/>
        <w:ind w:firstLine="709"/>
        <w:jc w:val="both"/>
        <w:rPr>
          <w:rFonts w:ascii="Times New Roman" w:hAnsi="Times New Roman"/>
          <w:sz w:val="26"/>
          <w:szCs w:val="26"/>
          <w:lang w:eastAsia="en-US"/>
        </w:rPr>
      </w:pPr>
      <w:r w:rsidRPr="00E128CA">
        <w:rPr>
          <w:rFonts w:ascii="Times New Roman" w:hAnsi="Times New Roman"/>
          <w:sz w:val="26"/>
          <w:szCs w:val="26"/>
          <w:lang w:eastAsia="en-US"/>
        </w:rPr>
        <w:t>- нарушение сроков поставки товаров работ, услуг по договорам поставки;</w:t>
      </w:r>
    </w:p>
    <w:p w:rsidR="00E128CA" w:rsidRPr="00E128CA" w:rsidRDefault="00E128CA" w:rsidP="00E128CA">
      <w:pPr>
        <w:pStyle w:val="afb"/>
        <w:ind w:firstLine="709"/>
        <w:jc w:val="both"/>
        <w:rPr>
          <w:rFonts w:ascii="Times New Roman" w:hAnsi="Times New Roman"/>
          <w:sz w:val="26"/>
          <w:szCs w:val="26"/>
          <w:lang w:eastAsia="en-US"/>
        </w:rPr>
      </w:pPr>
      <w:r w:rsidRPr="00E128CA">
        <w:rPr>
          <w:rFonts w:ascii="Times New Roman" w:hAnsi="Times New Roman"/>
          <w:sz w:val="26"/>
          <w:szCs w:val="26"/>
          <w:lang w:eastAsia="en-US"/>
        </w:rPr>
        <w:t xml:space="preserve">- нарушения по оплате труда, начислений единовременных стимулирующих выплат, по оплате больничных листов; </w:t>
      </w:r>
    </w:p>
    <w:p w:rsidR="00E128CA" w:rsidRPr="00E128CA" w:rsidRDefault="00E128CA" w:rsidP="00E128CA">
      <w:pPr>
        <w:pStyle w:val="afb"/>
        <w:ind w:firstLine="709"/>
        <w:jc w:val="both"/>
        <w:rPr>
          <w:rFonts w:ascii="Times New Roman" w:hAnsi="Times New Roman"/>
          <w:sz w:val="26"/>
          <w:szCs w:val="26"/>
          <w:lang w:eastAsia="en-US"/>
        </w:rPr>
      </w:pPr>
      <w:r w:rsidRPr="00E128CA">
        <w:rPr>
          <w:rFonts w:ascii="Times New Roman" w:hAnsi="Times New Roman"/>
          <w:sz w:val="26"/>
          <w:szCs w:val="26"/>
          <w:lang w:eastAsia="en-US"/>
        </w:rPr>
        <w:t>- нарушение в оформлении первичных учётных документов;</w:t>
      </w:r>
    </w:p>
    <w:p w:rsidR="00E128CA" w:rsidRPr="00E128CA" w:rsidRDefault="00E128CA" w:rsidP="00E128CA">
      <w:pPr>
        <w:pStyle w:val="afb"/>
        <w:ind w:firstLine="709"/>
        <w:jc w:val="both"/>
        <w:rPr>
          <w:rFonts w:ascii="Times New Roman" w:hAnsi="Times New Roman"/>
          <w:sz w:val="26"/>
          <w:szCs w:val="26"/>
          <w:lang w:eastAsia="en-US"/>
        </w:rPr>
      </w:pPr>
      <w:r w:rsidRPr="00E128CA">
        <w:rPr>
          <w:rFonts w:ascii="Times New Roman" w:hAnsi="Times New Roman"/>
          <w:sz w:val="26"/>
          <w:szCs w:val="26"/>
          <w:lang w:eastAsia="en-US"/>
        </w:rPr>
        <w:t>- нарушение взаиморасчётов с поставщиками по расходам от иной, приносящей доход деятельности (наличие просроченной кредиторской задолженности);</w:t>
      </w:r>
    </w:p>
    <w:p w:rsidR="00E128CA" w:rsidRPr="00E128CA" w:rsidRDefault="00E128CA" w:rsidP="00E128CA">
      <w:pPr>
        <w:pStyle w:val="afb"/>
        <w:ind w:firstLine="709"/>
        <w:jc w:val="both"/>
        <w:rPr>
          <w:rFonts w:ascii="Times New Roman" w:hAnsi="Times New Roman"/>
          <w:sz w:val="26"/>
          <w:szCs w:val="26"/>
          <w:lang w:eastAsia="en-US"/>
        </w:rPr>
      </w:pPr>
      <w:r w:rsidRPr="00E128CA">
        <w:rPr>
          <w:rFonts w:ascii="Times New Roman" w:hAnsi="Times New Roman"/>
          <w:sz w:val="26"/>
          <w:szCs w:val="26"/>
          <w:lang w:eastAsia="en-US"/>
        </w:rPr>
        <w:t>- нарушение порядка управления и распоряжения имуществом, находящимся в муниципальной собственности города Когалыма.</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 xml:space="preserve">По результатам контрольных мероприятий в адрес объектов финансового контроля направлено 2 представления (в 2015г. – 5) для устранения выявленных нарушений с указанием сроков устранения причин и условий таких нарушений. </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Устранено финансовых нарушений на сумму 275,4 тыс. рублей, в том числе:</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 бюджетные средства, использованные неэффективно, в сумме       216,3 тыс. рублей восстановлены (за 2015 год устранено финанс</w:t>
      </w:r>
      <w:r w:rsidR="00C216F4">
        <w:rPr>
          <w:rFonts w:ascii="Times New Roman" w:hAnsi="Times New Roman"/>
          <w:sz w:val="26"/>
          <w:szCs w:val="26"/>
        </w:rPr>
        <w:t>овых нарушений на сумму 1 004,2</w:t>
      </w:r>
      <w:r w:rsidRPr="00E128CA">
        <w:rPr>
          <w:rFonts w:ascii="Times New Roman" w:hAnsi="Times New Roman"/>
          <w:sz w:val="26"/>
          <w:szCs w:val="26"/>
        </w:rPr>
        <w:t xml:space="preserve"> тыс. рублей, в </w:t>
      </w:r>
      <w:proofErr w:type="spellStart"/>
      <w:r w:rsidRPr="00E128CA">
        <w:rPr>
          <w:rFonts w:ascii="Times New Roman" w:hAnsi="Times New Roman"/>
          <w:sz w:val="26"/>
          <w:szCs w:val="26"/>
        </w:rPr>
        <w:t>т.ч</w:t>
      </w:r>
      <w:proofErr w:type="spellEnd"/>
      <w:r w:rsidRPr="00E128CA">
        <w:rPr>
          <w:rFonts w:ascii="Times New Roman" w:hAnsi="Times New Roman"/>
          <w:sz w:val="26"/>
          <w:szCs w:val="26"/>
        </w:rPr>
        <w:t>. бюджетные средства, использованные неэффективно - 478,6 тыс. рублей).</w:t>
      </w:r>
    </w:p>
    <w:p w:rsidR="00E128CA" w:rsidRPr="00E128CA"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В соответствии с распоряжением Администрации города Когалыма от 20.04.2011 №</w:t>
      </w:r>
      <w:r w:rsidR="00656EF9">
        <w:rPr>
          <w:rFonts w:ascii="Times New Roman" w:hAnsi="Times New Roman"/>
          <w:sz w:val="26"/>
          <w:szCs w:val="26"/>
        </w:rPr>
        <w:t xml:space="preserve"> </w:t>
      </w:r>
      <w:r w:rsidRPr="00E128CA">
        <w:rPr>
          <w:rFonts w:ascii="Times New Roman" w:hAnsi="Times New Roman"/>
          <w:sz w:val="26"/>
          <w:szCs w:val="26"/>
        </w:rPr>
        <w:t>79 «О предоставлении актов проверок в прокуратуру города Когалыма» материалы проверок направлены в прокуратуру г. Когалыма (в течение трёх рабочих дней по окончании контрольного мероприятия).</w:t>
      </w:r>
    </w:p>
    <w:p w:rsidR="00E128CA" w:rsidRPr="00607E14" w:rsidRDefault="00E128CA" w:rsidP="00E128CA">
      <w:pPr>
        <w:pStyle w:val="afb"/>
        <w:ind w:firstLine="709"/>
        <w:jc w:val="both"/>
        <w:rPr>
          <w:rFonts w:ascii="Times New Roman" w:hAnsi="Times New Roman"/>
          <w:sz w:val="26"/>
          <w:szCs w:val="26"/>
        </w:rPr>
      </w:pPr>
      <w:r w:rsidRPr="00E128CA">
        <w:rPr>
          <w:rFonts w:ascii="Times New Roman" w:hAnsi="Times New Roman"/>
          <w:sz w:val="26"/>
          <w:szCs w:val="26"/>
        </w:rPr>
        <w:t>Информация о результатах внутреннего муниципального финансового контроля за 2016 год опубликована на официальном сайте Администрации города Когалыма в сети «Интернет» (</w:t>
      </w:r>
      <w:hyperlink r:id="rId39" w:history="1">
        <w:r w:rsidRPr="00E128CA">
          <w:rPr>
            <w:rFonts w:ascii="Times New Roman" w:hAnsi="Times New Roman"/>
            <w:sz w:val="26"/>
            <w:szCs w:val="26"/>
            <w:u w:val="single"/>
          </w:rPr>
          <w:t>www.admkogalym.ru</w:t>
        </w:r>
      </w:hyperlink>
      <w:r w:rsidRPr="00E128CA">
        <w:rPr>
          <w:rFonts w:ascii="Times New Roman" w:hAnsi="Times New Roman"/>
          <w:sz w:val="26"/>
          <w:szCs w:val="26"/>
        </w:rPr>
        <w:t>).</w:t>
      </w:r>
    </w:p>
    <w:p w:rsidR="000D7ADB" w:rsidRDefault="000D7ADB" w:rsidP="00F15A9D">
      <w:pPr>
        <w:pStyle w:val="1"/>
        <w:rPr>
          <w:sz w:val="26"/>
          <w:szCs w:val="26"/>
        </w:rPr>
      </w:pPr>
      <w:bookmarkStart w:id="136" w:name="_Toc446318177"/>
    </w:p>
    <w:p w:rsidR="00D66C7F" w:rsidRPr="00E128CA" w:rsidRDefault="00D66C7F" w:rsidP="00F15A9D">
      <w:pPr>
        <w:pStyle w:val="1"/>
        <w:rPr>
          <w:b w:val="0"/>
          <w:sz w:val="26"/>
          <w:szCs w:val="26"/>
        </w:rPr>
      </w:pPr>
      <w:r w:rsidRPr="00E128CA">
        <w:rPr>
          <w:sz w:val="26"/>
          <w:szCs w:val="26"/>
        </w:rPr>
        <w:t>Документационное и организационное обеспечение управленческой деятельности</w:t>
      </w:r>
      <w:bookmarkEnd w:id="135"/>
      <w:bookmarkEnd w:id="136"/>
    </w:p>
    <w:p w:rsidR="00D66C7F" w:rsidRPr="00E128CA" w:rsidRDefault="00D66C7F" w:rsidP="006D0FB5">
      <w:pPr>
        <w:ind w:firstLine="709"/>
        <w:jc w:val="both"/>
        <w:rPr>
          <w:sz w:val="26"/>
          <w:szCs w:val="26"/>
        </w:rPr>
      </w:pPr>
    </w:p>
    <w:p w:rsidR="00E128CA" w:rsidRPr="00E128CA" w:rsidRDefault="00E128CA" w:rsidP="00E128CA">
      <w:pPr>
        <w:ind w:firstLine="709"/>
        <w:jc w:val="both"/>
        <w:rPr>
          <w:sz w:val="26"/>
          <w:szCs w:val="26"/>
        </w:rPr>
      </w:pPr>
      <w:bookmarkStart w:id="137" w:name="_Toc352163272"/>
      <w:r w:rsidRPr="00E128CA">
        <w:rPr>
          <w:sz w:val="26"/>
          <w:szCs w:val="26"/>
        </w:rPr>
        <w:lastRenderedPageBreak/>
        <w:t>Документационное обеспечение управленческой деятельности Администрации города Когалыма осуществляется в автоматизированной системе электронного документооборота - программой «Дело 12.0». Обеспечение своевременной доставки документов исполнителю является основным условием рационального организованного документооборота.</w:t>
      </w:r>
    </w:p>
    <w:p w:rsidR="00E128CA" w:rsidRPr="00E128CA" w:rsidRDefault="00E128CA" w:rsidP="00E128CA">
      <w:pPr>
        <w:ind w:firstLine="709"/>
        <w:jc w:val="both"/>
        <w:rPr>
          <w:sz w:val="26"/>
          <w:szCs w:val="26"/>
        </w:rPr>
      </w:pPr>
      <w:r w:rsidRPr="00E128CA">
        <w:rPr>
          <w:sz w:val="26"/>
          <w:szCs w:val="26"/>
        </w:rPr>
        <w:t>В соответствии с возложенными задачами специалистами управления по общим вопросам Администрации города Когалыма в 2016 году получено и обработано основных официально-деловых и распорядительных документов – 19 991 из них:</w:t>
      </w:r>
    </w:p>
    <w:p w:rsidR="00E128CA" w:rsidRPr="00E128CA" w:rsidRDefault="00E128CA" w:rsidP="00E128CA">
      <w:pPr>
        <w:jc w:val="both"/>
        <w:rPr>
          <w:sz w:val="26"/>
          <w:szCs w:val="26"/>
        </w:rPr>
      </w:pPr>
    </w:p>
    <w:tbl>
      <w:tblPr>
        <w:tblW w:w="8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37"/>
        <w:gridCol w:w="2980"/>
        <w:gridCol w:w="2980"/>
      </w:tblGrid>
      <w:tr w:rsidR="00E128CA" w:rsidRPr="00E128CA" w:rsidTr="00A34FF5">
        <w:trPr>
          <w:jc w:val="center"/>
        </w:trPr>
        <w:tc>
          <w:tcPr>
            <w:tcW w:w="2637" w:type="dxa"/>
            <w:vAlign w:val="center"/>
          </w:tcPr>
          <w:p w:rsidR="00E128CA" w:rsidRPr="00E128CA" w:rsidRDefault="00E128CA" w:rsidP="00A34FF5">
            <w:pPr>
              <w:jc w:val="center"/>
              <w:rPr>
                <w:sz w:val="26"/>
                <w:szCs w:val="26"/>
              </w:rPr>
            </w:pPr>
            <w:r w:rsidRPr="00E128CA">
              <w:rPr>
                <w:sz w:val="26"/>
                <w:szCs w:val="26"/>
              </w:rPr>
              <w:t>Наименование</w:t>
            </w:r>
          </w:p>
        </w:tc>
        <w:tc>
          <w:tcPr>
            <w:tcW w:w="2980" w:type="dxa"/>
          </w:tcPr>
          <w:p w:rsidR="00E128CA" w:rsidRPr="00E128CA" w:rsidRDefault="00E128CA" w:rsidP="00A34FF5">
            <w:pPr>
              <w:jc w:val="center"/>
              <w:rPr>
                <w:sz w:val="26"/>
                <w:szCs w:val="26"/>
              </w:rPr>
            </w:pPr>
            <w:r w:rsidRPr="00E128CA">
              <w:rPr>
                <w:sz w:val="26"/>
                <w:szCs w:val="26"/>
              </w:rPr>
              <w:t>2015 год</w:t>
            </w:r>
          </w:p>
        </w:tc>
        <w:tc>
          <w:tcPr>
            <w:tcW w:w="2980" w:type="dxa"/>
            <w:vAlign w:val="center"/>
          </w:tcPr>
          <w:p w:rsidR="00E128CA" w:rsidRPr="00E128CA" w:rsidRDefault="00E128CA" w:rsidP="00A34FF5">
            <w:pPr>
              <w:jc w:val="center"/>
              <w:rPr>
                <w:sz w:val="26"/>
                <w:szCs w:val="26"/>
              </w:rPr>
            </w:pPr>
            <w:r w:rsidRPr="00E128CA">
              <w:rPr>
                <w:sz w:val="26"/>
                <w:szCs w:val="26"/>
              </w:rPr>
              <w:t>2016</w:t>
            </w:r>
          </w:p>
        </w:tc>
      </w:tr>
      <w:tr w:rsidR="00E128CA" w:rsidRPr="00E128CA" w:rsidTr="00A34FF5">
        <w:trPr>
          <w:jc w:val="center"/>
        </w:trPr>
        <w:tc>
          <w:tcPr>
            <w:tcW w:w="2637" w:type="dxa"/>
            <w:vAlign w:val="center"/>
          </w:tcPr>
          <w:p w:rsidR="00E128CA" w:rsidRPr="00E128CA" w:rsidRDefault="00E128CA" w:rsidP="00A34FF5">
            <w:pPr>
              <w:jc w:val="center"/>
              <w:rPr>
                <w:sz w:val="26"/>
                <w:szCs w:val="26"/>
              </w:rPr>
            </w:pPr>
            <w:r w:rsidRPr="00E128CA">
              <w:rPr>
                <w:sz w:val="26"/>
                <w:szCs w:val="26"/>
              </w:rPr>
              <w:t>Входящая документация</w:t>
            </w:r>
          </w:p>
        </w:tc>
        <w:tc>
          <w:tcPr>
            <w:tcW w:w="2980" w:type="dxa"/>
            <w:vAlign w:val="center"/>
          </w:tcPr>
          <w:p w:rsidR="00E128CA" w:rsidRPr="00E128CA" w:rsidRDefault="00E128CA" w:rsidP="00A34FF5">
            <w:pPr>
              <w:jc w:val="center"/>
              <w:rPr>
                <w:sz w:val="26"/>
                <w:szCs w:val="26"/>
              </w:rPr>
            </w:pPr>
            <w:r w:rsidRPr="00E128CA">
              <w:rPr>
                <w:sz w:val="26"/>
                <w:szCs w:val="26"/>
              </w:rPr>
              <w:t>9 178</w:t>
            </w:r>
          </w:p>
        </w:tc>
        <w:tc>
          <w:tcPr>
            <w:tcW w:w="2980" w:type="dxa"/>
            <w:vAlign w:val="center"/>
          </w:tcPr>
          <w:p w:rsidR="00E128CA" w:rsidRPr="00E128CA" w:rsidRDefault="00E128CA" w:rsidP="00A34FF5">
            <w:pPr>
              <w:jc w:val="center"/>
              <w:rPr>
                <w:sz w:val="26"/>
                <w:szCs w:val="26"/>
              </w:rPr>
            </w:pPr>
            <w:r w:rsidRPr="00E128CA">
              <w:rPr>
                <w:sz w:val="26"/>
                <w:szCs w:val="26"/>
              </w:rPr>
              <w:t>9 805</w:t>
            </w:r>
          </w:p>
        </w:tc>
      </w:tr>
      <w:tr w:rsidR="00E128CA" w:rsidRPr="00E128CA" w:rsidTr="00A34FF5">
        <w:trPr>
          <w:jc w:val="center"/>
        </w:trPr>
        <w:tc>
          <w:tcPr>
            <w:tcW w:w="2637" w:type="dxa"/>
            <w:vAlign w:val="center"/>
          </w:tcPr>
          <w:p w:rsidR="00E128CA" w:rsidRPr="00E128CA" w:rsidRDefault="00E128CA" w:rsidP="00A34FF5">
            <w:pPr>
              <w:jc w:val="center"/>
              <w:rPr>
                <w:sz w:val="26"/>
                <w:szCs w:val="26"/>
              </w:rPr>
            </w:pPr>
            <w:r w:rsidRPr="00E128CA">
              <w:rPr>
                <w:sz w:val="26"/>
                <w:szCs w:val="26"/>
              </w:rPr>
              <w:t>Исходящая документация</w:t>
            </w:r>
          </w:p>
        </w:tc>
        <w:tc>
          <w:tcPr>
            <w:tcW w:w="2980" w:type="dxa"/>
            <w:vAlign w:val="center"/>
          </w:tcPr>
          <w:p w:rsidR="00E128CA" w:rsidRPr="00E128CA" w:rsidRDefault="00E128CA" w:rsidP="00A34FF5">
            <w:pPr>
              <w:jc w:val="center"/>
              <w:rPr>
                <w:sz w:val="26"/>
                <w:szCs w:val="26"/>
              </w:rPr>
            </w:pPr>
            <w:r w:rsidRPr="00E128CA">
              <w:rPr>
                <w:sz w:val="26"/>
                <w:szCs w:val="26"/>
              </w:rPr>
              <w:t>6 902</w:t>
            </w:r>
          </w:p>
        </w:tc>
        <w:tc>
          <w:tcPr>
            <w:tcW w:w="2980" w:type="dxa"/>
            <w:vAlign w:val="center"/>
          </w:tcPr>
          <w:p w:rsidR="00E128CA" w:rsidRPr="00E128CA" w:rsidRDefault="00E128CA" w:rsidP="00A34FF5">
            <w:pPr>
              <w:jc w:val="center"/>
              <w:rPr>
                <w:sz w:val="26"/>
                <w:szCs w:val="26"/>
              </w:rPr>
            </w:pPr>
            <w:r w:rsidRPr="00E128CA">
              <w:rPr>
                <w:sz w:val="26"/>
                <w:szCs w:val="26"/>
              </w:rPr>
              <w:t>6 616</w:t>
            </w:r>
          </w:p>
        </w:tc>
      </w:tr>
      <w:tr w:rsidR="00E128CA" w:rsidRPr="00E128CA" w:rsidTr="00A34FF5">
        <w:trPr>
          <w:jc w:val="center"/>
        </w:trPr>
        <w:tc>
          <w:tcPr>
            <w:tcW w:w="2637" w:type="dxa"/>
            <w:vAlign w:val="center"/>
          </w:tcPr>
          <w:p w:rsidR="00E128CA" w:rsidRPr="00E128CA" w:rsidRDefault="00E128CA" w:rsidP="00A34FF5">
            <w:pPr>
              <w:jc w:val="center"/>
              <w:rPr>
                <w:sz w:val="26"/>
                <w:szCs w:val="26"/>
              </w:rPr>
            </w:pPr>
            <w:r w:rsidRPr="00E128CA">
              <w:rPr>
                <w:sz w:val="26"/>
                <w:szCs w:val="26"/>
              </w:rPr>
              <w:t>Постановления Администрации города Когалыма</w:t>
            </w:r>
          </w:p>
        </w:tc>
        <w:tc>
          <w:tcPr>
            <w:tcW w:w="2980" w:type="dxa"/>
            <w:vAlign w:val="center"/>
          </w:tcPr>
          <w:p w:rsidR="00E128CA" w:rsidRPr="00E128CA" w:rsidRDefault="00E128CA" w:rsidP="00A34FF5">
            <w:pPr>
              <w:jc w:val="center"/>
              <w:rPr>
                <w:sz w:val="26"/>
                <w:szCs w:val="26"/>
              </w:rPr>
            </w:pPr>
            <w:r w:rsidRPr="00E128CA">
              <w:rPr>
                <w:sz w:val="26"/>
                <w:szCs w:val="26"/>
              </w:rPr>
              <w:t>3 906</w:t>
            </w:r>
          </w:p>
        </w:tc>
        <w:tc>
          <w:tcPr>
            <w:tcW w:w="2980" w:type="dxa"/>
            <w:vAlign w:val="center"/>
          </w:tcPr>
          <w:p w:rsidR="00E128CA" w:rsidRPr="00E128CA" w:rsidRDefault="00E128CA" w:rsidP="00A34FF5">
            <w:pPr>
              <w:jc w:val="center"/>
              <w:rPr>
                <w:sz w:val="26"/>
                <w:szCs w:val="26"/>
              </w:rPr>
            </w:pPr>
            <w:r w:rsidRPr="00E128CA">
              <w:rPr>
                <w:sz w:val="26"/>
                <w:szCs w:val="26"/>
              </w:rPr>
              <w:t>3 330</w:t>
            </w:r>
          </w:p>
        </w:tc>
      </w:tr>
      <w:tr w:rsidR="00E128CA" w:rsidRPr="00E128CA" w:rsidTr="00A34FF5">
        <w:trPr>
          <w:jc w:val="center"/>
        </w:trPr>
        <w:tc>
          <w:tcPr>
            <w:tcW w:w="2637" w:type="dxa"/>
            <w:vAlign w:val="center"/>
          </w:tcPr>
          <w:p w:rsidR="00E128CA" w:rsidRPr="00E128CA" w:rsidRDefault="00E128CA" w:rsidP="00A34FF5">
            <w:pPr>
              <w:jc w:val="center"/>
              <w:rPr>
                <w:sz w:val="26"/>
                <w:szCs w:val="26"/>
              </w:rPr>
            </w:pPr>
            <w:r w:rsidRPr="00E128CA">
              <w:rPr>
                <w:sz w:val="26"/>
                <w:szCs w:val="26"/>
              </w:rPr>
              <w:t>Распоряжения Администрации города Когалыма</w:t>
            </w:r>
          </w:p>
        </w:tc>
        <w:tc>
          <w:tcPr>
            <w:tcW w:w="2980" w:type="dxa"/>
            <w:vAlign w:val="center"/>
          </w:tcPr>
          <w:p w:rsidR="00E128CA" w:rsidRPr="00E128CA" w:rsidRDefault="00E128CA" w:rsidP="00A34FF5">
            <w:pPr>
              <w:jc w:val="center"/>
              <w:rPr>
                <w:sz w:val="26"/>
                <w:szCs w:val="26"/>
              </w:rPr>
            </w:pPr>
            <w:r w:rsidRPr="00E128CA">
              <w:rPr>
                <w:sz w:val="26"/>
                <w:szCs w:val="26"/>
              </w:rPr>
              <w:t>275</w:t>
            </w:r>
          </w:p>
        </w:tc>
        <w:tc>
          <w:tcPr>
            <w:tcW w:w="2980" w:type="dxa"/>
            <w:vAlign w:val="center"/>
          </w:tcPr>
          <w:p w:rsidR="00E128CA" w:rsidRPr="00E128CA" w:rsidRDefault="00E128CA" w:rsidP="00A34FF5">
            <w:pPr>
              <w:jc w:val="center"/>
              <w:rPr>
                <w:sz w:val="26"/>
                <w:szCs w:val="26"/>
              </w:rPr>
            </w:pPr>
            <w:r w:rsidRPr="00E128CA">
              <w:rPr>
                <w:sz w:val="26"/>
                <w:szCs w:val="26"/>
              </w:rPr>
              <w:t>240</w:t>
            </w:r>
          </w:p>
        </w:tc>
      </w:tr>
      <w:tr w:rsidR="00E128CA" w:rsidRPr="00E128CA" w:rsidTr="00A34FF5">
        <w:trPr>
          <w:jc w:val="center"/>
        </w:trPr>
        <w:tc>
          <w:tcPr>
            <w:tcW w:w="2637" w:type="dxa"/>
            <w:vAlign w:val="center"/>
          </w:tcPr>
          <w:p w:rsidR="00E128CA" w:rsidRPr="00E128CA" w:rsidRDefault="00E128CA" w:rsidP="00A34FF5">
            <w:pPr>
              <w:jc w:val="center"/>
              <w:rPr>
                <w:sz w:val="26"/>
                <w:szCs w:val="26"/>
              </w:rPr>
            </w:pPr>
            <w:r w:rsidRPr="00E128CA">
              <w:rPr>
                <w:sz w:val="26"/>
                <w:szCs w:val="26"/>
              </w:rPr>
              <w:t>ИТОГО</w:t>
            </w:r>
          </w:p>
        </w:tc>
        <w:tc>
          <w:tcPr>
            <w:tcW w:w="2980" w:type="dxa"/>
            <w:vAlign w:val="center"/>
          </w:tcPr>
          <w:p w:rsidR="00E128CA" w:rsidRPr="00E128CA" w:rsidRDefault="00E128CA" w:rsidP="00A34FF5">
            <w:pPr>
              <w:jc w:val="center"/>
              <w:rPr>
                <w:sz w:val="26"/>
                <w:szCs w:val="26"/>
              </w:rPr>
            </w:pPr>
            <w:r w:rsidRPr="00E128CA">
              <w:rPr>
                <w:sz w:val="26"/>
                <w:szCs w:val="26"/>
              </w:rPr>
              <w:t>20 261</w:t>
            </w:r>
          </w:p>
        </w:tc>
        <w:tc>
          <w:tcPr>
            <w:tcW w:w="2980" w:type="dxa"/>
            <w:vAlign w:val="center"/>
          </w:tcPr>
          <w:p w:rsidR="00E128CA" w:rsidRPr="00E128CA" w:rsidRDefault="00E128CA" w:rsidP="00A34FF5">
            <w:pPr>
              <w:jc w:val="center"/>
              <w:rPr>
                <w:sz w:val="26"/>
                <w:szCs w:val="26"/>
              </w:rPr>
            </w:pPr>
            <w:r w:rsidRPr="00E128CA">
              <w:rPr>
                <w:sz w:val="26"/>
                <w:szCs w:val="26"/>
              </w:rPr>
              <w:t>19 991</w:t>
            </w:r>
          </w:p>
        </w:tc>
      </w:tr>
    </w:tbl>
    <w:p w:rsidR="00E128CA" w:rsidRPr="00E128CA" w:rsidRDefault="00E128CA" w:rsidP="00E128CA">
      <w:pPr>
        <w:jc w:val="both"/>
        <w:rPr>
          <w:sz w:val="26"/>
          <w:szCs w:val="26"/>
        </w:rPr>
      </w:pPr>
    </w:p>
    <w:p w:rsidR="00E128CA" w:rsidRPr="00E128CA" w:rsidRDefault="00E128CA" w:rsidP="00E128CA">
      <w:pPr>
        <w:ind w:firstLine="709"/>
        <w:jc w:val="both"/>
        <w:rPr>
          <w:sz w:val="26"/>
          <w:szCs w:val="26"/>
        </w:rPr>
      </w:pPr>
      <w:proofErr w:type="gramStart"/>
      <w:r w:rsidRPr="00E128CA">
        <w:rPr>
          <w:sz w:val="26"/>
          <w:szCs w:val="26"/>
        </w:rPr>
        <w:t>Управлением по общим вопросам Администрации города Когалыма осуществляется обязательная регистрация и учёт постановлений и распоряжений Администрации города Когалыма, обеспечивается их тиражирование,  рассылка,  организована  передача нормативно-правовых актов Администрации города Когалыма  в средства массовой информации для их официального опубликования, проводится подготовка распоряжений и постановлений Администрации города Когалыма для передачи их на хранение в архивный отдел.</w:t>
      </w:r>
      <w:proofErr w:type="gramEnd"/>
      <w:r w:rsidRPr="00E128CA">
        <w:rPr>
          <w:sz w:val="26"/>
          <w:szCs w:val="26"/>
        </w:rPr>
        <w:t xml:space="preserve"> В 2016 году опубликовано в печатном издании «Когалымский вестник» - 639 нормативно-правовых актов Администрации города. </w:t>
      </w:r>
    </w:p>
    <w:p w:rsidR="00E128CA" w:rsidRPr="00E128CA" w:rsidRDefault="00E128CA" w:rsidP="00E128CA">
      <w:pPr>
        <w:ind w:firstLine="709"/>
        <w:jc w:val="both"/>
        <w:rPr>
          <w:sz w:val="26"/>
          <w:szCs w:val="26"/>
        </w:rPr>
      </w:pPr>
      <w:r w:rsidRPr="00E128CA">
        <w:rPr>
          <w:sz w:val="26"/>
          <w:szCs w:val="26"/>
        </w:rPr>
        <w:t>Порядок рассмотрения обращений граждан в Администрации города Когалыма регулируется Федеральным законом от 02.05.2006 № 59-ФЗ «О порядке рассмотрения обращений граждан Российской Федерации». Обращения граждан, поступившие в Администрацию города Когалыма, систематически анализируются. В 2016 году в Администрации города Когалыма было зарегистрировано письменных 2 716 обращений.                  136 обращений граждан рассмотрено на личных приёмах.</w:t>
      </w:r>
    </w:p>
    <w:p w:rsidR="00E128CA" w:rsidRPr="00E128CA" w:rsidRDefault="00E128CA" w:rsidP="00E128CA">
      <w:pPr>
        <w:ind w:firstLine="709"/>
        <w:jc w:val="both"/>
        <w:rPr>
          <w:sz w:val="26"/>
          <w:szCs w:val="26"/>
        </w:rPr>
      </w:pPr>
      <w:r w:rsidRPr="00E128CA">
        <w:rPr>
          <w:sz w:val="26"/>
          <w:szCs w:val="26"/>
        </w:rPr>
        <w:t xml:space="preserve">В виртуальную приёмную на сайте Администрации города Когалыма за период 2016 года поступило 347 обращений. Характер обращений в большей степени касался жилищной и коммунальной сферы. </w:t>
      </w:r>
    </w:p>
    <w:p w:rsidR="00E128CA" w:rsidRPr="00E128CA" w:rsidRDefault="00E128CA" w:rsidP="00E128CA">
      <w:pPr>
        <w:ind w:firstLine="709"/>
        <w:jc w:val="both"/>
        <w:rPr>
          <w:sz w:val="26"/>
          <w:szCs w:val="26"/>
        </w:rPr>
      </w:pPr>
      <w:r w:rsidRPr="00E128CA">
        <w:rPr>
          <w:sz w:val="26"/>
          <w:szCs w:val="26"/>
        </w:rPr>
        <w:t>На личном приёме главы города Когалыма было принято 54 человека.</w:t>
      </w:r>
    </w:p>
    <w:p w:rsidR="00E128CA" w:rsidRPr="00E128CA" w:rsidRDefault="00E128CA" w:rsidP="00E128CA">
      <w:pPr>
        <w:ind w:firstLine="709"/>
        <w:jc w:val="both"/>
        <w:rPr>
          <w:sz w:val="26"/>
          <w:szCs w:val="26"/>
        </w:rPr>
      </w:pPr>
      <w:proofErr w:type="gramStart"/>
      <w:r w:rsidRPr="00E128CA">
        <w:rPr>
          <w:sz w:val="26"/>
          <w:szCs w:val="26"/>
        </w:rPr>
        <w:t>Наибольшие количество письменных обращений заявителей льготной категории было рассмотрено:</w:t>
      </w:r>
      <w:proofErr w:type="gramEnd"/>
    </w:p>
    <w:p w:rsidR="00E128CA" w:rsidRPr="00E128CA" w:rsidRDefault="00E128CA" w:rsidP="00E128CA">
      <w:pPr>
        <w:ind w:firstLine="709"/>
        <w:jc w:val="both"/>
        <w:rPr>
          <w:sz w:val="26"/>
          <w:szCs w:val="26"/>
        </w:rPr>
      </w:pPr>
      <w:r w:rsidRPr="00E128CA">
        <w:rPr>
          <w:sz w:val="26"/>
          <w:szCs w:val="26"/>
        </w:rPr>
        <w:t>- многодетные семьи - 227;</w:t>
      </w:r>
    </w:p>
    <w:p w:rsidR="00E128CA" w:rsidRPr="00E128CA" w:rsidRDefault="00E128CA" w:rsidP="00E128CA">
      <w:pPr>
        <w:ind w:firstLine="709"/>
        <w:jc w:val="both"/>
        <w:rPr>
          <w:sz w:val="26"/>
          <w:szCs w:val="26"/>
        </w:rPr>
      </w:pPr>
      <w:r w:rsidRPr="00E128CA">
        <w:rPr>
          <w:sz w:val="26"/>
          <w:szCs w:val="26"/>
        </w:rPr>
        <w:t>- инвалиды и инвалиды детства – 47.</w:t>
      </w:r>
    </w:p>
    <w:p w:rsidR="00E128CA" w:rsidRPr="00E128CA" w:rsidRDefault="00E128CA" w:rsidP="00E128CA">
      <w:pPr>
        <w:ind w:firstLine="709"/>
        <w:jc w:val="both"/>
        <w:rPr>
          <w:sz w:val="26"/>
          <w:szCs w:val="26"/>
        </w:rPr>
      </w:pPr>
      <w:r w:rsidRPr="00E128CA">
        <w:rPr>
          <w:sz w:val="26"/>
          <w:szCs w:val="26"/>
        </w:rPr>
        <w:lastRenderedPageBreak/>
        <w:t>Тематика вопросов, задаваемых гражданами в письменном виде и на устных приемах руководителей структурных подразделений различна. Наиболее  актуальными  из них были: жилищные вопросы – 1 659; хозяйственная деятельность - 538; коммунальное хозяйство - 214; безопасность и охрана порядка – 84; наука, культура – 24; социальное обеспечение и социальное страхование – 15; образование, труд, занятость населения – 13.</w:t>
      </w:r>
    </w:p>
    <w:p w:rsidR="00E128CA" w:rsidRPr="00E17C30" w:rsidRDefault="00E128CA" w:rsidP="00E128CA">
      <w:pPr>
        <w:ind w:firstLine="709"/>
        <w:jc w:val="both"/>
        <w:rPr>
          <w:sz w:val="26"/>
          <w:szCs w:val="26"/>
        </w:rPr>
      </w:pPr>
      <w:r w:rsidRPr="00E128CA">
        <w:rPr>
          <w:sz w:val="26"/>
          <w:szCs w:val="26"/>
        </w:rPr>
        <w:t>В соответствии с поручением Президента Российской Федерации ежегодно, начиная с 12 декабря 2013 года, в День Конституции Российской Федерации проводится общероссийский день приёма граждан. В 2016 году на приёме побывало 13 человек, были затронуты вопросы коммунального хозяйства, вопросы предоставления жилья, вопросы трудоустройства,  по всем обращениям в ходе приема были даны разъяснения.</w:t>
      </w:r>
    </w:p>
    <w:p w:rsidR="00D66C7F" w:rsidRPr="00940107" w:rsidRDefault="00D66C7F" w:rsidP="006C6180">
      <w:pPr>
        <w:jc w:val="both"/>
        <w:rPr>
          <w:sz w:val="26"/>
          <w:szCs w:val="26"/>
          <w:highlight w:val="yellow"/>
        </w:rPr>
      </w:pPr>
    </w:p>
    <w:p w:rsidR="00D66C7F" w:rsidRPr="00404D47" w:rsidRDefault="00D66C7F" w:rsidP="00F15A9D">
      <w:pPr>
        <w:pStyle w:val="1"/>
        <w:rPr>
          <w:b w:val="0"/>
          <w:sz w:val="26"/>
          <w:szCs w:val="26"/>
        </w:rPr>
      </w:pPr>
      <w:bookmarkStart w:id="138" w:name="_Toc446318178"/>
      <w:r w:rsidRPr="00404D47">
        <w:rPr>
          <w:bCs/>
          <w:sz w:val="26"/>
          <w:szCs w:val="26"/>
        </w:rPr>
        <w:t>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bookmarkEnd w:id="137"/>
      <w:bookmarkEnd w:id="138"/>
    </w:p>
    <w:p w:rsidR="00D66C7F" w:rsidRPr="00404D47" w:rsidRDefault="00D66C7F" w:rsidP="006D0FB5">
      <w:pPr>
        <w:rPr>
          <w:b/>
          <w:iCs/>
          <w:sz w:val="26"/>
          <w:szCs w:val="26"/>
        </w:rPr>
      </w:pPr>
    </w:p>
    <w:p w:rsidR="00D66C7F" w:rsidRPr="00404D47" w:rsidRDefault="00404D47" w:rsidP="00391C3C">
      <w:pPr>
        <w:ind w:firstLine="709"/>
        <w:jc w:val="both"/>
        <w:rPr>
          <w:sz w:val="26"/>
          <w:szCs w:val="26"/>
        </w:rPr>
      </w:pPr>
      <w:bookmarkStart w:id="139" w:name="_Toc352163273"/>
      <w:r w:rsidRPr="00404D47">
        <w:rPr>
          <w:sz w:val="26"/>
          <w:szCs w:val="26"/>
        </w:rPr>
        <w:t>В 2016</w:t>
      </w:r>
      <w:r w:rsidR="00D66C7F" w:rsidRPr="00404D47">
        <w:rPr>
          <w:sz w:val="26"/>
          <w:szCs w:val="26"/>
        </w:rPr>
        <w:t xml:space="preserve"> году тарифное регулирование осуще</w:t>
      </w:r>
      <w:r w:rsidRPr="00404D47">
        <w:rPr>
          <w:sz w:val="26"/>
          <w:szCs w:val="26"/>
        </w:rPr>
        <w:t>ствлялось в отношении 4</w:t>
      </w:r>
      <w:r w:rsidR="00D66C7F" w:rsidRPr="00404D47">
        <w:rPr>
          <w:sz w:val="26"/>
          <w:szCs w:val="26"/>
        </w:rPr>
        <w:t xml:space="preserve"> учреждений. За данный период </w:t>
      </w:r>
      <w:r w:rsidRPr="00404D47">
        <w:rPr>
          <w:sz w:val="26"/>
          <w:szCs w:val="26"/>
        </w:rPr>
        <w:t>было согласовано и утверждено 7</w:t>
      </w:r>
      <w:r w:rsidR="00D66C7F" w:rsidRPr="00404D47">
        <w:rPr>
          <w:sz w:val="26"/>
          <w:szCs w:val="26"/>
        </w:rPr>
        <w:t xml:space="preserve"> муниципальных нормативных правовых актов по изменению и установлению тарифов на платные услуги муниципальных учреждений.</w:t>
      </w:r>
    </w:p>
    <w:p w:rsidR="00D66C7F" w:rsidRPr="00404D47" w:rsidRDefault="00D66C7F" w:rsidP="00391C3C">
      <w:pPr>
        <w:ind w:firstLine="709"/>
        <w:jc w:val="both"/>
        <w:rPr>
          <w:sz w:val="26"/>
          <w:szCs w:val="26"/>
        </w:rPr>
      </w:pPr>
      <w:r w:rsidRPr="00404D47">
        <w:rPr>
          <w:sz w:val="26"/>
          <w:szCs w:val="26"/>
        </w:rPr>
        <w:t>Принималось участие в формировании предложений по установлению предельных индексов изменения размера платы граждан за коммунальные услуги. Проводилась оценка критериев доступности платежей граждан с учетом прогнозируемых тарифов на коммунальные услуги. В ходе проведенной работы индекс изменения размера вносимой гражданами пла</w:t>
      </w:r>
      <w:r w:rsidR="00404D47" w:rsidRPr="00404D47">
        <w:rPr>
          <w:sz w:val="26"/>
          <w:szCs w:val="26"/>
        </w:rPr>
        <w:t>ты за коммунальные услуги в 2016</w:t>
      </w:r>
      <w:r w:rsidRPr="00404D47">
        <w:rPr>
          <w:sz w:val="26"/>
          <w:szCs w:val="26"/>
        </w:rPr>
        <w:t xml:space="preserve"> году не превысил установленный д</w:t>
      </w:r>
      <w:r w:rsidR="00404D47" w:rsidRPr="00404D47">
        <w:rPr>
          <w:sz w:val="26"/>
          <w:szCs w:val="26"/>
        </w:rPr>
        <w:t>ля города Когалыма размер - 7</w:t>
      </w:r>
      <w:r w:rsidRPr="00404D47">
        <w:rPr>
          <w:sz w:val="26"/>
          <w:szCs w:val="26"/>
        </w:rPr>
        <w:t>%.</w:t>
      </w:r>
    </w:p>
    <w:p w:rsidR="00404D47" w:rsidRPr="00404D47" w:rsidRDefault="00404D47" w:rsidP="00404D47">
      <w:pPr>
        <w:ind w:firstLine="709"/>
        <w:jc w:val="both"/>
        <w:rPr>
          <w:color w:val="FF0000"/>
          <w:sz w:val="26"/>
          <w:szCs w:val="26"/>
        </w:rPr>
      </w:pPr>
      <w:r w:rsidRPr="00404D47">
        <w:rPr>
          <w:sz w:val="26"/>
          <w:szCs w:val="26"/>
        </w:rPr>
        <w:t xml:space="preserve">В рамках полномочий, установлена плата за содержание  жилого помещения муниципального жилищного фонда города Когалыма. </w:t>
      </w:r>
    </w:p>
    <w:p w:rsidR="00404D47" w:rsidRPr="00404D47" w:rsidRDefault="00404D47" w:rsidP="00404D47">
      <w:pPr>
        <w:ind w:firstLine="709"/>
        <w:jc w:val="both"/>
        <w:rPr>
          <w:color w:val="FF0000"/>
          <w:sz w:val="26"/>
          <w:szCs w:val="26"/>
        </w:rPr>
      </w:pPr>
      <w:r w:rsidRPr="00404D47">
        <w:rPr>
          <w:sz w:val="26"/>
          <w:szCs w:val="26"/>
        </w:rPr>
        <w:t>Согласно вновь разработанных методических указаний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(приказ Минстроя РФ от 27.09.2016 №</w:t>
      </w:r>
      <w:r w:rsidR="002C1420">
        <w:rPr>
          <w:sz w:val="26"/>
          <w:szCs w:val="26"/>
        </w:rPr>
        <w:t xml:space="preserve"> </w:t>
      </w:r>
      <w:r w:rsidRPr="00404D47">
        <w:rPr>
          <w:sz w:val="26"/>
          <w:szCs w:val="26"/>
        </w:rPr>
        <w:t>668/</w:t>
      </w:r>
      <w:proofErr w:type="spellStart"/>
      <w:proofErr w:type="gramStart"/>
      <w:r w:rsidRPr="00404D47">
        <w:rPr>
          <w:sz w:val="26"/>
          <w:szCs w:val="26"/>
        </w:rPr>
        <w:t>пр</w:t>
      </w:r>
      <w:proofErr w:type="spellEnd"/>
      <w:proofErr w:type="gramEnd"/>
      <w:r w:rsidRPr="00404D47">
        <w:rPr>
          <w:sz w:val="26"/>
          <w:szCs w:val="26"/>
        </w:rPr>
        <w:t xml:space="preserve">)  разработано соответствующее положение и установлена плата за пользование жилым помещением (плата за наем) по договорам социального найма муниципального жилищного фонда города Когалыма. </w:t>
      </w:r>
    </w:p>
    <w:p w:rsidR="00404D47" w:rsidRPr="00404D47" w:rsidRDefault="00404D47" w:rsidP="00404D47">
      <w:pPr>
        <w:ind w:firstLine="709"/>
        <w:jc w:val="both"/>
        <w:rPr>
          <w:color w:val="FF0000"/>
          <w:sz w:val="26"/>
          <w:szCs w:val="26"/>
        </w:rPr>
      </w:pPr>
      <w:r w:rsidRPr="00404D47">
        <w:rPr>
          <w:sz w:val="26"/>
          <w:szCs w:val="26"/>
        </w:rPr>
        <w:t xml:space="preserve">Была проведена работа </w:t>
      </w:r>
      <w:proofErr w:type="gramStart"/>
      <w:r w:rsidRPr="00404D47">
        <w:rPr>
          <w:sz w:val="26"/>
          <w:szCs w:val="26"/>
        </w:rPr>
        <w:t>по расчету базового тарифа по сериям домов в зависимости от их конструктивных особенностей за содержание</w:t>
      </w:r>
      <w:proofErr w:type="gramEnd"/>
      <w:r w:rsidRPr="00404D47">
        <w:rPr>
          <w:sz w:val="26"/>
          <w:szCs w:val="26"/>
        </w:rPr>
        <w:t xml:space="preserve"> общего имущества в многоквартирном доме.  Данный тариф носит информационный характер и основывается на минимальном перечне работ и услуг, что позволяет сделать тариф «прозрачным» и обеспечить содержание общедомового имущества в соответствии с нормами и положениями действующего законодательства. </w:t>
      </w:r>
    </w:p>
    <w:p w:rsidR="00F15764" w:rsidRPr="00F15764" w:rsidRDefault="00F15764" w:rsidP="00F15764">
      <w:pPr>
        <w:ind w:firstLine="709"/>
        <w:jc w:val="both"/>
        <w:rPr>
          <w:sz w:val="26"/>
          <w:szCs w:val="26"/>
        </w:rPr>
      </w:pPr>
      <w:r w:rsidRPr="00F15764">
        <w:rPr>
          <w:sz w:val="26"/>
          <w:szCs w:val="26"/>
        </w:rPr>
        <w:lastRenderedPageBreak/>
        <w:t xml:space="preserve">Продолжена работа по еженедельному и ежемесячному мониторингу цен на рынке продовольственных товаров и товаров первой необходимости, что позволило реально оценивать ценовую ситуацию на продукты питания, выявлять факторы, влияющие на динамику цен и своевременно реагировать на их изменения. Мониторинг цен ведется на основе информации, полученной при выезде </w:t>
      </w:r>
      <w:proofErr w:type="gramStart"/>
      <w:r w:rsidRPr="00F15764">
        <w:rPr>
          <w:sz w:val="26"/>
          <w:szCs w:val="26"/>
        </w:rPr>
        <w:t>специалистов отдела цен Администрации города Когалыма</w:t>
      </w:r>
      <w:proofErr w:type="gramEnd"/>
      <w:r w:rsidRPr="00F15764">
        <w:rPr>
          <w:sz w:val="26"/>
          <w:szCs w:val="26"/>
        </w:rPr>
        <w:t xml:space="preserve"> в торговые предприятия. Результаты данного мониторинга направлялись в органы государственной исполнительной власти Ханты-Мансийского автономного округа – Югры. Данная информация еженедельно размещалась на официальном сайте Администрации города Когалыма в сети Интернет (</w:t>
      </w:r>
      <w:hyperlink r:id="rId40" w:history="1">
        <w:r w:rsidRPr="00F15764">
          <w:rPr>
            <w:sz w:val="26"/>
            <w:szCs w:val="26"/>
          </w:rPr>
          <w:t>www.admkogalym.ru</w:t>
        </w:r>
      </w:hyperlink>
      <w:r w:rsidRPr="00F15764">
        <w:rPr>
          <w:sz w:val="26"/>
          <w:szCs w:val="26"/>
        </w:rPr>
        <w:t xml:space="preserve">) и в городской газете «Когалымский вестник». По стоимости набора из 26 наименований продуктов питания город Когалым занимает 10 место в рейтинге среди 13 муниципальных образований ХМАО – Югры. </w:t>
      </w:r>
    </w:p>
    <w:p w:rsidR="00D66C7F" w:rsidRPr="00F15764" w:rsidRDefault="00D66C7F" w:rsidP="00F15764">
      <w:pPr>
        <w:ind w:firstLine="709"/>
        <w:jc w:val="both"/>
        <w:rPr>
          <w:sz w:val="26"/>
          <w:szCs w:val="26"/>
        </w:rPr>
      </w:pPr>
      <w:r w:rsidRPr="00F15764">
        <w:rPr>
          <w:sz w:val="26"/>
          <w:szCs w:val="26"/>
        </w:rPr>
        <w:t xml:space="preserve">В отчетном периоде в средствах массовой информации осуществлялась информационно-разъяснительная работа по вопросам ценообразования (статьи, интервью). </w:t>
      </w:r>
    </w:p>
    <w:p w:rsidR="00F15764" w:rsidRPr="00F15764" w:rsidRDefault="00F15764" w:rsidP="00F15764">
      <w:pPr>
        <w:ind w:firstLine="709"/>
        <w:jc w:val="both"/>
        <w:rPr>
          <w:sz w:val="26"/>
          <w:szCs w:val="26"/>
        </w:rPr>
      </w:pPr>
      <w:r w:rsidRPr="00F15764">
        <w:rPr>
          <w:sz w:val="26"/>
          <w:szCs w:val="26"/>
        </w:rPr>
        <w:t>В течение 2016 года проводилась работа по обращению граждан, в ходе которой было подготовлено 64 ответа в виде заключений либо разъяснений. Продолжает работу  «Горячая линия» для рассмотрения обращения граждан о повышении цен на продовольственные товары на территории города Когалыма. За 2016 год зафиксировано 6 обращений, по результатам проведенной работы по всем вопросам были приняты соответствующие решения.</w:t>
      </w:r>
    </w:p>
    <w:p w:rsidR="006954B3" w:rsidRPr="006954B3" w:rsidRDefault="006954B3" w:rsidP="006954B3">
      <w:bookmarkStart w:id="140" w:name="_Toc446318179"/>
    </w:p>
    <w:p w:rsidR="00D66C7F" w:rsidRPr="007D1122" w:rsidRDefault="00D66C7F" w:rsidP="00F15A9D">
      <w:pPr>
        <w:pStyle w:val="1"/>
        <w:rPr>
          <w:b w:val="0"/>
          <w:sz w:val="26"/>
          <w:szCs w:val="26"/>
        </w:rPr>
      </w:pPr>
      <w:r w:rsidRPr="007D1122">
        <w:rPr>
          <w:sz w:val="26"/>
          <w:szCs w:val="26"/>
        </w:rPr>
        <w:t xml:space="preserve">РАЗДЕЛ </w:t>
      </w:r>
      <w:r w:rsidRPr="007D1122">
        <w:rPr>
          <w:sz w:val="26"/>
          <w:szCs w:val="26"/>
          <w:lang w:val="en-US"/>
        </w:rPr>
        <w:t>II</w:t>
      </w:r>
      <w:bookmarkStart w:id="141" w:name="_Toc352163274"/>
      <w:bookmarkEnd w:id="139"/>
      <w:bookmarkEnd w:id="140"/>
    </w:p>
    <w:p w:rsidR="00D66C7F" w:rsidRPr="007D1122" w:rsidRDefault="00D66C7F" w:rsidP="006C6180">
      <w:pPr>
        <w:jc w:val="center"/>
        <w:rPr>
          <w:b/>
          <w:sz w:val="26"/>
          <w:szCs w:val="26"/>
        </w:rPr>
      </w:pPr>
    </w:p>
    <w:p w:rsidR="00D66C7F" w:rsidRPr="007D1122" w:rsidRDefault="00D66C7F" w:rsidP="00F15A9D">
      <w:pPr>
        <w:pStyle w:val="1"/>
        <w:rPr>
          <w:b w:val="0"/>
          <w:sz w:val="26"/>
          <w:szCs w:val="26"/>
        </w:rPr>
      </w:pPr>
      <w:bookmarkStart w:id="142" w:name="_Toc446318180"/>
      <w:r w:rsidRPr="007D1122">
        <w:rPr>
          <w:sz w:val="26"/>
          <w:szCs w:val="26"/>
        </w:rPr>
        <w:t>Об исполнении отдельных государственных полномочий, переданных органам местного самоуправления города Когалыма федеральными законами и законами Ханты-Мансийского автономного округа – Югры</w:t>
      </w:r>
      <w:bookmarkStart w:id="143" w:name="_Toc352163275"/>
      <w:bookmarkEnd w:id="141"/>
      <w:bookmarkEnd w:id="142"/>
    </w:p>
    <w:p w:rsidR="00D66C7F" w:rsidRPr="007D1122" w:rsidRDefault="00D66C7F" w:rsidP="006C6180">
      <w:pPr>
        <w:rPr>
          <w:b/>
          <w:sz w:val="26"/>
          <w:szCs w:val="26"/>
        </w:rPr>
      </w:pPr>
    </w:p>
    <w:p w:rsidR="00D66C7F" w:rsidRPr="007D1122" w:rsidRDefault="00D66C7F" w:rsidP="00F15A9D">
      <w:pPr>
        <w:pStyle w:val="1"/>
        <w:rPr>
          <w:b w:val="0"/>
          <w:sz w:val="26"/>
          <w:szCs w:val="26"/>
        </w:rPr>
      </w:pPr>
      <w:bookmarkStart w:id="144" w:name="_Toc446318181"/>
      <w:r w:rsidRPr="007D1122">
        <w:rPr>
          <w:sz w:val="26"/>
          <w:szCs w:val="26"/>
        </w:rPr>
        <w:t>Отдел опеки и попечительства Администрации города Когалыма</w:t>
      </w:r>
      <w:bookmarkEnd w:id="143"/>
      <w:bookmarkEnd w:id="144"/>
    </w:p>
    <w:p w:rsidR="007D1122" w:rsidRDefault="007D1122" w:rsidP="007D1122">
      <w:pPr>
        <w:autoSpaceDE w:val="0"/>
        <w:autoSpaceDN w:val="0"/>
        <w:adjustRightInd w:val="0"/>
        <w:ind w:firstLine="540"/>
        <w:jc w:val="both"/>
        <w:rPr>
          <w:rFonts w:eastAsia="Calibri"/>
          <w:sz w:val="25"/>
          <w:szCs w:val="25"/>
        </w:rPr>
      </w:pPr>
      <w:bookmarkStart w:id="145" w:name="_Toc352163276"/>
      <w:r w:rsidRPr="006A37D0">
        <w:rPr>
          <w:sz w:val="25"/>
          <w:szCs w:val="25"/>
        </w:rPr>
        <w:t>В соответствии с п.4 ст.</w:t>
      </w:r>
      <w:r w:rsidRPr="006A37D0">
        <w:rPr>
          <w:rFonts w:eastAsiaTheme="minorHAnsi"/>
          <w:sz w:val="25"/>
          <w:szCs w:val="25"/>
          <w:lang w:eastAsia="en-US"/>
        </w:rPr>
        <w:t xml:space="preserve">6.1 Устава города Когалыма органы местного самоуправления имеют право на участие в осуществлении деятельности по опеке и попечительству. </w:t>
      </w:r>
      <w:r w:rsidRPr="006A37D0">
        <w:rPr>
          <w:sz w:val="25"/>
          <w:szCs w:val="25"/>
        </w:rPr>
        <w:t>У</w:t>
      </w:r>
      <w:r w:rsidRPr="006A37D0">
        <w:rPr>
          <w:rFonts w:eastAsia="Calibri"/>
          <w:sz w:val="25"/>
          <w:szCs w:val="25"/>
        </w:rPr>
        <w:t>полномоченным органом местного самоуправления по исполнению переданных отдельных государственных полномочий по осуществлению деятельности по опеке и попечительству в городе Когалыме</w:t>
      </w:r>
      <w:r w:rsidRPr="006A37D0">
        <w:rPr>
          <w:sz w:val="25"/>
          <w:szCs w:val="25"/>
        </w:rPr>
        <w:t xml:space="preserve"> является </w:t>
      </w:r>
      <w:r w:rsidRPr="006A37D0">
        <w:rPr>
          <w:rFonts w:eastAsia="Calibri"/>
          <w:sz w:val="25"/>
          <w:szCs w:val="25"/>
        </w:rPr>
        <w:t>Администраци</w:t>
      </w:r>
      <w:r w:rsidRPr="006A37D0">
        <w:rPr>
          <w:sz w:val="25"/>
          <w:szCs w:val="25"/>
        </w:rPr>
        <w:t>я</w:t>
      </w:r>
      <w:r w:rsidRPr="006A37D0">
        <w:rPr>
          <w:rFonts w:eastAsia="Calibri"/>
          <w:sz w:val="25"/>
          <w:szCs w:val="25"/>
        </w:rPr>
        <w:t xml:space="preserve"> города Когалыма</w:t>
      </w:r>
      <w:r w:rsidRPr="006A37D0">
        <w:rPr>
          <w:sz w:val="25"/>
          <w:szCs w:val="25"/>
        </w:rPr>
        <w:t xml:space="preserve">, </w:t>
      </w:r>
      <w:r w:rsidRPr="006A37D0">
        <w:rPr>
          <w:rFonts w:eastAsia="Calibri"/>
          <w:sz w:val="25"/>
          <w:szCs w:val="25"/>
        </w:rPr>
        <w:t xml:space="preserve">обязанности по обеспечению осуществления отдельных государственных полномочий по осуществлению деятельности по опеке и попечительству в городе Когалыме </w:t>
      </w:r>
      <w:r w:rsidRPr="006A37D0">
        <w:rPr>
          <w:sz w:val="25"/>
          <w:szCs w:val="25"/>
        </w:rPr>
        <w:t xml:space="preserve">возложены </w:t>
      </w:r>
      <w:r w:rsidRPr="006A37D0">
        <w:rPr>
          <w:rFonts w:eastAsia="Calibri"/>
          <w:sz w:val="25"/>
          <w:szCs w:val="25"/>
        </w:rPr>
        <w:t>на отдел опеки и попечительства Администрации города Когалыма.</w:t>
      </w:r>
    </w:p>
    <w:p w:rsidR="007D1122" w:rsidRPr="00AD23DC" w:rsidRDefault="007D1122" w:rsidP="007D1122">
      <w:pPr>
        <w:ind w:firstLine="709"/>
        <w:jc w:val="both"/>
        <w:rPr>
          <w:sz w:val="26"/>
          <w:szCs w:val="26"/>
        </w:rPr>
      </w:pPr>
      <w:r w:rsidRPr="00AD23DC">
        <w:rPr>
          <w:sz w:val="26"/>
          <w:szCs w:val="26"/>
        </w:rPr>
        <w:t>Задачей Администрации города Когалыма в данном направлении деятельности является реализация государственной политики в городе Когалыме в сфере защиты прав и законных интересов подопечных, недееспособных и не полностью дееспособных граждан, граждан, которые по состоянию здоровья не могут самостоятельно осуществлять и защищать свои права и исполнять свои обязанности, лиц из числа детей-сирот.</w:t>
      </w:r>
    </w:p>
    <w:p w:rsidR="007D1122" w:rsidRPr="006A37D0" w:rsidRDefault="007D1122" w:rsidP="007D1122">
      <w:pPr>
        <w:widowControl w:val="0"/>
        <w:autoSpaceDE w:val="0"/>
        <w:autoSpaceDN w:val="0"/>
        <w:adjustRightInd w:val="0"/>
        <w:ind w:firstLine="539"/>
        <w:jc w:val="both"/>
        <w:rPr>
          <w:sz w:val="25"/>
          <w:szCs w:val="25"/>
        </w:rPr>
      </w:pPr>
      <w:proofErr w:type="gramStart"/>
      <w:r w:rsidRPr="006A37D0">
        <w:rPr>
          <w:rFonts w:eastAsia="Calibri"/>
          <w:sz w:val="25"/>
          <w:szCs w:val="25"/>
        </w:rPr>
        <w:t>В соответствии с законами Ханты-Мансийского автономного округа - Югры от 20.07.2007 №</w:t>
      </w:r>
      <w:r w:rsidR="002C1420">
        <w:rPr>
          <w:rFonts w:eastAsia="Calibri"/>
          <w:sz w:val="25"/>
          <w:szCs w:val="25"/>
        </w:rPr>
        <w:t xml:space="preserve"> </w:t>
      </w:r>
      <w:r w:rsidRPr="006A37D0">
        <w:rPr>
          <w:rFonts w:eastAsia="Calibri"/>
          <w:sz w:val="25"/>
          <w:szCs w:val="25"/>
        </w:rPr>
        <w:t xml:space="preserve">114-оз «О наделении органов местного самоуправления </w:t>
      </w:r>
      <w:r w:rsidRPr="006A37D0">
        <w:rPr>
          <w:rFonts w:eastAsia="Calibri"/>
          <w:sz w:val="25"/>
          <w:szCs w:val="25"/>
        </w:rPr>
        <w:lastRenderedPageBreak/>
        <w:t>муниципальных образований Ханты-Мансийского автономного округа - Югры отдельными государственными полномочиями по осуществлению деятельности по опеке и попечительству» (с 01.01.2008 года), от 09.06.2009 №</w:t>
      </w:r>
      <w:r w:rsidR="002C1420">
        <w:rPr>
          <w:rFonts w:eastAsia="Calibri"/>
          <w:sz w:val="25"/>
          <w:szCs w:val="25"/>
        </w:rPr>
        <w:t xml:space="preserve"> </w:t>
      </w:r>
      <w:r w:rsidRPr="006A37D0">
        <w:rPr>
          <w:rFonts w:eastAsia="Calibri"/>
          <w:sz w:val="25"/>
          <w:szCs w:val="25"/>
        </w:rPr>
        <w:t>86-оз «О дополнительных гарантиях и дополнительных мерах социальной поддержки детей-сирот и детей, оставшихся без попечения родителей, лиц из числа детей-сирот и детей, оставшихся</w:t>
      </w:r>
      <w:proofErr w:type="gramEnd"/>
      <w:r w:rsidRPr="006A37D0">
        <w:rPr>
          <w:rFonts w:eastAsia="Calibri"/>
          <w:sz w:val="25"/>
          <w:szCs w:val="25"/>
        </w:rPr>
        <w:t xml:space="preserve"> </w:t>
      </w:r>
      <w:proofErr w:type="gramStart"/>
      <w:r w:rsidRPr="006A37D0">
        <w:rPr>
          <w:rFonts w:eastAsia="Calibri"/>
          <w:sz w:val="25"/>
          <w:szCs w:val="25"/>
        </w:rPr>
        <w:t>без попечения родителей, усыновителей, приемных родителей в Ханты-Мансийском автономном округе - Югре» Администрация города Когалыма наделена 67 отдельными государственными полномочиями в сфере опеки и попечительства, из них реализация 58 полномочий направлена на защиту личных неимущественных и имущественных прав и законных интересов отдельных категорий граждан, 9 – связана с назначением и (или) предоставлением мер социальной поддержки для детей-сирот и детей, оставшихся без попечения</w:t>
      </w:r>
      <w:proofErr w:type="gramEnd"/>
      <w:r w:rsidRPr="006A37D0">
        <w:rPr>
          <w:rFonts w:eastAsia="Calibri"/>
          <w:sz w:val="25"/>
          <w:szCs w:val="25"/>
        </w:rPr>
        <w:t xml:space="preserve"> родителей, усыновителей, приёмных родителей. </w:t>
      </w:r>
    </w:p>
    <w:p w:rsidR="00D66C7F" w:rsidRPr="007D1122" w:rsidRDefault="007D1122" w:rsidP="00C4260A">
      <w:pPr>
        <w:ind w:firstLine="709"/>
        <w:jc w:val="both"/>
        <w:rPr>
          <w:sz w:val="26"/>
          <w:szCs w:val="26"/>
        </w:rPr>
      </w:pPr>
      <w:r w:rsidRPr="007D1122">
        <w:rPr>
          <w:sz w:val="26"/>
          <w:szCs w:val="26"/>
        </w:rPr>
        <w:t>По состоянию на 01.01.2017</w:t>
      </w:r>
      <w:r w:rsidR="00D66C7F" w:rsidRPr="007D1122">
        <w:rPr>
          <w:sz w:val="26"/>
          <w:szCs w:val="26"/>
        </w:rPr>
        <w:t xml:space="preserve"> года отделом опеки и попечительства Администрации города Когалыма осуществлён реги</w:t>
      </w:r>
      <w:r w:rsidRPr="007D1122">
        <w:rPr>
          <w:sz w:val="26"/>
          <w:szCs w:val="26"/>
        </w:rPr>
        <w:t>страционный учёт в отношении 466</w:t>
      </w:r>
      <w:r w:rsidR="00D66C7F" w:rsidRPr="007D1122">
        <w:rPr>
          <w:sz w:val="26"/>
          <w:szCs w:val="26"/>
        </w:rPr>
        <w:t xml:space="preserve"> человек, из них:</w:t>
      </w:r>
    </w:p>
    <w:p w:rsidR="00D66C7F" w:rsidRPr="007D1122" w:rsidRDefault="00D66C7F" w:rsidP="00C4260A">
      <w:pPr>
        <w:ind w:firstLine="709"/>
        <w:jc w:val="both"/>
        <w:rPr>
          <w:sz w:val="26"/>
          <w:szCs w:val="26"/>
        </w:rPr>
      </w:pPr>
      <w:r w:rsidRPr="007D1122">
        <w:rPr>
          <w:sz w:val="26"/>
          <w:szCs w:val="26"/>
        </w:rPr>
        <w:t>- детей, воспитывающихся в се</w:t>
      </w:r>
      <w:r w:rsidR="007D1122" w:rsidRPr="007D1122">
        <w:rPr>
          <w:sz w:val="26"/>
          <w:szCs w:val="26"/>
        </w:rPr>
        <w:t xml:space="preserve">мьях опекунов (попечителей) – 100 (84 </w:t>
      </w:r>
      <w:r w:rsidRPr="007D1122">
        <w:rPr>
          <w:sz w:val="26"/>
          <w:szCs w:val="26"/>
        </w:rPr>
        <w:t>семьи);</w:t>
      </w:r>
    </w:p>
    <w:p w:rsidR="00D66C7F" w:rsidRPr="007D1122" w:rsidRDefault="00D66C7F" w:rsidP="00C4260A">
      <w:pPr>
        <w:ind w:firstLine="709"/>
        <w:jc w:val="both"/>
        <w:rPr>
          <w:sz w:val="26"/>
          <w:szCs w:val="26"/>
        </w:rPr>
      </w:pPr>
      <w:r w:rsidRPr="007D1122">
        <w:rPr>
          <w:sz w:val="26"/>
          <w:szCs w:val="26"/>
        </w:rPr>
        <w:t>- детей, воспит</w:t>
      </w:r>
      <w:r w:rsidR="007D1122" w:rsidRPr="007D1122">
        <w:rPr>
          <w:sz w:val="26"/>
          <w:szCs w:val="26"/>
        </w:rPr>
        <w:t>ывающихся в приемных семьях – 61 (30</w:t>
      </w:r>
      <w:r w:rsidRPr="007D1122">
        <w:rPr>
          <w:sz w:val="26"/>
          <w:szCs w:val="26"/>
        </w:rPr>
        <w:t xml:space="preserve"> семьи);</w:t>
      </w:r>
    </w:p>
    <w:p w:rsidR="00D66C7F" w:rsidRPr="007D1122" w:rsidRDefault="00D66C7F" w:rsidP="00C4260A">
      <w:pPr>
        <w:ind w:firstLine="709"/>
        <w:jc w:val="both"/>
        <w:rPr>
          <w:sz w:val="26"/>
          <w:szCs w:val="26"/>
        </w:rPr>
      </w:pPr>
      <w:r w:rsidRPr="007D1122">
        <w:rPr>
          <w:sz w:val="26"/>
          <w:szCs w:val="26"/>
        </w:rPr>
        <w:t>- детей, воспитывающ</w:t>
      </w:r>
      <w:r w:rsidR="007D1122" w:rsidRPr="007D1122">
        <w:rPr>
          <w:sz w:val="26"/>
          <w:szCs w:val="26"/>
        </w:rPr>
        <w:t>ихся в семьях усыновителей – 115 (99</w:t>
      </w:r>
      <w:r w:rsidRPr="007D1122">
        <w:rPr>
          <w:sz w:val="26"/>
          <w:szCs w:val="26"/>
        </w:rPr>
        <w:t xml:space="preserve"> семей);</w:t>
      </w:r>
    </w:p>
    <w:p w:rsidR="00D66C7F" w:rsidRPr="007D1122" w:rsidRDefault="00D66C7F" w:rsidP="00C4260A">
      <w:pPr>
        <w:ind w:firstLine="709"/>
        <w:jc w:val="both"/>
        <w:rPr>
          <w:sz w:val="26"/>
          <w:szCs w:val="26"/>
        </w:rPr>
      </w:pPr>
      <w:r w:rsidRPr="007D1122">
        <w:rPr>
          <w:sz w:val="26"/>
          <w:szCs w:val="26"/>
        </w:rPr>
        <w:t>- не устроенных детей, оставш</w:t>
      </w:r>
      <w:r w:rsidR="007D1122" w:rsidRPr="007D1122">
        <w:rPr>
          <w:sz w:val="26"/>
          <w:szCs w:val="26"/>
        </w:rPr>
        <w:t>ихся без попечения родителей – 1 (производится установление опеки)</w:t>
      </w:r>
      <w:r w:rsidRPr="007D1122">
        <w:rPr>
          <w:sz w:val="26"/>
          <w:szCs w:val="26"/>
        </w:rPr>
        <w:t>;</w:t>
      </w:r>
    </w:p>
    <w:p w:rsidR="00D66C7F" w:rsidRPr="007D1122" w:rsidRDefault="00D66C7F" w:rsidP="00C4260A">
      <w:pPr>
        <w:ind w:firstLine="709"/>
        <w:jc w:val="both"/>
        <w:rPr>
          <w:sz w:val="26"/>
          <w:szCs w:val="26"/>
        </w:rPr>
      </w:pPr>
      <w:r w:rsidRPr="007D1122">
        <w:rPr>
          <w:sz w:val="26"/>
          <w:szCs w:val="26"/>
        </w:rPr>
        <w:t>- лиц из числа детей-сирот и детей, оставши</w:t>
      </w:r>
      <w:r w:rsidR="007D1122" w:rsidRPr="007D1122">
        <w:rPr>
          <w:sz w:val="26"/>
          <w:szCs w:val="26"/>
        </w:rPr>
        <w:t>хся без попечения родителей – 57</w:t>
      </w:r>
      <w:r w:rsidRPr="007D1122">
        <w:rPr>
          <w:sz w:val="26"/>
          <w:szCs w:val="26"/>
        </w:rPr>
        <w:t>;</w:t>
      </w:r>
    </w:p>
    <w:p w:rsidR="00D66C7F" w:rsidRPr="007D1122" w:rsidRDefault="00D66C7F" w:rsidP="00C4260A">
      <w:pPr>
        <w:ind w:firstLine="709"/>
        <w:jc w:val="both"/>
        <w:rPr>
          <w:sz w:val="26"/>
          <w:szCs w:val="26"/>
        </w:rPr>
      </w:pPr>
      <w:r w:rsidRPr="007D1122">
        <w:rPr>
          <w:sz w:val="26"/>
          <w:szCs w:val="26"/>
        </w:rPr>
        <w:t>- детей, права и законны</w:t>
      </w:r>
      <w:r w:rsidR="007D1122" w:rsidRPr="007D1122">
        <w:rPr>
          <w:sz w:val="26"/>
          <w:szCs w:val="26"/>
        </w:rPr>
        <w:t>е интересы которых нарушены – 73 (47</w:t>
      </w:r>
      <w:r w:rsidRPr="007D1122">
        <w:rPr>
          <w:sz w:val="26"/>
          <w:szCs w:val="26"/>
        </w:rPr>
        <w:t xml:space="preserve"> семей);</w:t>
      </w:r>
    </w:p>
    <w:p w:rsidR="00D66C7F" w:rsidRPr="007D1122" w:rsidRDefault="00D66C7F" w:rsidP="00C4260A">
      <w:pPr>
        <w:ind w:firstLine="709"/>
        <w:jc w:val="both"/>
        <w:rPr>
          <w:sz w:val="26"/>
          <w:szCs w:val="26"/>
        </w:rPr>
      </w:pPr>
      <w:r w:rsidRPr="007D1122">
        <w:rPr>
          <w:sz w:val="26"/>
          <w:szCs w:val="26"/>
        </w:rPr>
        <w:t>- совершеннолетних недееспособных гражда</w:t>
      </w:r>
      <w:r w:rsidR="007D1122" w:rsidRPr="007D1122">
        <w:rPr>
          <w:sz w:val="26"/>
          <w:szCs w:val="26"/>
        </w:rPr>
        <w:t>н – 56</w:t>
      </w:r>
      <w:r w:rsidRPr="007D1122">
        <w:rPr>
          <w:sz w:val="26"/>
          <w:szCs w:val="26"/>
        </w:rPr>
        <w:t>;</w:t>
      </w:r>
    </w:p>
    <w:p w:rsidR="00D66C7F" w:rsidRPr="007D1122" w:rsidRDefault="00D66C7F" w:rsidP="00C4260A">
      <w:pPr>
        <w:ind w:firstLine="709"/>
        <w:jc w:val="both"/>
        <w:rPr>
          <w:sz w:val="26"/>
          <w:szCs w:val="26"/>
        </w:rPr>
      </w:pPr>
      <w:r w:rsidRPr="007D1122">
        <w:rPr>
          <w:sz w:val="26"/>
          <w:szCs w:val="26"/>
        </w:rPr>
        <w:t>- граждан, в отношении</w:t>
      </w:r>
      <w:r w:rsidR="007D1122" w:rsidRPr="007D1122">
        <w:rPr>
          <w:sz w:val="26"/>
          <w:szCs w:val="26"/>
        </w:rPr>
        <w:t xml:space="preserve"> которых установлен патронаж – 3</w:t>
      </w:r>
      <w:r w:rsidRPr="007D1122">
        <w:rPr>
          <w:sz w:val="26"/>
          <w:szCs w:val="26"/>
        </w:rPr>
        <w:t>.</w:t>
      </w:r>
    </w:p>
    <w:p w:rsidR="007D1122" w:rsidRPr="00AD23DC" w:rsidRDefault="007D1122" w:rsidP="007D1122">
      <w:pPr>
        <w:ind w:firstLine="709"/>
        <w:jc w:val="both"/>
        <w:rPr>
          <w:sz w:val="26"/>
          <w:szCs w:val="26"/>
        </w:rPr>
      </w:pPr>
      <w:r w:rsidRPr="00883D5A">
        <w:rPr>
          <w:sz w:val="25"/>
          <w:szCs w:val="25"/>
        </w:rPr>
        <w:t>В 2016 году в городе Когалыме выявлено и учтено 12 детей-сирот и детей, оставшихся без попечения родителей</w:t>
      </w:r>
      <w:r>
        <w:rPr>
          <w:sz w:val="25"/>
          <w:szCs w:val="25"/>
        </w:rPr>
        <w:t xml:space="preserve">. </w:t>
      </w:r>
      <w:r w:rsidR="007F7D9C">
        <w:rPr>
          <w:sz w:val="26"/>
          <w:szCs w:val="26"/>
        </w:rPr>
        <w:t>К</w:t>
      </w:r>
      <w:r w:rsidRPr="00AD23DC">
        <w:rPr>
          <w:sz w:val="26"/>
          <w:szCs w:val="26"/>
        </w:rPr>
        <w:t>аждому выявленному ребёнку найдена замещающая семья, показатель семейного устройства несовершеннолетних составляет 100%.</w:t>
      </w:r>
    </w:p>
    <w:p w:rsidR="00D66C7F" w:rsidRPr="007D1122" w:rsidRDefault="00D66C7F" w:rsidP="00720C19">
      <w:pPr>
        <w:ind w:firstLine="709"/>
        <w:jc w:val="both"/>
        <w:rPr>
          <w:sz w:val="26"/>
          <w:szCs w:val="26"/>
        </w:rPr>
      </w:pPr>
      <w:r w:rsidRPr="007D1122">
        <w:rPr>
          <w:sz w:val="26"/>
          <w:szCs w:val="26"/>
        </w:rPr>
        <w:t xml:space="preserve">В силу различных жизненных обстоятельств в органах опеки и попечительства происходит постоянное движение численности </w:t>
      </w:r>
      <w:proofErr w:type="spellStart"/>
      <w:r w:rsidRPr="007D1122">
        <w:rPr>
          <w:sz w:val="26"/>
          <w:szCs w:val="26"/>
        </w:rPr>
        <w:t>подучетных</w:t>
      </w:r>
      <w:proofErr w:type="spellEnd"/>
      <w:r w:rsidRPr="007D1122">
        <w:rPr>
          <w:sz w:val="26"/>
          <w:szCs w:val="26"/>
        </w:rPr>
        <w:t xml:space="preserve"> категорий. Из других регионов Российской Федерации жителями города Когалыма опекунами (попечител</w:t>
      </w:r>
      <w:r w:rsidR="007D1122" w:rsidRPr="007D1122">
        <w:rPr>
          <w:sz w:val="26"/>
          <w:szCs w:val="26"/>
        </w:rPr>
        <w:t>ями), усыновителями привезено 9</w:t>
      </w:r>
      <w:r w:rsidRPr="007D1122">
        <w:rPr>
          <w:sz w:val="26"/>
          <w:szCs w:val="26"/>
        </w:rPr>
        <w:t>несовершеннолетн</w:t>
      </w:r>
      <w:r w:rsidR="007D1122" w:rsidRPr="007D1122">
        <w:rPr>
          <w:sz w:val="26"/>
          <w:szCs w:val="26"/>
        </w:rPr>
        <w:t>их, прекращен учет в отношении 1</w:t>
      </w:r>
      <w:r w:rsidRPr="007D1122">
        <w:rPr>
          <w:sz w:val="26"/>
          <w:szCs w:val="26"/>
        </w:rPr>
        <w:t>9 подопечных</w:t>
      </w:r>
      <w:r w:rsidR="007D1122" w:rsidRPr="007D1122">
        <w:rPr>
          <w:sz w:val="26"/>
          <w:szCs w:val="26"/>
        </w:rPr>
        <w:t xml:space="preserve"> и усыновленных</w:t>
      </w:r>
      <w:r w:rsidRPr="007D1122">
        <w:rPr>
          <w:sz w:val="26"/>
          <w:szCs w:val="26"/>
        </w:rPr>
        <w:t>, изменен</w:t>
      </w:r>
      <w:r w:rsidR="007D1122" w:rsidRPr="007D1122">
        <w:rPr>
          <w:sz w:val="26"/>
          <w:szCs w:val="26"/>
        </w:rPr>
        <w:t xml:space="preserve">а форма семейного устройства 23 </w:t>
      </w:r>
      <w:r w:rsidRPr="007D1122">
        <w:rPr>
          <w:sz w:val="26"/>
          <w:szCs w:val="26"/>
        </w:rPr>
        <w:t>несовершеннолетних.</w:t>
      </w:r>
    </w:p>
    <w:p w:rsidR="00D66C7F" w:rsidRPr="00053840" w:rsidRDefault="00D66C7F" w:rsidP="000B2947">
      <w:pPr>
        <w:ind w:firstLine="709"/>
        <w:jc w:val="both"/>
        <w:rPr>
          <w:sz w:val="26"/>
          <w:szCs w:val="26"/>
        </w:rPr>
      </w:pPr>
      <w:proofErr w:type="gramStart"/>
      <w:r w:rsidRPr="00053840">
        <w:rPr>
          <w:sz w:val="26"/>
          <w:szCs w:val="26"/>
        </w:rPr>
        <w:t>В соответствии с правилами осуществления органами опеки и попечительства проверки условий жизни подопечных, соблюдение опекунами или попечителями прав и законных интересов подопечных, обеспечения сохранности их имущества, а также выполнения опекунами требований к осуществлению своих прав и исполнению своих обязанностей, а также в целях оценки риска нарушения прав и законных интересов детей</w:t>
      </w:r>
      <w:r w:rsidR="007D1122" w:rsidRPr="00053840">
        <w:rPr>
          <w:sz w:val="26"/>
          <w:szCs w:val="26"/>
        </w:rPr>
        <w:t xml:space="preserve"> (зарегистрировано 103 сообщения</w:t>
      </w:r>
      <w:r w:rsidRPr="00053840">
        <w:rPr>
          <w:sz w:val="26"/>
          <w:szCs w:val="26"/>
        </w:rPr>
        <w:t xml:space="preserve"> от физических и юридических лиц о</w:t>
      </w:r>
      <w:proofErr w:type="gramEnd"/>
      <w:r w:rsidRPr="00053840">
        <w:rPr>
          <w:sz w:val="26"/>
          <w:szCs w:val="26"/>
        </w:rPr>
        <w:t xml:space="preserve"> возможном нарушении прав и интересов </w:t>
      </w:r>
      <w:r w:rsidR="007D1122" w:rsidRPr="00053840">
        <w:rPr>
          <w:sz w:val="26"/>
          <w:szCs w:val="26"/>
        </w:rPr>
        <w:t xml:space="preserve">152 </w:t>
      </w:r>
      <w:r w:rsidRPr="00053840">
        <w:rPr>
          <w:sz w:val="26"/>
          <w:szCs w:val="26"/>
        </w:rPr>
        <w:t xml:space="preserve">несовершеннолетних), подготовки заключений гражданам о возможности быть усыновителями, опекунами, попечителями, приемными родителями, проведены обследования </w:t>
      </w:r>
      <w:r w:rsidRPr="00053840">
        <w:rPr>
          <w:sz w:val="26"/>
          <w:szCs w:val="26"/>
        </w:rPr>
        <w:lastRenderedPageBreak/>
        <w:t>условий проживания вышеуказанных граждан, по р</w:t>
      </w:r>
      <w:r w:rsidR="00053840" w:rsidRPr="00053840">
        <w:rPr>
          <w:sz w:val="26"/>
          <w:szCs w:val="26"/>
        </w:rPr>
        <w:t xml:space="preserve">езультатам которых </w:t>
      </w:r>
      <w:proofErr w:type="gramStart"/>
      <w:r w:rsidR="00053840" w:rsidRPr="00053840">
        <w:rPr>
          <w:sz w:val="26"/>
          <w:szCs w:val="26"/>
        </w:rPr>
        <w:t>составлен</w:t>
      </w:r>
      <w:proofErr w:type="gramEnd"/>
      <w:r w:rsidR="00053840" w:rsidRPr="00053840">
        <w:rPr>
          <w:sz w:val="26"/>
          <w:szCs w:val="26"/>
        </w:rPr>
        <w:t xml:space="preserve"> 956</w:t>
      </w:r>
      <w:r w:rsidRPr="00053840">
        <w:rPr>
          <w:sz w:val="26"/>
          <w:szCs w:val="26"/>
        </w:rPr>
        <w:t xml:space="preserve"> акт</w:t>
      </w:r>
      <w:r w:rsidR="00053840" w:rsidRPr="00053840">
        <w:rPr>
          <w:sz w:val="26"/>
          <w:szCs w:val="26"/>
        </w:rPr>
        <w:t>ов</w:t>
      </w:r>
      <w:r w:rsidRPr="00053840">
        <w:rPr>
          <w:sz w:val="26"/>
          <w:szCs w:val="26"/>
        </w:rPr>
        <w:t>.</w:t>
      </w:r>
    </w:p>
    <w:p w:rsidR="00D66C7F" w:rsidRPr="00940107" w:rsidRDefault="00D66C7F" w:rsidP="000B2947">
      <w:pPr>
        <w:ind w:firstLine="709"/>
        <w:jc w:val="both"/>
        <w:rPr>
          <w:sz w:val="26"/>
          <w:szCs w:val="26"/>
          <w:highlight w:val="yellow"/>
        </w:rPr>
      </w:pPr>
      <w:proofErr w:type="gramStart"/>
      <w:r w:rsidRPr="00053840">
        <w:rPr>
          <w:sz w:val="26"/>
          <w:szCs w:val="26"/>
        </w:rPr>
        <w:t>В результате про</w:t>
      </w:r>
      <w:r w:rsidR="00053840" w:rsidRPr="00053840">
        <w:rPr>
          <w:sz w:val="26"/>
          <w:szCs w:val="26"/>
        </w:rPr>
        <w:t>веденной работы подготовлено 767</w:t>
      </w:r>
      <w:r w:rsidRPr="00053840">
        <w:rPr>
          <w:sz w:val="26"/>
          <w:szCs w:val="26"/>
        </w:rPr>
        <w:t xml:space="preserve"> актов органа мес</w:t>
      </w:r>
      <w:r w:rsidR="00053840" w:rsidRPr="00053840">
        <w:rPr>
          <w:sz w:val="26"/>
          <w:szCs w:val="26"/>
        </w:rPr>
        <w:t>тного самоуправления, выдано 400</w:t>
      </w:r>
      <w:r w:rsidRPr="00053840">
        <w:rPr>
          <w:sz w:val="26"/>
          <w:szCs w:val="26"/>
        </w:rPr>
        <w:t xml:space="preserve"> разрешений на трудоустройство н</w:t>
      </w:r>
      <w:r w:rsidR="00053840" w:rsidRPr="00053840">
        <w:rPr>
          <w:sz w:val="26"/>
          <w:szCs w:val="26"/>
        </w:rPr>
        <w:t>есовершеннолетних, направлено 29</w:t>
      </w:r>
      <w:r w:rsidRPr="00053840">
        <w:rPr>
          <w:sz w:val="26"/>
          <w:szCs w:val="26"/>
        </w:rPr>
        <w:t xml:space="preserve"> заключения в комиссию по делам несовершеннолетних при Администрации города Когалыма для организации индивидуальной профилактической работы </w:t>
      </w:r>
      <w:r w:rsidR="00053840" w:rsidRPr="00053840">
        <w:rPr>
          <w:sz w:val="26"/>
          <w:szCs w:val="26"/>
        </w:rPr>
        <w:t xml:space="preserve">в отношении детей и их семей, </w:t>
      </w:r>
      <w:r w:rsidR="00053840" w:rsidRPr="00053840">
        <w:rPr>
          <w:sz w:val="25"/>
          <w:szCs w:val="25"/>
        </w:rPr>
        <w:t>18</w:t>
      </w:r>
      <w:r w:rsidR="00053840" w:rsidRPr="00883D5A">
        <w:rPr>
          <w:sz w:val="25"/>
          <w:szCs w:val="25"/>
        </w:rPr>
        <w:t xml:space="preserve"> представлений в ОМВД России по городу Когалыму о привлечении к административной ответственности родителей за ненадлежащее выполнение родительских ими обязанностей,</w:t>
      </w:r>
      <w:r w:rsidR="00053840" w:rsidRPr="00AD23DC">
        <w:rPr>
          <w:sz w:val="26"/>
          <w:szCs w:val="26"/>
        </w:rPr>
        <w:t xml:space="preserve"> 59</w:t>
      </w:r>
      <w:proofErr w:type="gramEnd"/>
      <w:r w:rsidR="00053840" w:rsidRPr="00AD23DC">
        <w:rPr>
          <w:sz w:val="26"/>
          <w:szCs w:val="26"/>
        </w:rPr>
        <w:t xml:space="preserve"> </w:t>
      </w:r>
      <w:proofErr w:type="gramStart"/>
      <w:r w:rsidR="00053840" w:rsidRPr="00AD23DC">
        <w:rPr>
          <w:sz w:val="26"/>
          <w:szCs w:val="26"/>
        </w:rPr>
        <w:t>кандидатов в замещающие родители получили положительное заключение о возможности принять ребенка в свою семью</w:t>
      </w:r>
      <w:r w:rsidR="00053840">
        <w:rPr>
          <w:sz w:val="26"/>
          <w:szCs w:val="26"/>
        </w:rPr>
        <w:t xml:space="preserve">, </w:t>
      </w:r>
      <w:r w:rsidR="00053840" w:rsidRPr="00883D5A">
        <w:rPr>
          <w:sz w:val="25"/>
          <w:szCs w:val="25"/>
        </w:rPr>
        <w:t>20 административных протоколов за неисполнение правовых актов органов местного самоуправления в сфере опеки и попечительства,1 приёмный родитель временно освобождён от выполнения обязанностей в отношении 4 подопечных</w:t>
      </w:r>
      <w:r w:rsidR="00053840">
        <w:rPr>
          <w:sz w:val="25"/>
          <w:szCs w:val="25"/>
        </w:rPr>
        <w:t>, п</w:t>
      </w:r>
      <w:r w:rsidR="00053840" w:rsidRPr="00883D5A">
        <w:rPr>
          <w:sz w:val="25"/>
          <w:szCs w:val="25"/>
        </w:rPr>
        <w:t>одготовлено 48 заключений кандидатам в усыновители, опекуны (попечители), приемные родители</w:t>
      </w:r>
      <w:r w:rsidR="00053840">
        <w:rPr>
          <w:sz w:val="25"/>
          <w:szCs w:val="25"/>
        </w:rPr>
        <w:t>.</w:t>
      </w:r>
      <w:proofErr w:type="gramEnd"/>
    </w:p>
    <w:p w:rsidR="007F7D9C" w:rsidRDefault="00053840" w:rsidP="00053840">
      <w:pPr>
        <w:autoSpaceDE w:val="0"/>
        <w:autoSpaceDN w:val="0"/>
        <w:adjustRightInd w:val="0"/>
        <w:ind w:firstLine="540"/>
        <w:jc w:val="both"/>
        <w:rPr>
          <w:sz w:val="25"/>
          <w:szCs w:val="25"/>
        </w:rPr>
      </w:pPr>
      <w:r w:rsidRPr="003F35BF">
        <w:rPr>
          <w:sz w:val="25"/>
          <w:szCs w:val="25"/>
        </w:rPr>
        <w:t>С 01.07.2015 года КУ ХМАО-Югры «Центр социальных выплат» филиал в городе Когалыме предоставлены следующие меры социальной поддержки в сфере опеки и попечительства:</w:t>
      </w:r>
    </w:p>
    <w:p w:rsidR="007F7D9C" w:rsidRDefault="007F7D9C" w:rsidP="00053840">
      <w:pPr>
        <w:autoSpaceDE w:val="0"/>
        <w:autoSpaceDN w:val="0"/>
        <w:adjustRightInd w:val="0"/>
        <w:ind w:firstLine="540"/>
        <w:jc w:val="both"/>
        <w:rPr>
          <w:sz w:val="25"/>
          <w:szCs w:val="25"/>
        </w:rPr>
      </w:pPr>
      <w:r>
        <w:rPr>
          <w:sz w:val="25"/>
          <w:szCs w:val="25"/>
        </w:rPr>
        <w:t xml:space="preserve">- </w:t>
      </w:r>
      <w:r w:rsidR="00053840" w:rsidRPr="00883D5A">
        <w:rPr>
          <w:sz w:val="25"/>
          <w:szCs w:val="25"/>
        </w:rPr>
        <w:t xml:space="preserve">единовременное пособие при передаче ребенка на воспитание в семью; </w:t>
      </w:r>
    </w:p>
    <w:p w:rsidR="007F7D9C" w:rsidRDefault="007F7D9C" w:rsidP="00053840">
      <w:pPr>
        <w:autoSpaceDE w:val="0"/>
        <w:autoSpaceDN w:val="0"/>
        <w:adjustRightInd w:val="0"/>
        <w:ind w:firstLine="540"/>
        <w:jc w:val="both"/>
        <w:rPr>
          <w:sz w:val="25"/>
          <w:szCs w:val="25"/>
        </w:rPr>
      </w:pPr>
      <w:r>
        <w:rPr>
          <w:sz w:val="25"/>
          <w:szCs w:val="25"/>
        </w:rPr>
        <w:t xml:space="preserve">- </w:t>
      </w:r>
      <w:r w:rsidR="00053840" w:rsidRPr="00883D5A">
        <w:rPr>
          <w:sz w:val="25"/>
          <w:szCs w:val="25"/>
        </w:rPr>
        <w:t xml:space="preserve">ежемесячная выплата на содержание </w:t>
      </w:r>
      <w:r w:rsidR="00053840">
        <w:rPr>
          <w:sz w:val="25"/>
          <w:szCs w:val="25"/>
        </w:rPr>
        <w:t>детей-сирот</w:t>
      </w:r>
      <w:r w:rsidR="00053840" w:rsidRPr="00883D5A">
        <w:rPr>
          <w:sz w:val="25"/>
          <w:szCs w:val="25"/>
        </w:rPr>
        <w:t xml:space="preserve">; </w:t>
      </w:r>
    </w:p>
    <w:p w:rsidR="007F7D9C" w:rsidRDefault="007F7D9C" w:rsidP="00053840">
      <w:pPr>
        <w:autoSpaceDE w:val="0"/>
        <w:autoSpaceDN w:val="0"/>
        <w:adjustRightInd w:val="0"/>
        <w:ind w:firstLine="540"/>
        <w:jc w:val="both"/>
        <w:rPr>
          <w:sz w:val="25"/>
          <w:szCs w:val="25"/>
        </w:rPr>
      </w:pPr>
      <w:r>
        <w:rPr>
          <w:sz w:val="25"/>
          <w:szCs w:val="25"/>
        </w:rPr>
        <w:t xml:space="preserve">- </w:t>
      </w:r>
      <w:r w:rsidR="00053840" w:rsidRPr="00883D5A">
        <w:rPr>
          <w:sz w:val="25"/>
          <w:szCs w:val="25"/>
        </w:rPr>
        <w:t xml:space="preserve">денежные выплаты, связанные с возмещением детям-сиротам расходов на приобретение путевок, курсовок в оздоровительные лагеря или санаторно-курортные организации и оплату проезда к месту лечения (оздоровления) и обратно; </w:t>
      </w:r>
    </w:p>
    <w:p w:rsidR="007F7D9C" w:rsidRDefault="007F7D9C" w:rsidP="00053840">
      <w:pPr>
        <w:autoSpaceDE w:val="0"/>
        <w:autoSpaceDN w:val="0"/>
        <w:adjustRightInd w:val="0"/>
        <w:ind w:firstLine="540"/>
        <w:jc w:val="both"/>
        <w:rPr>
          <w:sz w:val="25"/>
          <w:szCs w:val="25"/>
        </w:rPr>
      </w:pPr>
      <w:r>
        <w:rPr>
          <w:sz w:val="25"/>
          <w:szCs w:val="25"/>
        </w:rPr>
        <w:t xml:space="preserve">- </w:t>
      </w:r>
      <w:r w:rsidR="00053840" w:rsidRPr="00883D5A">
        <w:rPr>
          <w:sz w:val="25"/>
          <w:szCs w:val="25"/>
        </w:rPr>
        <w:t xml:space="preserve">денежная компенсация </w:t>
      </w:r>
      <w:r w:rsidR="00053840">
        <w:rPr>
          <w:sz w:val="25"/>
          <w:szCs w:val="25"/>
        </w:rPr>
        <w:t xml:space="preserve">и </w:t>
      </w:r>
      <w:r w:rsidR="00053840" w:rsidRPr="00883D5A">
        <w:rPr>
          <w:sz w:val="25"/>
          <w:szCs w:val="25"/>
        </w:rPr>
        <w:t>единовременное денежное пособие детям-сиротам по окончании общеобразовательных организаций взамен одежды, обуви, мягкого инвентаря и оборудования;</w:t>
      </w:r>
    </w:p>
    <w:p w:rsidR="00053840" w:rsidRDefault="007F7D9C" w:rsidP="00053840">
      <w:pPr>
        <w:autoSpaceDE w:val="0"/>
        <w:autoSpaceDN w:val="0"/>
        <w:adjustRightInd w:val="0"/>
        <w:ind w:firstLine="540"/>
        <w:jc w:val="both"/>
        <w:rPr>
          <w:sz w:val="25"/>
          <w:szCs w:val="25"/>
        </w:rPr>
      </w:pPr>
      <w:r>
        <w:rPr>
          <w:sz w:val="25"/>
          <w:szCs w:val="25"/>
        </w:rPr>
        <w:t xml:space="preserve">- </w:t>
      </w:r>
      <w:r w:rsidR="00053840" w:rsidRPr="00883D5A">
        <w:rPr>
          <w:sz w:val="25"/>
          <w:szCs w:val="25"/>
        </w:rPr>
        <w:t>ежемесячная денежная выплата детям-сиротам, обучающимся в общеобразовательных организациях, на проезд на городском транспорте</w:t>
      </w:r>
      <w:r w:rsidR="00053840">
        <w:rPr>
          <w:sz w:val="25"/>
          <w:szCs w:val="25"/>
        </w:rPr>
        <w:t>.</w:t>
      </w:r>
    </w:p>
    <w:p w:rsidR="007F7D9C" w:rsidRDefault="007F7D9C" w:rsidP="007F7D9C">
      <w:pPr>
        <w:autoSpaceDE w:val="0"/>
        <w:autoSpaceDN w:val="0"/>
        <w:adjustRightInd w:val="0"/>
        <w:ind w:firstLine="540"/>
        <w:jc w:val="both"/>
        <w:rPr>
          <w:sz w:val="25"/>
          <w:szCs w:val="25"/>
        </w:rPr>
      </w:pPr>
      <w:r w:rsidRPr="003F35BF">
        <w:rPr>
          <w:sz w:val="25"/>
          <w:szCs w:val="25"/>
        </w:rPr>
        <w:t>Отдел опеки и попечительства Администрации города Когалыма осуществляет</w:t>
      </w:r>
      <w:r w:rsidRPr="00883D5A">
        <w:rPr>
          <w:sz w:val="25"/>
          <w:szCs w:val="25"/>
        </w:rPr>
        <w:t xml:space="preserve"> назначение вышеуказанных мер социальной поддержки, а также реализует следующие полномочия:</w:t>
      </w:r>
    </w:p>
    <w:p w:rsidR="007F7D9C" w:rsidRDefault="007F7D9C" w:rsidP="007F7D9C">
      <w:pPr>
        <w:autoSpaceDE w:val="0"/>
        <w:autoSpaceDN w:val="0"/>
        <w:adjustRightInd w:val="0"/>
        <w:ind w:firstLine="540"/>
        <w:jc w:val="both"/>
        <w:rPr>
          <w:sz w:val="25"/>
          <w:szCs w:val="25"/>
        </w:rPr>
      </w:pPr>
      <w:r>
        <w:rPr>
          <w:sz w:val="25"/>
          <w:szCs w:val="25"/>
        </w:rPr>
        <w:t xml:space="preserve">- </w:t>
      </w:r>
      <w:r w:rsidRPr="00883D5A">
        <w:rPr>
          <w:sz w:val="25"/>
          <w:szCs w:val="25"/>
        </w:rPr>
        <w:t xml:space="preserve">по выплате вознаграждения приёмным родителям; </w:t>
      </w:r>
    </w:p>
    <w:p w:rsidR="007F7D9C" w:rsidRDefault="007F7D9C" w:rsidP="007F7D9C">
      <w:pPr>
        <w:autoSpaceDE w:val="0"/>
        <w:autoSpaceDN w:val="0"/>
        <w:adjustRightInd w:val="0"/>
        <w:ind w:firstLine="540"/>
        <w:jc w:val="both"/>
        <w:rPr>
          <w:sz w:val="25"/>
          <w:szCs w:val="25"/>
        </w:rPr>
      </w:pPr>
      <w:r>
        <w:rPr>
          <w:sz w:val="25"/>
          <w:szCs w:val="25"/>
        </w:rPr>
        <w:t xml:space="preserve">- </w:t>
      </w:r>
      <w:r w:rsidRPr="00883D5A">
        <w:rPr>
          <w:sz w:val="25"/>
          <w:szCs w:val="25"/>
        </w:rPr>
        <w:t>предоставлению детям-сиротам путевок в оздоровительные лагеря или санаторно-курортные организации и по оплате проезда к месту лечения (оздоровления) и обратно.</w:t>
      </w:r>
    </w:p>
    <w:p w:rsidR="007F7D9C" w:rsidRPr="00883D5A" w:rsidRDefault="007F7D9C" w:rsidP="007F7D9C">
      <w:pPr>
        <w:autoSpaceDE w:val="0"/>
        <w:autoSpaceDN w:val="0"/>
        <w:adjustRightInd w:val="0"/>
        <w:ind w:firstLine="540"/>
        <w:jc w:val="both"/>
        <w:rPr>
          <w:sz w:val="25"/>
          <w:szCs w:val="25"/>
        </w:rPr>
      </w:pPr>
      <w:r w:rsidRPr="00883D5A">
        <w:rPr>
          <w:sz w:val="25"/>
          <w:szCs w:val="25"/>
        </w:rPr>
        <w:t>Финансирование расходов, связанных с реализацией отдельных государственных полномочий, осуществляется из бюджета автономного округа в виде субвенций, предоставляемых местным бюджетам в объеме, предусмотренном законом о бюджете автономного округа.</w:t>
      </w:r>
    </w:p>
    <w:p w:rsidR="007F7D9C" w:rsidRPr="00883D5A" w:rsidRDefault="007F7D9C" w:rsidP="007F7D9C">
      <w:pPr>
        <w:autoSpaceDE w:val="0"/>
        <w:autoSpaceDN w:val="0"/>
        <w:adjustRightInd w:val="0"/>
        <w:ind w:firstLine="540"/>
        <w:jc w:val="both"/>
        <w:outlineLvl w:val="0"/>
        <w:rPr>
          <w:sz w:val="25"/>
          <w:szCs w:val="25"/>
        </w:rPr>
      </w:pPr>
      <w:r w:rsidRPr="00883D5A">
        <w:rPr>
          <w:sz w:val="25"/>
          <w:szCs w:val="25"/>
        </w:rPr>
        <w:t>В 2016 году фактические объёмы бюджетных ассигнований, предоставленных КУ ХМАО-Югры «Центр социальных выплат» филиал в городе Когалыме, составили 78 133 489,18 руб.</w:t>
      </w:r>
    </w:p>
    <w:p w:rsidR="007F7D9C" w:rsidRPr="00883D5A" w:rsidRDefault="007F7D9C" w:rsidP="007F7D9C">
      <w:pPr>
        <w:autoSpaceDE w:val="0"/>
        <w:autoSpaceDN w:val="0"/>
        <w:adjustRightInd w:val="0"/>
        <w:ind w:firstLine="540"/>
        <w:jc w:val="both"/>
        <w:outlineLvl w:val="0"/>
        <w:rPr>
          <w:sz w:val="25"/>
          <w:szCs w:val="25"/>
        </w:rPr>
      </w:pPr>
      <w:r w:rsidRPr="00883D5A">
        <w:rPr>
          <w:sz w:val="25"/>
          <w:szCs w:val="25"/>
        </w:rPr>
        <w:t>В рамках государственной программы «Социальная поддержка жителей Ханты-Мансийского автономного округа – Югры на 2014-2020 годы» фактические объёмы бюджетных ассигнований Администрации города Когалыма в 2016 году составили 41 531 489,88  руб.</w:t>
      </w:r>
    </w:p>
    <w:p w:rsidR="00D66C7F" w:rsidRPr="007F7D9C" w:rsidRDefault="007F7D9C" w:rsidP="00C51CDA">
      <w:pPr>
        <w:pStyle w:val="ConsPlusNormal"/>
        <w:ind w:firstLine="709"/>
        <w:jc w:val="both"/>
        <w:rPr>
          <w:rFonts w:ascii="Times New Roman" w:hAnsi="Times New Roman" w:cs="Times New Roman"/>
          <w:sz w:val="26"/>
          <w:szCs w:val="26"/>
        </w:rPr>
      </w:pPr>
      <w:r w:rsidRPr="007F7D9C">
        <w:rPr>
          <w:rFonts w:ascii="Times New Roman" w:hAnsi="Times New Roman" w:cs="Times New Roman"/>
          <w:sz w:val="26"/>
          <w:szCs w:val="26"/>
        </w:rPr>
        <w:t>В 2016</w:t>
      </w:r>
      <w:r w:rsidR="00D66C7F" w:rsidRPr="007F7D9C">
        <w:rPr>
          <w:rFonts w:ascii="Times New Roman" w:hAnsi="Times New Roman" w:cs="Times New Roman"/>
          <w:sz w:val="26"/>
          <w:szCs w:val="26"/>
        </w:rPr>
        <w:t xml:space="preserve"> году с участием органа опеки</w:t>
      </w:r>
      <w:r w:rsidRPr="007F7D9C">
        <w:rPr>
          <w:rFonts w:ascii="Times New Roman" w:hAnsi="Times New Roman" w:cs="Times New Roman"/>
          <w:sz w:val="26"/>
          <w:szCs w:val="26"/>
        </w:rPr>
        <w:t xml:space="preserve"> и попечительства состоялось 220 судебных заседаний</w:t>
      </w:r>
      <w:r w:rsidR="00D66C7F" w:rsidRPr="007F7D9C">
        <w:rPr>
          <w:rFonts w:ascii="Times New Roman" w:hAnsi="Times New Roman" w:cs="Times New Roman"/>
          <w:sz w:val="26"/>
          <w:szCs w:val="26"/>
        </w:rPr>
        <w:t xml:space="preserve"> по вопросам, связанным с воспитанием детей: о месте </w:t>
      </w:r>
      <w:r w:rsidR="00D66C7F" w:rsidRPr="007F7D9C">
        <w:rPr>
          <w:rFonts w:ascii="Times New Roman" w:hAnsi="Times New Roman" w:cs="Times New Roman"/>
          <w:sz w:val="26"/>
          <w:szCs w:val="26"/>
        </w:rPr>
        <w:lastRenderedPageBreak/>
        <w:t>жительства ребенка при раздельном проживании родителей; об осуществлении родительских прав родителем, проживающим отдельно от ребенка; об устранении препятствий к общению с ребенком его близких родственников; о лишении родительских прав; об установлении усыновления; о выселении из жилых помещений; оспаривании отцовства; иных вопросов, а также по уголовным делам.</w:t>
      </w:r>
    </w:p>
    <w:p w:rsidR="00D66C7F" w:rsidRPr="007F7D9C" w:rsidRDefault="00D66C7F" w:rsidP="00C51CDA">
      <w:pPr>
        <w:pStyle w:val="ConsPlusNormal"/>
        <w:ind w:firstLine="709"/>
        <w:jc w:val="both"/>
        <w:rPr>
          <w:rFonts w:ascii="Times New Roman" w:hAnsi="Times New Roman" w:cs="Times New Roman"/>
          <w:sz w:val="26"/>
          <w:szCs w:val="26"/>
        </w:rPr>
      </w:pPr>
      <w:r w:rsidRPr="007F7D9C">
        <w:rPr>
          <w:rFonts w:ascii="Times New Roman" w:hAnsi="Times New Roman" w:cs="Times New Roman"/>
          <w:sz w:val="26"/>
          <w:szCs w:val="26"/>
        </w:rPr>
        <w:t>В защиту прав и законных интересов несовершеннолетних, граждан, нуждающихся в установлении над ними опеки или попечительства, находящихся под опекой или попечительством, отдел</w:t>
      </w:r>
      <w:r w:rsidR="007F7D9C" w:rsidRPr="007F7D9C">
        <w:rPr>
          <w:rFonts w:ascii="Times New Roman" w:hAnsi="Times New Roman" w:cs="Times New Roman"/>
          <w:sz w:val="26"/>
          <w:szCs w:val="26"/>
        </w:rPr>
        <w:t>ом опеки и попечительства в 2016</w:t>
      </w:r>
      <w:r w:rsidRPr="007F7D9C">
        <w:rPr>
          <w:rFonts w:ascii="Times New Roman" w:hAnsi="Times New Roman" w:cs="Times New Roman"/>
          <w:sz w:val="26"/>
          <w:szCs w:val="26"/>
        </w:rPr>
        <w:t xml:space="preserve"> году представлено в судебные органы (а также в иные</w:t>
      </w:r>
      <w:r w:rsidR="007F7D9C" w:rsidRPr="007F7D9C">
        <w:rPr>
          <w:rFonts w:ascii="Times New Roman" w:hAnsi="Times New Roman" w:cs="Times New Roman"/>
          <w:sz w:val="26"/>
          <w:szCs w:val="26"/>
        </w:rPr>
        <w:t xml:space="preserve"> органы опеки) 66</w:t>
      </w:r>
      <w:r w:rsidRPr="007F7D9C">
        <w:rPr>
          <w:rFonts w:ascii="Times New Roman" w:hAnsi="Times New Roman" w:cs="Times New Roman"/>
          <w:sz w:val="26"/>
          <w:szCs w:val="26"/>
        </w:rPr>
        <w:t xml:space="preserve"> заключений, 18 исковых заявлений.</w:t>
      </w:r>
    </w:p>
    <w:p w:rsidR="00D66C7F" w:rsidRPr="007F7D9C" w:rsidRDefault="007F7D9C" w:rsidP="00C51CDA">
      <w:pPr>
        <w:pStyle w:val="ConsPlusNormal"/>
        <w:ind w:firstLine="709"/>
        <w:jc w:val="both"/>
        <w:rPr>
          <w:rFonts w:ascii="Times New Roman" w:hAnsi="Times New Roman" w:cs="Times New Roman"/>
          <w:sz w:val="26"/>
          <w:szCs w:val="26"/>
        </w:rPr>
      </w:pPr>
      <w:r w:rsidRPr="007F7D9C">
        <w:rPr>
          <w:rFonts w:ascii="Times New Roman" w:hAnsi="Times New Roman" w:cs="Times New Roman"/>
          <w:sz w:val="26"/>
          <w:szCs w:val="26"/>
        </w:rPr>
        <w:t>В 2016 году зарегистрировано 2 910</w:t>
      </w:r>
      <w:r w:rsidR="00D66C7F" w:rsidRPr="007F7D9C">
        <w:rPr>
          <w:rFonts w:ascii="Times New Roman" w:hAnsi="Times New Roman" w:cs="Times New Roman"/>
          <w:sz w:val="26"/>
          <w:szCs w:val="26"/>
        </w:rPr>
        <w:t xml:space="preserve"> обращений в отдел опеки и попечительства Администрации города Когалыма по вопросам охраны </w:t>
      </w:r>
      <w:r w:rsidRPr="007F7D9C">
        <w:rPr>
          <w:rFonts w:ascii="Times New Roman" w:hAnsi="Times New Roman" w:cs="Times New Roman"/>
          <w:sz w:val="26"/>
          <w:szCs w:val="26"/>
        </w:rPr>
        <w:t>прав детства. Подготовлено 2 977</w:t>
      </w:r>
      <w:r w:rsidR="00D66C7F" w:rsidRPr="007F7D9C">
        <w:rPr>
          <w:rFonts w:ascii="Times New Roman" w:hAnsi="Times New Roman" w:cs="Times New Roman"/>
          <w:sz w:val="26"/>
          <w:szCs w:val="26"/>
        </w:rPr>
        <w:t xml:space="preserve"> писем, запросов, ходатайств, уведомлений в учреждения, организации, предприятия Российской Федерации и стран Ближнего зарубежья по вопросам защиты прав и законных интересов </w:t>
      </w:r>
      <w:proofErr w:type="spellStart"/>
      <w:r w:rsidR="00D66C7F" w:rsidRPr="007F7D9C">
        <w:rPr>
          <w:rFonts w:ascii="Times New Roman" w:hAnsi="Times New Roman" w:cs="Times New Roman"/>
          <w:sz w:val="26"/>
          <w:szCs w:val="26"/>
        </w:rPr>
        <w:t>подучётных</w:t>
      </w:r>
      <w:proofErr w:type="spellEnd"/>
      <w:r w:rsidR="00D66C7F" w:rsidRPr="007F7D9C">
        <w:rPr>
          <w:rFonts w:ascii="Times New Roman" w:hAnsi="Times New Roman" w:cs="Times New Roman"/>
          <w:sz w:val="26"/>
          <w:szCs w:val="26"/>
        </w:rPr>
        <w:t xml:space="preserve"> категорий граждан.</w:t>
      </w:r>
    </w:p>
    <w:p w:rsidR="00D66C7F" w:rsidRPr="00B005FF" w:rsidRDefault="00D66C7F" w:rsidP="00C51CDA">
      <w:pPr>
        <w:pStyle w:val="ConsPlusNormal"/>
        <w:ind w:firstLine="709"/>
        <w:jc w:val="both"/>
        <w:rPr>
          <w:rFonts w:ascii="Times New Roman" w:hAnsi="Times New Roman" w:cs="Times New Roman"/>
          <w:sz w:val="26"/>
          <w:szCs w:val="26"/>
        </w:rPr>
      </w:pPr>
      <w:r w:rsidRPr="00B005FF">
        <w:rPr>
          <w:rFonts w:ascii="Times New Roman" w:hAnsi="Times New Roman" w:cs="Times New Roman"/>
          <w:sz w:val="26"/>
          <w:szCs w:val="26"/>
        </w:rPr>
        <w:t>Эффективность деятельности отдела опеки и попечительства Адми</w:t>
      </w:r>
      <w:r w:rsidR="00B005FF" w:rsidRPr="00B005FF">
        <w:rPr>
          <w:rFonts w:ascii="Times New Roman" w:hAnsi="Times New Roman" w:cs="Times New Roman"/>
          <w:sz w:val="26"/>
          <w:szCs w:val="26"/>
        </w:rPr>
        <w:t>нистрации города Когалыма в 2016</w:t>
      </w:r>
      <w:r w:rsidRPr="00B005FF">
        <w:rPr>
          <w:rFonts w:ascii="Times New Roman" w:hAnsi="Times New Roman" w:cs="Times New Roman"/>
          <w:sz w:val="26"/>
          <w:szCs w:val="26"/>
        </w:rPr>
        <w:t xml:space="preserve"> году характеризуется следующими показателями:</w:t>
      </w:r>
    </w:p>
    <w:p w:rsidR="00D66C7F" w:rsidRPr="00B005FF" w:rsidRDefault="00D66C7F" w:rsidP="00C51CDA">
      <w:pPr>
        <w:pStyle w:val="ConsPlusNormal"/>
        <w:ind w:firstLine="709"/>
        <w:jc w:val="both"/>
        <w:rPr>
          <w:rFonts w:ascii="Times New Roman" w:hAnsi="Times New Roman" w:cs="Times New Roman"/>
          <w:sz w:val="26"/>
          <w:szCs w:val="26"/>
        </w:rPr>
      </w:pPr>
      <w:r w:rsidRPr="00B005FF">
        <w:rPr>
          <w:rFonts w:ascii="Times New Roman" w:hAnsi="Times New Roman" w:cs="Times New Roman"/>
          <w:sz w:val="26"/>
          <w:szCs w:val="26"/>
        </w:rPr>
        <w:t xml:space="preserve">- стабильные показатели численности детей-сирот, переданных в отчетный период на воспитание в семьи граждан, от числа выявленных </w:t>
      </w:r>
      <w:r w:rsidR="00B005FF" w:rsidRPr="00B005FF">
        <w:rPr>
          <w:rFonts w:ascii="Times New Roman" w:hAnsi="Times New Roman" w:cs="Times New Roman"/>
          <w:sz w:val="26"/>
          <w:szCs w:val="26"/>
        </w:rPr>
        <w:t xml:space="preserve">в отчетный период </w:t>
      </w:r>
      <w:r w:rsidR="00B005FF" w:rsidRPr="002605C7">
        <w:rPr>
          <w:rFonts w:ascii="Times New Roman" w:hAnsi="Times New Roman" w:cs="Times New Roman"/>
          <w:sz w:val="26"/>
          <w:szCs w:val="26"/>
        </w:rPr>
        <w:t>(</w:t>
      </w:r>
      <w:r w:rsidRPr="002605C7">
        <w:rPr>
          <w:rFonts w:ascii="Times New Roman" w:hAnsi="Times New Roman" w:cs="Times New Roman"/>
          <w:sz w:val="26"/>
          <w:szCs w:val="26"/>
        </w:rPr>
        <w:t>2015 год – 12 детей из 12 выявленных (100%</w:t>
      </w:r>
      <w:r w:rsidR="00CD3E85" w:rsidRPr="002605C7">
        <w:rPr>
          <w:rFonts w:ascii="Times New Roman" w:hAnsi="Times New Roman" w:cs="Times New Roman"/>
          <w:sz w:val="26"/>
          <w:szCs w:val="26"/>
        </w:rPr>
        <w:t>), 2016 год – 1</w:t>
      </w:r>
      <w:r w:rsidR="007A5B86" w:rsidRPr="002605C7">
        <w:rPr>
          <w:rFonts w:ascii="Times New Roman" w:hAnsi="Times New Roman" w:cs="Times New Roman"/>
          <w:sz w:val="26"/>
          <w:szCs w:val="26"/>
        </w:rPr>
        <w:t>2</w:t>
      </w:r>
      <w:r w:rsidR="00CD3E85" w:rsidRPr="002605C7">
        <w:rPr>
          <w:rFonts w:ascii="Times New Roman" w:hAnsi="Times New Roman" w:cs="Times New Roman"/>
          <w:sz w:val="26"/>
          <w:szCs w:val="26"/>
        </w:rPr>
        <w:t xml:space="preserve"> детей из 12 выявленных (</w:t>
      </w:r>
      <w:r w:rsidR="007A5B86" w:rsidRPr="002605C7">
        <w:rPr>
          <w:rFonts w:ascii="Times New Roman" w:hAnsi="Times New Roman" w:cs="Times New Roman"/>
          <w:sz w:val="26"/>
          <w:szCs w:val="26"/>
        </w:rPr>
        <w:t>100</w:t>
      </w:r>
      <w:r w:rsidR="00CD3E85" w:rsidRPr="002605C7">
        <w:rPr>
          <w:rFonts w:ascii="Times New Roman" w:hAnsi="Times New Roman" w:cs="Times New Roman"/>
          <w:sz w:val="26"/>
          <w:szCs w:val="26"/>
        </w:rPr>
        <w:t>%)</w:t>
      </w:r>
      <w:r w:rsidRPr="002605C7">
        <w:rPr>
          <w:rFonts w:ascii="Times New Roman" w:hAnsi="Times New Roman" w:cs="Times New Roman"/>
          <w:sz w:val="26"/>
          <w:szCs w:val="26"/>
        </w:rPr>
        <w:t>);</w:t>
      </w:r>
    </w:p>
    <w:p w:rsidR="00D66C7F" w:rsidRPr="00CD3E85" w:rsidRDefault="00D66C7F" w:rsidP="00C51CDA">
      <w:pPr>
        <w:pStyle w:val="ConsPlusNormal"/>
        <w:ind w:firstLine="709"/>
        <w:jc w:val="both"/>
        <w:rPr>
          <w:rFonts w:ascii="Times New Roman" w:hAnsi="Times New Roman" w:cs="Times New Roman"/>
          <w:sz w:val="26"/>
          <w:szCs w:val="26"/>
        </w:rPr>
      </w:pPr>
      <w:r w:rsidRPr="00CD3E85">
        <w:rPr>
          <w:rFonts w:ascii="Times New Roman" w:hAnsi="Times New Roman" w:cs="Times New Roman"/>
          <w:sz w:val="26"/>
          <w:szCs w:val="26"/>
        </w:rPr>
        <w:t xml:space="preserve">- </w:t>
      </w:r>
      <w:r w:rsidR="002605C7">
        <w:rPr>
          <w:rFonts w:ascii="Times New Roman" w:hAnsi="Times New Roman" w:cs="Times New Roman"/>
          <w:sz w:val="26"/>
          <w:szCs w:val="26"/>
        </w:rPr>
        <w:t>численность</w:t>
      </w:r>
      <w:r w:rsidRPr="00CD3E85">
        <w:rPr>
          <w:rFonts w:ascii="Times New Roman" w:hAnsi="Times New Roman" w:cs="Times New Roman"/>
          <w:sz w:val="26"/>
          <w:szCs w:val="26"/>
        </w:rPr>
        <w:t xml:space="preserve"> граждан, получивших заключение о возможности принять ребенка (</w:t>
      </w:r>
      <w:r w:rsidR="00CD3E85" w:rsidRPr="00CD3E85">
        <w:rPr>
          <w:rFonts w:ascii="Times New Roman" w:hAnsi="Times New Roman" w:cs="Times New Roman"/>
          <w:sz w:val="26"/>
          <w:szCs w:val="26"/>
        </w:rPr>
        <w:t xml:space="preserve">детей) в свою </w:t>
      </w:r>
      <w:r w:rsidR="00CD3E85" w:rsidRPr="002605C7">
        <w:rPr>
          <w:rFonts w:ascii="Times New Roman" w:hAnsi="Times New Roman" w:cs="Times New Roman"/>
          <w:sz w:val="26"/>
          <w:szCs w:val="26"/>
        </w:rPr>
        <w:t>семью (</w:t>
      </w:r>
      <w:r w:rsidRPr="002605C7">
        <w:rPr>
          <w:rFonts w:ascii="Times New Roman" w:hAnsi="Times New Roman" w:cs="Times New Roman"/>
          <w:sz w:val="26"/>
          <w:szCs w:val="26"/>
        </w:rPr>
        <w:t xml:space="preserve">2015 </w:t>
      </w:r>
      <w:r w:rsidR="00CD3E85" w:rsidRPr="002605C7">
        <w:rPr>
          <w:rFonts w:ascii="Times New Roman" w:hAnsi="Times New Roman" w:cs="Times New Roman"/>
          <w:sz w:val="26"/>
          <w:szCs w:val="26"/>
        </w:rPr>
        <w:t>–</w:t>
      </w:r>
      <w:r w:rsidRPr="002605C7">
        <w:rPr>
          <w:rFonts w:ascii="Times New Roman" w:hAnsi="Times New Roman" w:cs="Times New Roman"/>
          <w:sz w:val="26"/>
          <w:szCs w:val="26"/>
        </w:rPr>
        <w:t xml:space="preserve"> 59</w:t>
      </w:r>
      <w:r w:rsidR="00CD3E85" w:rsidRPr="002605C7">
        <w:rPr>
          <w:rFonts w:ascii="Times New Roman" w:hAnsi="Times New Roman" w:cs="Times New Roman"/>
          <w:sz w:val="26"/>
          <w:szCs w:val="26"/>
        </w:rPr>
        <w:t>;</w:t>
      </w:r>
      <w:r w:rsidR="007A5B86" w:rsidRPr="002605C7">
        <w:rPr>
          <w:rFonts w:ascii="Times New Roman" w:hAnsi="Times New Roman" w:cs="Times New Roman"/>
          <w:sz w:val="26"/>
          <w:szCs w:val="26"/>
        </w:rPr>
        <w:t xml:space="preserve"> 2016 - 48</w:t>
      </w:r>
      <w:r w:rsidRPr="002605C7">
        <w:rPr>
          <w:rFonts w:ascii="Times New Roman" w:hAnsi="Times New Roman" w:cs="Times New Roman"/>
          <w:sz w:val="26"/>
          <w:szCs w:val="26"/>
        </w:rPr>
        <w:t>).</w:t>
      </w:r>
    </w:p>
    <w:p w:rsidR="00D66C7F" w:rsidRPr="002605C7" w:rsidRDefault="00D66C7F" w:rsidP="00C51CDA">
      <w:pPr>
        <w:pStyle w:val="ConsPlusNormal"/>
        <w:ind w:firstLine="709"/>
        <w:jc w:val="both"/>
        <w:rPr>
          <w:rFonts w:ascii="Times New Roman" w:hAnsi="Times New Roman" w:cs="Times New Roman"/>
          <w:sz w:val="26"/>
          <w:szCs w:val="26"/>
        </w:rPr>
      </w:pPr>
      <w:r w:rsidRPr="002605C7">
        <w:rPr>
          <w:rFonts w:ascii="Times New Roman" w:hAnsi="Times New Roman" w:cs="Times New Roman"/>
          <w:sz w:val="26"/>
          <w:szCs w:val="26"/>
        </w:rPr>
        <w:t>- реализация субвенции на осуществление переданных отдельных государст</w:t>
      </w:r>
      <w:r w:rsidR="002605C7" w:rsidRPr="002605C7">
        <w:rPr>
          <w:rFonts w:ascii="Times New Roman" w:hAnsi="Times New Roman" w:cs="Times New Roman"/>
          <w:sz w:val="26"/>
          <w:szCs w:val="26"/>
        </w:rPr>
        <w:t xml:space="preserve">венных полномочий </w:t>
      </w:r>
      <w:r w:rsidR="00C216F4" w:rsidRPr="002605C7">
        <w:rPr>
          <w:rFonts w:ascii="Times New Roman" w:hAnsi="Times New Roman" w:cs="Times New Roman"/>
          <w:sz w:val="26"/>
          <w:szCs w:val="26"/>
        </w:rPr>
        <w:t>(</w:t>
      </w:r>
      <w:r w:rsidRPr="002605C7">
        <w:rPr>
          <w:rFonts w:ascii="Times New Roman" w:hAnsi="Times New Roman" w:cs="Times New Roman"/>
          <w:sz w:val="26"/>
          <w:szCs w:val="26"/>
        </w:rPr>
        <w:t>2015 год – 98,3%</w:t>
      </w:r>
      <w:r w:rsidR="002605C7" w:rsidRPr="002605C7">
        <w:rPr>
          <w:rFonts w:ascii="Times New Roman" w:hAnsi="Times New Roman" w:cs="Times New Roman"/>
          <w:sz w:val="26"/>
          <w:szCs w:val="26"/>
        </w:rPr>
        <w:t>, 2016 год – 99,1%</w:t>
      </w:r>
      <w:r w:rsidRPr="002605C7">
        <w:rPr>
          <w:rFonts w:ascii="Times New Roman" w:hAnsi="Times New Roman" w:cs="Times New Roman"/>
          <w:sz w:val="26"/>
          <w:szCs w:val="26"/>
        </w:rPr>
        <w:t>).</w:t>
      </w:r>
    </w:p>
    <w:p w:rsidR="00D66C7F" w:rsidRPr="00940107" w:rsidRDefault="00D66C7F" w:rsidP="006C6180">
      <w:pPr>
        <w:jc w:val="both"/>
        <w:rPr>
          <w:sz w:val="26"/>
          <w:szCs w:val="26"/>
          <w:highlight w:val="yellow"/>
        </w:rPr>
      </w:pPr>
    </w:p>
    <w:p w:rsidR="00D66C7F" w:rsidRPr="00A05C14" w:rsidRDefault="00D66C7F" w:rsidP="00F15A9D">
      <w:pPr>
        <w:pStyle w:val="1"/>
        <w:rPr>
          <w:b w:val="0"/>
          <w:sz w:val="26"/>
          <w:szCs w:val="26"/>
        </w:rPr>
      </w:pPr>
      <w:bookmarkStart w:id="146" w:name="_Toc446318182"/>
      <w:r w:rsidRPr="00A05C14">
        <w:rPr>
          <w:sz w:val="26"/>
          <w:szCs w:val="26"/>
        </w:rPr>
        <w:t>Административная комиссия города Когалыма</w:t>
      </w:r>
      <w:bookmarkEnd w:id="145"/>
      <w:bookmarkEnd w:id="146"/>
    </w:p>
    <w:p w:rsidR="00D66C7F" w:rsidRPr="00A05C14" w:rsidRDefault="00D66C7F" w:rsidP="00182B61">
      <w:pPr>
        <w:ind w:firstLine="708"/>
        <w:jc w:val="both"/>
        <w:rPr>
          <w:sz w:val="26"/>
          <w:szCs w:val="26"/>
        </w:rPr>
      </w:pPr>
      <w:bookmarkStart w:id="147" w:name="_Toc352163277"/>
      <w:proofErr w:type="gramStart"/>
      <w:r w:rsidRPr="00A05C14">
        <w:rPr>
          <w:sz w:val="26"/>
          <w:szCs w:val="26"/>
        </w:rPr>
        <w:t>С целью реализации норм Закона Ханты-Мансийского автономного округа – Югры от 02.03.2009 №</w:t>
      </w:r>
      <w:r w:rsidR="002C1420">
        <w:rPr>
          <w:sz w:val="26"/>
          <w:szCs w:val="26"/>
        </w:rPr>
        <w:t xml:space="preserve"> </w:t>
      </w:r>
      <w:r w:rsidRPr="00A05C14">
        <w:rPr>
          <w:sz w:val="26"/>
          <w:szCs w:val="26"/>
        </w:rPr>
        <w:t>5-оз «Об административных комиссиях в Ханты-Мансийском автономном округе – Югре», постановлением Администрации города Когалыма от 24.03.2014 №</w:t>
      </w:r>
      <w:r w:rsidR="002C1420">
        <w:rPr>
          <w:sz w:val="26"/>
          <w:szCs w:val="26"/>
        </w:rPr>
        <w:t xml:space="preserve"> </w:t>
      </w:r>
      <w:r w:rsidRPr="00A05C14">
        <w:rPr>
          <w:sz w:val="26"/>
          <w:szCs w:val="26"/>
        </w:rPr>
        <w:t>575 «О создании Административной комиссии города Когалыма» (далее – Комиссия) утверждено количество административных комиссий в муниципальном образовании город Когалым – 1 комиссия, положение административной комиссии, состав комиссии.</w:t>
      </w:r>
      <w:proofErr w:type="gramEnd"/>
      <w:r w:rsidRPr="00A05C14">
        <w:rPr>
          <w:sz w:val="26"/>
          <w:szCs w:val="26"/>
        </w:rPr>
        <w:t xml:space="preserve"> Постановлением Администрации города Когалыма от 07.10.2015 №</w:t>
      </w:r>
      <w:r w:rsidR="002C1420">
        <w:rPr>
          <w:sz w:val="26"/>
          <w:szCs w:val="26"/>
        </w:rPr>
        <w:t xml:space="preserve"> </w:t>
      </w:r>
      <w:r w:rsidRPr="00A05C14">
        <w:rPr>
          <w:sz w:val="26"/>
          <w:szCs w:val="26"/>
        </w:rPr>
        <w:t>2993 внесены изменения и утвержден действующий персональный состав.</w:t>
      </w:r>
    </w:p>
    <w:p w:rsidR="00D66C7F" w:rsidRPr="00A05C14" w:rsidRDefault="00D66C7F" w:rsidP="00644230">
      <w:pPr>
        <w:ind w:firstLine="709"/>
        <w:jc w:val="both"/>
        <w:rPr>
          <w:sz w:val="26"/>
          <w:szCs w:val="26"/>
        </w:rPr>
      </w:pPr>
      <w:r w:rsidRPr="00A05C14">
        <w:rPr>
          <w:sz w:val="26"/>
          <w:szCs w:val="26"/>
        </w:rPr>
        <w:t>Контроль, за исполнением отдельных государственных полномочий, возложен на заместителя главы города Когалыма.</w:t>
      </w:r>
    </w:p>
    <w:p w:rsidR="00D66C7F" w:rsidRPr="00A05C14" w:rsidRDefault="00D66C7F" w:rsidP="006F713D">
      <w:pPr>
        <w:ind w:firstLine="708"/>
        <w:jc w:val="both"/>
        <w:rPr>
          <w:sz w:val="26"/>
          <w:szCs w:val="26"/>
        </w:rPr>
      </w:pPr>
      <w:r w:rsidRPr="00A05C14">
        <w:rPr>
          <w:sz w:val="26"/>
          <w:szCs w:val="26"/>
        </w:rPr>
        <w:t>Комиссия состоит из 11 членов, осуществляющие свои полномочия на общественных началах, включая председателя и заместителя председателя Комиссии. С 1 января 2016 года прекращено финансирование из окружного бюджета 1 штатной единицы и работу комиссии организует 1 секретарь, осуществляющая свои полномочия на освобождённой основе.</w:t>
      </w:r>
    </w:p>
    <w:p w:rsidR="00A05C14" w:rsidRDefault="00A05C14" w:rsidP="006F713D">
      <w:pPr>
        <w:ind w:firstLine="708"/>
        <w:jc w:val="both"/>
        <w:rPr>
          <w:sz w:val="26"/>
          <w:szCs w:val="26"/>
        </w:rPr>
      </w:pPr>
      <w:r w:rsidRPr="006F0AAE">
        <w:rPr>
          <w:sz w:val="26"/>
          <w:szCs w:val="26"/>
        </w:rPr>
        <w:lastRenderedPageBreak/>
        <w:t>Постановлением Ад</w:t>
      </w:r>
      <w:r>
        <w:rPr>
          <w:sz w:val="26"/>
          <w:szCs w:val="26"/>
        </w:rPr>
        <w:t xml:space="preserve">министрации города Когалыма от </w:t>
      </w:r>
      <w:r w:rsidRPr="00AA389F">
        <w:rPr>
          <w:sz w:val="26"/>
          <w:szCs w:val="26"/>
        </w:rPr>
        <w:t>19</w:t>
      </w:r>
      <w:r>
        <w:rPr>
          <w:sz w:val="26"/>
          <w:szCs w:val="26"/>
        </w:rPr>
        <w:t>.</w:t>
      </w:r>
      <w:r w:rsidRPr="00AA389F">
        <w:rPr>
          <w:sz w:val="26"/>
          <w:szCs w:val="26"/>
        </w:rPr>
        <w:t>07</w:t>
      </w:r>
      <w:r w:rsidRPr="006F0AAE">
        <w:rPr>
          <w:sz w:val="26"/>
          <w:szCs w:val="26"/>
        </w:rPr>
        <w:t>.201</w:t>
      </w:r>
      <w:r w:rsidRPr="00AA389F">
        <w:rPr>
          <w:sz w:val="26"/>
          <w:szCs w:val="26"/>
        </w:rPr>
        <w:t>6</w:t>
      </w:r>
      <w:r>
        <w:rPr>
          <w:sz w:val="26"/>
          <w:szCs w:val="26"/>
        </w:rPr>
        <w:t xml:space="preserve"> №</w:t>
      </w:r>
      <w:r w:rsidR="002C1420">
        <w:rPr>
          <w:sz w:val="26"/>
          <w:szCs w:val="26"/>
        </w:rPr>
        <w:t xml:space="preserve"> </w:t>
      </w:r>
      <w:r w:rsidRPr="006F0AAE">
        <w:rPr>
          <w:sz w:val="26"/>
          <w:szCs w:val="26"/>
        </w:rPr>
        <w:t>1</w:t>
      </w:r>
      <w:r w:rsidRPr="00AA389F">
        <w:rPr>
          <w:sz w:val="26"/>
          <w:szCs w:val="26"/>
        </w:rPr>
        <w:t>916</w:t>
      </w:r>
      <w:r w:rsidRPr="006F0AAE">
        <w:rPr>
          <w:sz w:val="26"/>
          <w:szCs w:val="26"/>
        </w:rPr>
        <w:t xml:space="preserve"> утверждён Перечень должностных лиц, уполномоченных составлять протоколы об административных правонарушениях, предусмотренных Законом Ханты – Мансийского автономного округа - Югры от 11.06.2010 №</w:t>
      </w:r>
      <w:r w:rsidR="002C1420">
        <w:rPr>
          <w:sz w:val="26"/>
          <w:szCs w:val="26"/>
        </w:rPr>
        <w:t xml:space="preserve"> </w:t>
      </w:r>
      <w:r w:rsidRPr="006F0AAE">
        <w:rPr>
          <w:sz w:val="26"/>
          <w:szCs w:val="26"/>
        </w:rPr>
        <w:t xml:space="preserve">102-оз «Об административных правонарушениях» (далее – Закон). </w:t>
      </w:r>
    </w:p>
    <w:p w:rsidR="00D66C7F" w:rsidRPr="00A05C14" w:rsidRDefault="00A05C14" w:rsidP="006F713D">
      <w:pPr>
        <w:ind w:firstLine="708"/>
        <w:jc w:val="both"/>
        <w:rPr>
          <w:sz w:val="26"/>
          <w:szCs w:val="26"/>
        </w:rPr>
      </w:pPr>
      <w:r w:rsidRPr="00A05C14">
        <w:rPr>
          <w:sz w:val="26"/>
          <w:szCs w:val="26"/>
        </w:rPr>
        <w:t>За 2016 год Комиссией проведено 22 заседания, где рассмотрено 134</w:t>
      </w:r>
      <w:r w:rsidR="00D66C7F" w:rsidRPr="00A05C14">
        <w:rPr>
          <w:sz w:val="26"/>
          <w:szCs w:val="26"/>
        </w:rPr>
        <w:t xml:space="preserve"> протокола об административных правонарушениях, ответственность за которые предусмотрена Законом.</w:t>
      </w:r>
    </w:p>
    <w:p w:rsidR="00D66C7F" w:rsidRPr="00A05C14" w:rsidRDefault="00D66C7F" w:rsidP="006F713D">
      <w:pPr>
        <w:ind w:firstLine="708"/>
        <w:jc w:val="both"/>
        <w:rPr>
          <w:sz w:val="26"/>
          <w:szCs w:val="26"/>
        </w:rPr>
      </w:pPr>
      <w:r w:rsidRPr="00A05C14">
        <w:rPr>
          <w:sz w:val="26"/>
          <w:szCs w:val="26"/>
        </w:rPr>
        <w:t>По результатам рассмотрения материалов вынесены следующие решения:</w:t>
      </w:r>
    </w:p>
    <w:p w:rsidR="00A05C14" w:rsidRPr="00DC04A0" w:rsidRDefault="00A05C14" w:rsidP="00A05C14">
      <w:pPr>
        <w:ind w:right="-79" w:firstLine="709"/>
        <w:jc w:val="both"/>
        <w:rPr>
          <w:sz w:val="26"/>
          <w:szCs w:val="26"/>
        </w:rPr>
      </w:pPr>
      <w:r w:rsidRPr="00DC04A0">
        <w:rPr>
          <w:sz w:val="26"/>
          <w:szCs w:val="26"/>
        </w:rPr>
        <w:t>- 7постановлений о назначении наказания в виде предупреждения, что составляет 5,2% от общего количества рассмотренных дел;</w:t>
      </w:r>
    </w:p>
    <w:p w:rsidR="00A05C14" w:rsidRPr="00DC04A0" w:rsidRDefault="00A05C14" w:rsidP="00A05C14">
      <w:pPr>
        <w:ind w:right="-79" w:firstLine="709"/>
        <w:jc w:val="both"/>
        <w:rPr>
          <w:sz w:val="26"/>
          <w:szCs w:val="26"/>
        </w:rPr>
      </w:pPr>
      <w:r w:rsidRPr="00DC04A0">
        <w:rPr>
          <w:sz w:val="26"/>
          <w:szCs w:val="26"/>
        </w:rPr>
        <w:t>- по 126 протоколам об административных правонарушениях вынесены постановления о назначении административного наказания в виде штрафа, что составляет 94,7% от общего количества рассмотренных дел, где сумма назначенных штрафов составила 304</w:t>
      </w:r>
      <w:r w:rsidR="002C1420">
        <w:rPr>
          <w:sz w:val="26"/>
          <w:szCs w:val="26"/>
        </w:rPr>
        <w:t xml:space="preserve"> </w:t>
      </w:r>
      <w:r w:rsidRPr="00DC04A0">
        <w:rPr>
          <w:sz w:val="26"/>
          <w:szCs w:val="26"/>
        </w:rPr>
        <w:t>600 рублей;</w:t>
      </w:r>
    </w:p>
    <w:p w:rsidR="00D66C7F" w:rsidRPr="0051364D" w:rsidRDefault="00D66C7F" w:rsidP="004142F8">
      <w:pPr>
        <w:ind w:right="-79" w:firstLine="709"/>
        <w:jc w:val="both"/>
        <w:rPr>
          <w:sz w:val="26"/>
          <w:szCs w:val="26"/>
        </w:rPr>
      </w:pPr>
      <w:r w:rsidRPr="0051364D">
        <w:rPr>
          <w:sz w:val="26"/>
          <w:szCs w:val="26"/>
        </w:rPr>
        <w:t>За отчётный период Комиссией внесено в адрес со</w:t>
      </w:r>
      <w:r w:rsidR="0051364D" w:rsidRPr="0051364D">
        <w:rPr>
          <w:sz w:val="26"/>
          <w:szCs w:val="26"/>
        </w:rPr>
        <w:t>ответствующих должностных лиц 9</w:t>
      </w:r>
      <w:r w:rsidRPr="0051364D">
        <w:rPr>
          <w:sz w:val="26"/>
          <w:szCs w:val="26"/>
        </w:rPr>
        <w:t xml:space="preserve"> представлений об устранении причин и условий, способствовавших совершению правонарушений. Представления вносились при рассмотрении административных правонарушений за нарушения норм и требований Правил благоустройства и санитарного содержания города Когалыма, ответственность за которое предусмотрена статьёй 30 Закона. </w:t>
      </w:r>
    </w:p>
    <w:p w:rsidR="0051364D" w:rsidRPr="006F0AAE" w:rsidRDefault="0051364D" w:rsidP="0051364D">
      <w:pPr>
        <w:pStyle w:val="Default"/>
        <w:ind w:firstLine="709"/>
        <w:jc w:val="both"/>
        <w:rPr>
          <w:color w:val="auto"/>
          <w:sz w:val="26"/>
          <w:szCs w:val="26"/>
        </w:rPr>
      </w:pPr>
      <w:r w:rsidRPr="006F0AAE">
        <w:rPr>
          <w:color w:val="auto"/>
          <w:sz w:val="26"/>
          <w:szCs w:val="26"/>
        </w:rPr>
        <w:t>Секретарем Комиссии строго отслеживается исполнение постановлений о наложении административного штрафа и поступление платежей по назначению. За отчётный период с нарастающим итогом взыскано штрафов по 1</w:t>
      </w:r>
      <w:r>
        <w:rPr>
          <w:color w:val="auto"/>
          <w:sz w:val="26"/>
          <w:szCs w:val="26"/>
        </w:rPr>
        <w:t>00</w:t>
      </w:r>
      <w:r w:rsidRPr="006F0AAE">
        <w:rPr>
          <w:color w:val="auto"/>
          <w:sz w:val="26"/>
          <w:szCs w:val="26"/>
        </w:rPr>
        <w:t xml:space="preserve"> постановлениям, на сумму </w:t>
      </w:r>
      <w:r>
        <w:rPr>
          <w:color w:val="auto"/>
          <w:sz w:val="26"/>
          <w:szCs w:val="26"/>
        </w:rPr>
        <w:t>256 000</w:t>
      </w:r>
      <w:r w:rsidRPr="006F0AAE">
        <w:rPr>
          <w:color w:val="auto"/>
          <w:sz w:val="26"/>
          <w:szCs w:val="26"/>
        </w:rPr>
        <w:t xml:space="preserve"> рублей, из них: ис</w:t>
      </w:r>
      <w:r>
        <w:rPr>
          <w:color w:val="auto"/>
          <w:sz w:val="26"/>
          <w:szCs w:val="26"/>
        </w:rPr>
        <w:t>полнено в добровольном порядке 84</w:t>
      </w:r>
      <w:r w:rsidRPr="006F0AAE">
        <w:rPr>
          <w:color w:val="auto"/>
          <w:sz w:val="26"/>
          <w:szCs w:val="26"/>
        </w:rPr>
        <w:t xml:space="preserve"> на сумму </w:t>
      </w:r>
      <w:r>
        <w:rPr>
          <w:color w:val="auto"/>
          <w:sz w:val="26"/>
          <w:szCs w:val="26"/>
        </w:rPr>
        <w:t>225 000</w:t>
      </w:r>
      <w:r w:rsidRPr="006F0AAE">
        <w:rPr>
          <w:color w:val="auto"/>
          <w:sz w:val="26"/>
          <w:szCs w:val="26"/>
        </w:rPr>
        <w:t xml:space="preserve"> рублей; взыскано с</w:t>
      </w:r>
      <w:r>
        <w:rPr>
          <w:color w:val="auto"/>
          <w:sz w:val="26"/>
          <w:szCs w:val="26"/>
        </w:rPr>
        <w:t>удебными приставами 16</w:t>
      </w:r>
      <w:r w:rsidRPr="006F0AAE">
        <w:rPr>
          <w:color w:val="auto"/>
          <w:sz w:val="26"/>
          <w:szCs w:val="26"/>
        </w:rPr>
        <w:t xml:space="preserve"> на сумму </w:t>
      </w:r>
      <w:r>
        <w:rPr>
          <w:color w:val="auto"/>
          <w:sz w:val="26"/>
          <w:szCs w:val="26"/>
        </w:rPr>
        <w:t>31 000</w:t>
      </w:r>
      <w:r w:rsidRPr="006F0AAE">
        <w:rPr>
          <w:color w:val="auto"/>
          <w:sz w:val="26"/>
          <w:szCs w:val="26"/>
        </w:rPr>
        <w:t xml:space="preserve"> рублей. Остаток не исполненных постановлений о наложении штрафов на ко</w:t>
      </w:r>
      <w:r>
        <w:rPr>
          <w:color w:val="auto"/>
          <w:sz w:val="26"/>
          <w:szCs w:val="26"/>
        </w:rPr>
        <w:t>нец отчётного периода составил 72</w:t>
      </w:r>
      <w:r w:rsidRPr="006F0AAE">
        <w:rPr>
          <w:color w:val="auto"/>
          <w:sz w:val="26"/>
          <w:szCs w:val="26"/>
        </w:rPr>
        <w:t xml:space="preserve"> постановления на сумму 1</w:t>
      </w:r>
      <w:r>
        <w:rPr>
          <w:color w:val="auto"/>
          <w:sz w:val="26"/>
          <w:szCs w:val="26"/>
        </w:rPr>
        <w:t>75 100</w:t>
      </w:r>
      <w:r w:rsidR="002C1420">
        <w:rPr>
          <w:color w:val="auto"/>
          <w:sz w:val="26"/>
          <w:szCs w:val="26"/>
        </w:rPr>
        <w:t xml:space="preserve"> рублей. Процент </w:t>
      </w:r>
      <w:proofErr w:type="spellStart"/>
      <w:r w:rsidR="002C1420">
        <w:rPr>
          <w:color w:val="auto"/>
          <w:sz w:val="26"/>
          <w:szCs w:val="26"/>
        </w:rPr>
        <w:t>взыска</w:t>
      </w:r>
      <w:r w:rsidRPr="006F0AAE">
        <w:rPr>
          <w:color w:val="auto"/>
          <w:sz w:val="26"/>
          <w:szCs w:val="26"/>
        </w:rPr>
        <w:t>емости</w:t>
      </w:r>
      <w:proofErr w:type="spellEnd"/>
      <w:r w:rsidRPr="006F0AAE">
        <w:rPr>
          <w:color w:val="auto"/>
          <w:sz w:val="26"/>
          <w:szCs w:val="26"/>
        </w:rPr>
        <w:t xml:space="preserve"> составил </w:t>
      </w:r>
      <w:r>
        <w:rPr>
          <w:color w:val="auto"/>
          <w:sz w:val="26"/>
          <w:szCs w:val="26"/>
        </w:rPr>
        <w:t>52,6%</w:t>
      </w:r>
      <w:r w:rsidR="002C1420">
        <w:rPr>
          <w:color w:val="auto"/>
          <w:sz w:val="26"/>
          <w:szCs w:val="26"/>
        </w:rPr>
        <w:t xml:space="preserve">, </w:t>
      </w:r>
      <w:r w:rsidRPr="006F0AAE">
        <w:rPr>
          <w:color w:val="auto"/>
          <w:sz w:val="26"/>
          <w:szCs w:val="26"/>
        </w:rPr>
        <w:t xml:space="preserve">что выше средне окружного показателя. </w:t>
      </w:r>
    </w:p>
    <w:p w:rsidR="0051364D" w:rsidRPr="006F0AAE" w:rsidRDefault="0051364D" w:rsidP="0051364D">
      <w:pPr>
        <w:pStyle w:val="Default"/>
        <w:ind w:firstLine="709"/>
        <w:jc w:val="both"/>
        <w:rPr>
          <w:color w:val="auto"/>
          <w:sz w:val="26"/>
          <w:szCs w:val="26"/>
        </w:rPr>
      </w:pPr>
      <w:r w:rsidRPr="006F0AAE">
        <w:rPr>
          <w:color w:val="auto"/>
          <w:sz w:val="26"/>
          <w:szCs w:val="26"/>
        </w:rPr>
        <w:t>Должностными лицами Администрации города Когалыма, уполномоченными составлять протоколы об административных правонарушениях составлено 13</w:t>
      </w:r>
      <w:r>
        <w:rPr>
          <w:color w:val="auto"/>
          <w:sz w:val="26"/>
          <w:szCs w:val="26"/>
        </w:rPr>
        <w:t>5</w:t>
      </w:r>
      <w:r w:rsidRPr="006F0AAE">
        <w:rPr>
          <w:color w:val="auto"/>
          <w:sz w:val="26"/>
          <w:szCs w:val="26"/>
        </w:rPr>
        <w:t xml:space="preserve"> протокола. Данный показатель на </w:t>
      </w:r>
      <w:r>
        <w:rPr>
          <w:color w:val="auto"/>
          <w:sz w:val="26"/>
          <w:szCs w:val="26"/>
        </w:rPr>
        <w:t>25,4% ниж</w:t>
      </w:r>
      <w:r w:rsidRPr="006F0AAE">
        <w:rPr>
          <w:color w:val="auto"/>
          <w:sz w:val="26"/>
          <w:szCs w:val="26"/>
        </w:rPr>
        <w:t>е аналогичного периода, за аналогичный период прошлого года – 1</w:t>
      </w:r>
      <w:r>
        <w:rPr>
          <w:color w:val="auto"/>
          <w:sz w:val="26"/>
          <w:szCs w:val="26"/>
        </w:rPr>
        <w:t>82</w:t>
      </w:r>
      <w:r w:rsidRPr="006F0AAE">
        <w:rPr>
          <w:color w:val="auto"/>
          <w:sz w:val="26"/>
          <w:szCs w:val="26"/>
        </w:rPr>
        <w:t xml:space="preserve">. </w:t>
      </w:r>
    </w:p>
    <w:p w:rsidR="0051364D" w:rsidRPr="006F0AAE" w:rsidRDefault="0051364D" w:rsidP="0051364D">
      <w:pPr>
        <w:pStyle w:val="Default"/>
        <w:jc w:val="both"/>
        <w:rPr>
          <w:color w:val="auto"/>
          <w:sz w:val="26"/>
          <w:szCs w:val="26"/>
        </w:rPr>
      </w:pPr>
      <w:r>
        <w:rPr>
          <w:color w:val="auto"/>
          <w:sz w:val="26"/>
          <w:szCs w:val="26"/>
        </w:rPr>
        <w:tab/>
      </w:r>
      <w:r w:rsidRPr="006F0AAE">
        <w:rPr>
          <w:color w:val="auto"/>
          <w:sz w:val="26"/>
          <w:szCs w:val="26"/>
        </w:rPr>
        <w:t xml:space="preserve">Из проведённого анализа, результатов работы должностных лиц Администрации города Когалыма, уполномоченных составлять протоколы об административных правонарушениях следует, что наибольшее количество - </w:t>
      </w:r>
      <w:r>
        <w:rPr>
          <w:color w:val="auto"/>
          <w:sz w:val="26"/>
          <w:szCs w:val="26"/>
        </w:rPr>
        <w:t>68</w:t>
      </w:r>
      <w:r w:rsidRPr="006F0AAE">
        <w:rPr>
          <w:color w:val="auto"/>
          <w:sz w:val="26"/>
          <w:szCs w:val="26"/>
        </w:rPr>
        <w:t xml:space="preserve"> протоколов поступило от должностных лиц отдела потребительского рынка и развития </w:t>
      </w:r>
      <w:proofErr w:type="gramStart"/>
      <w:r w:rsidRPr="006F0AAE">
        <w:rPr>
          <w:color w:val="auto"/>
          <w:sz w:val="26"/>
          <w:szCs w:val="26"/>
        </w:rPr>
        <w:t>предпринимательства управления экономики Администрации города</w:t>
      </w:r>
      <w:proofErr w:type="gramEnd"/>
      <w:r w:rsidRPr="006F0AAE">
        <w:rPr>
          <w:color w:val="auto"/>
          <w:sz w:val="26"/>
          <w:szCs w:val="26"/>
        </w:rPr>
        <w:t xml:space="preserve"> Когалыма</w:t>
      </w:r>
      <w:r>
        <w:rPr>
          <w:color w:val="auto"/>
          <w:sz w:val="26"/>
          <w:szCs w:val="26"/>
        </w:rPr>
        <w:t>, это больше чем 50% от общего количества составленных протоколов</w:t>
      </w:r>
      <w:r w:rsidRPr="006F0AAE">
        <w:rPr>
          <w:color w:val="auto"/>
          <w:sz w:val="26"/>
          <w:szCs w:val="26"/>
        </w:rPr>
        <w:t xml:space="preserve">. </w:t>
      </w:r>
    </w:p>
    <w:p w:rsidR="00D66C7F" w:rsidRPr="00940107" w:rsidRDefault="0051364D" w:rsidP="003976B0">
      <w:pPr>
        <w:ind w:right="-82" w:firstLine="708"/>
        <w:jc w:val="both"/>
        <w:rPr>
          <w:sz w:val="26"/>
          <w:szCs w:val="26"/>
          <w:highlight w:val="yellow"/>
        </w:rPr>
      </w:pPr>
      <w:r w:rsidRPr="006F0AAE">
        <w:rPr>
          <w:sz w:val="26"/>
          <w:szCs w:val="26"/>
        </w:rPr>
        <w:t>Систематически проводятся занятия с должностными лицами Администрации города Когалыма уполномоченными составлять протоколы по практике выявления и оформления правонарушений</w:t>
      </w:r>
      <w:r>
        <w:rPr>
          <w:sz w:val="26"/>
          <w:szCs w:val="26"/>
        </w:rPr>
        <w:t>. С</w:t>
      </w:r>
      <w:r w:rsidRPr="006F0AAE">
        <w:rPr>
          <w:sz w:val="26"/>
          <w:szCs w:val="26"/>
        </w:rPr>
        <w:t xml:space="preserve">екретарь комиссии </w:t>
      </w:r>
      <w:r>
        <w:rPr>
          <w:sz w:val="26"/>
          <w:szCs w:val="26"/>
        </w:rPr>
        <w:t xml:space="preserve">систематически </w:t>
      </w:r>
      <w:r w:rsidRPr="006F0AAE">
        <w:rPr>
          <w:sz w:val="26"/>
          <w:szCs w:val="26"/>
        </w:rPr>
        <w:t xml:space="preserve">выезжала на совместные рейды с должностными лицами </w:t>
      </w:r>
      <w:r>
        <w:rPr>
          <w:sz w:val="26"/>
          <w:szCs w:val="26"/>
        </w:rPr>
        <w:t xml:space="preserve">отдела потребительского рынка и развития </w:t>
      </w:r>
      <w:proofErr w:type="gramStart"/>
      <w:r>
        <w:rPr>
          <w:sz w:val="26"/>
          <w:szCs w:val="26"/>
        </w:rPr>
        <w:t xml:space="preserve">предпринимательства управления </w:t>
      </w:r>
      <w:r>
        <w:rPr>
          <w:sz w:val="26"/>
          <w:szCs w:val="26"/>
        </w:rPr>
        <w:lastRenderedPageBreak/>
        <w:t xml:space="preserve">экономики </w:t>
      </w:r>
      <w:r w:rsidRPr="006F0AAE">
        <w:rPr>
          <w:sz w:val="26"/>
          <w:szCs w:val="26"/>
        </w:rPr>
        <w:t>Администрации города Когалыма</w:t>
      </w:r>
      <w:proofErr w:type="gramEnd"/>
      <w:r w:rsidRPr="006F0AAE">
        <w:rPr>
          <w:sz w:val="26"/>
          <w:szCs w:val="26"/>
        </w:rPr>
        <w:t xml:space="preserve"> в целях </w:t>
      </w:r>
      <w:r>
        <w:rPr>
          <w:sz w:val="26"/>
          <w:szCs w:val="26"/>
        </w:rPr>
        <w:t xml:space="preserve">оказания консультативной помощи при квалификации </w:t>
      </w:r>
      <w:r w:rsidRPr="006F0AAE">
        <w:rPr>
          <w:sz w:val="26"/>
          <w:szCs w:val="26"/>
        </w:rPr>
        <w:t>выявлен</w:t>
      </w:r>
      <w:r>
        <w:rPr>
          <w:sz w:val="26"/>
          <w:szCs w:val="26"/>
        </w:rPr>
        <w:t>ных</w:t>
      </w:r>
      <w:r w:rsidRPr="006F0AAE">
        <w:rPr>
          <w:sz w:val="26"/>
          <w:szCs w:val="26"/>
        </w:rPr>
        <w:t xml:space="preserve"> правонарушений. </w:t>
      </w:r>
    </w:p>
    <w:p w:rsidR="00D66C7F" w:rsidRPr="0051364D" w:rsidRDefault="00D66C7F" w:rsidP="003976B0">
      <w:pPr>
        <w:ind w:firstLine="708"/>
        <w:jc w:val="both"/>
        <w:rPr>
          <w:sz w:val="26"/>
          <w:szCs w:val="26"/>
        </w:rPr>
      </w:pPr>
      <w:r w:rsidRPr="0051364D">
        <w:rPr>
          <w:sz w:val="26"/>
          <w:szCs w:val="26"/>
        </w:rPr>
        <w:t xml:space="preserve">В целях профилактики правонарушений деятельность Комиссии освещается в средствах массовой информации. </w:t>
      </w:r>
    </w:p>
    <w:p w:rsidR="00D66C7F" w:rsidRPr="0051364D" w:rsidRDefault="00D66C7F" w:rsidP="00616470">
      <w:pPr>
        <w:ind w:firstLine="708"/>
        <w:jc w:val="both"/>
        <w:rPr>
          <w:sz w:val="26"/>
          <w:szCs w:val="26"/>
        </w:rPr>
      </w:pPr>
      <w:r w:rsidRPr="0051364D">
        <w:rPr>
          <w:sz w:val="26"/>
          <w:szCs w:val="26"/>
        </w:rPr>
        <w:t>Секретарем Комиссии города Когалыма за</w:t>
      </w:r>
      <w:r w:rsidR="0051364D" w:rsidRPr="0051364D">
        <w:rPr>
          <w:sz w:val="26"/>
          <w:szCs w:val="26"/>
        </w:rPr>
        <w:t xml:space="preserve"> отчётный период опубликовано 22 статьи</w:t>
      </w:r>
      <w:r w:rsidRPr="0051364D">
        <w:rPr>
          <w:sz w:val="26"/>
          <w:szCs w:val="26"/>
        </w:rPr>
        <w:t xml:space="preserve"> в газете «Когалымский вестник» с разъяснением норм права, установленных Законом, за нарушение которых наступает административная ответственность. Кроме того, нормы административного окружного законодательства транслировались телерадиокомпанией «</w:t>
      </w:r>
      <w:proofErr w:type="spellStart"/>
      <w:r w:rsidRPr="0051364D">
        <w:rPr>
          <w:sz w:val="26"/>
          <w:szCs w:val="26"/>
        </w:rPr>
        <w:t>Инфосервис</w:t>
      </w:r>
      <w:proofErr w:type="spellEnd"/>
      <w:r w:rsidRPr="0051364D">
        <w:rPr>
          <w:sz w:val="26"/>
          <w:szCs w:val="26"/>
        </w:rPr>
        <w:t xml:space="preserve">». </w:t>
      </w:r>
    </w:p>
    <w:p w:rsidR="00D66C7F" w:rsidRPr="0051364D" w:rsidRDefault="00D66C7F" w:rsidP="00616470">
      <w:pPr>
        <w:ind w:firstLine="708"/>
        <w:jc w:val="both"/>
        <w:rPr>
          <w:sz w:val="26"/>
          <w:szCs w:val="26"/>
        </w:rPr>
      </w:pPr>
      <w:r w:rsidRPr="0051364D">
        <w:rPr>
          <w:sz w:val="26"/>
          <w:szCs w:val="26"/>
        </w:rPr>
        <w:t>На официальном сайте Администрации города Когалыма в информационно-телекоммуникационной сети «Интернет» работает виртуальная приёмная главы города. Каждый гражданин, обратившийся с вопросом, предложением (сообщением) к главе города, в течении установленного законодательством срока получает ответ, рекомендацию либо уведомление о принятом решении по сообщению. Секретарь Комиссии принимают активное участие в данной переписке.</w:t>
      </w:r>
    </w:p>
    <w:p w:rsidR="00D66C7F" w:rsidRPr="0051364D" w:rsidRDefault="00D66C7F" w:rsidP="00616470">
      <w:pPr>
        <w:ind w:firstLine="708"/>
        <w:jc w:val="both"/>
        <w:rPr>
          <w:sz w:val="26"/>
          <w:szCs w:val="26"/>
        </w:rPr>
      </w:pPr>
      <w:r w:rsidRPr="0051364D">
        <w:rPr>
          <w:sz w:val="26"/>
          <w:szCs w:val="26"/>
        </w:rPr>
        <w:t xml:space="preserve">На официальном сайте Администрации города Когалыма в информационно-телекоммуникационной сети «Интернет» в разделе «Административная комиссия города Когалыма», ежемесячно размещается статистическая информация о рассмотренных материалах, информация об оплате штрафа в установленный Законом срок. В данный раздел своевременно вносится информация об изменениях в административном законодательстве.  </w:t>
      </w:r>
    </w:p>
    <w:p w:rsidR="00D66C7F" w:rsidRPr="0051364D" w:rsidRDefault="00D66C7F" w:rsidP="00616470">
      <w:pPr>
        <w:ind w:firstLine="708"/>
        <w:jc w:val="both"/>
        <w:rPr>
          <w:sz w:val="26"/>
          <w:szCs w:val="26"/>
        </w:rPr>
      </w:pPr>
      <w:r w:rsidRPr="0051364D">
        <w:rPr>
          <w:sz w:val="26"/>
          <w:szCs w:val="26"/>
        </w:rPr>
        <w:t>Комиссия постоянно осуществляет приём граждан и консультации по телефону.</w:t>
      </w:r>
    </w:p>
    <w:p w:rsidR="00D66C7F" w:rsidRPr="0051364D" w:rsidRDefault="00D66C7F" w:rsidP="00616470">
      <w:pPr>
        <w:ind w:firstLine="708"/>
        <w:jc w:val="both"/>
        <w:rPr>
          <w:sz w:val="26"/>
          <w:szCs w:val="26"/>
        </w:rPr>
      </w:pPr>
      <w:proofErr w:type="gramStart"/>
      <w:r w:rsidRPr="0051364D">
        <w:rPr>
          <w:sz w:val="26"/>
          <w:szCs w:val="26"/>
        </w:rPr>
        <w:t>В соответствии с обзором «результатов исполнения муниципальными образованиями Ханты-Мансийского автономного округа - Югры отдельных переданных полномочий по созданию административных комиссий, организационному обеспечению их деятельности» в рейтинге деятельности административных комисс</w:t>
      </w:r>
      <w:r w:rsidR="0051364D" w:rsidRPr="0051364D">
        <w:rPr>
          <w:sz w:val="26"/>
          <w:szCs w:val="26"/>
        </w:rPr>
        <w:t>ий по результатам работы за 2016</w:t>
      </w:r>
      <w:r w:rsidRPr="0051364D">
        <w:rPr>
          <w:sz w:val="26"/>
          <w:szCs w:val="26"/>
        </w:rPr>
        <w:t xml:space="preserve"> год по методике отдела нотариата и административных комиссий Департамента внутренней политике Ханты-Мансийского автономного округа - Югры административная комиссия города Когалыма занимает пятое место среди других комиссий.  </w:t>
      </w:r>
      <w:proofErr w:type="gramEnd"/>
    </w:p>
    <w:p w:rsidR="00D66C7F" w:rsidRPr="0051364D" w:rsidRDefault="00D66C7F" w:rsidP="00616470">
      <w:pPr>
        <w:ind w:firstLine="708"/>
        <w:jc w:val="both"/>
        <w:rPr>
          <w:sz w:val="26"/>
          <w:szCs w:val="26"/>
        </w:rPr>
      </w:pPr>
      <w:r w:rsidRPr="0051364D">
        <w:rPr>
          <w:sz w:val="26"/>
          <w:szCs w:val="26"/>
        </w:rPr>
        <w:t xml:space="preserve">Подводя итоги деятельности </w:t>
      </w:r>
      <w:r w:rsidR="0051364D" w:rsidRPr="0051364D">
        <w:rPr>
          <w:sz w:val="26"/>
          <w:szCs w:val="26"/>
        </w:rPr>
        <w:t>Комиссии города Когалыма за 2016</w:t>
      </w:r>
      <w:r w:rsidRPr="0051364D">
        <w:rPr>
          <w:sz w:val="26"/>
          <w:szCs w:val="26"/>
        </w:rPr>
        <w:t xml:space="preserve"> год необходимо отметить, что поставленные задачи в целом выполнены. </w:t>
      </w:r>
    </w:p>
    <w:p w:rsidR="00D66C7F" w:rsidRPr="00940107" w:rsidRDefault="00D66C7F" w:rsidP="006C6180">
      <w:pPr>
        <w:jc w:val="both"/>
        <w:rPr>
          <w:sz w:val="26"/>
          <w:szCs w:val="26"/>
          <w:highlight w:val="yellow"/>
        </w:rPr>
      </w:pPr>
    </w:p>
    <w:p w:rsidR="00D66C7F" w:rsidRPr="005A4FDF" w:rsidRDefault="000D7ADB" w:rsidP="00F15A9D">
      <w:pPr>
        <w:pStyle w:val="1"/>
        <w:rPr>
          <w:sz w:val="26"/>
          <w:szCs w:val="26"/>
        </w:rPr>
      </w:pPr>
      <w:bookmarkStart w:id="148" w:name="_Toc446318183"/>
      <w:r>
        <w:rPr>
          <w:sz w:val="26"/>
          <w:szCs w:val="26"/>
        </w:rPr>
        <w:t>-</w:t>
      </w:r>
      <w:r w:rsidR="00D66C7F" w:rsidRPr="005A4FDF">
        <w:rPr>
          <w:sz w:val="26"/>
          <w:szCs w:val="26"/>
        </w:rPr>
        <w:t>Антинаркотическая комиссия города Когалыма</w:t>
      </w:r>
      <w:bookmarkEnd w:id="147"/>
      <w:bookmarkEnd w:id="148"/>
    </w:p>
    <w:p w:rsidR="00D66C7F" w:rsidRPr="005A4FDF" w:rsidRDefault="00D66C7F" w:rsidP="0074661A">
      <w:pPr>
        <w:ind w:firstLine="709"/>
        <w:jc w:val="both"/>
        <w:rPr>
          <w:sz w:val="26"/>
          <w:szCs w:val="26"/>
          <w:lang w:eastAsia="en-US"/>
        </w:rPr>
      </w:pPr>
      <w:proofErr w:type="gramStart"/>
      <w:r w:rsidRPr="005A4FDF">
        <w:rPr>
          <w:sz w:val="26"/>
          <w:szCs w:val="26"/>
          <w:lang w:eastAsia="en-US"/>
        </w:rPr>
        <w:t>Антинаркотическая комиссия города Когалыма (далее – Комиссия) осуществляет свою деятельность на основании постановления Администрации города Когалыма от 02.02.2015 №</w:t>
      </w:r>
      <w:r w:rsidR="002C1420">
        <w:rPr>
          <w:sz w:val="26"/>
          <w:szCs w:val="26"/>
          <w:lang w:eastAsia="en-US"/>
        </w:rPr>
        <w:t xml:space="preserve"> </w:t>
      </w:r>
      <w:r w:rsidRPr="005A4FDF">
        <w:rPr>
          <w:sz w:val="26"/>
          <w:szCs w:val="26"/>
          <w:lang w:eastAsia="en-US"/>
        </w:rPr>
        <w:t>263 «О создании антинаркотической комиссии города Когалыма» и муниципальной программы «Обеспечение прав и законных интересов населения города Когалыма в отдельных сферах жизнедеятельности в 2014-2017 годах» утверждённой постановлением Администрации города Когалыма от 15.10.2013 №</w:t>
      </w:r>
      <w:r w:rsidR="002C1420">
        <w:rPr>
          <w:sz w:val="26"/>
          <w:szCs w:val="26"/>
          <w:lang w:eastAsia="en-US"/>
        </w:rPr>
        <w:t xml:space="preserve"> </w:t>
      </w:r>
      <w:r w:rsidRPr="005A4FDF">
        <w:rPr>
          <w:sz w:val="26"/>
          <w:szCs w:val="26"/>
          <w:lang w:eastAsia="en-US"/>
        </w:rPr>
        <w:t xml:space="preserve">2928 (далее муниципальная программа), а также в соответствии </w:t>
      </w:r>
      <w:r w:rsidR="005A4FDF" w:rsidRPr="005A4FDF">
        <w:rPr>
          <w:sz w:val="26"/>
          <w:szCs w:val="26"/>
          <w:lang w:eastAsia="en-US"/>
        </w:rPr>
        <w:t>с планом работы</w:t>
      </w:r>
      <w:proofErr w:type="gramEnd"/>
      <w:r w:rsidR="005A4FDF" w:rsidRPr="005A4FDF">
        <w:rPr>
          <w:sz w:val="26"/>
          <w:szCs w:val="26"/>
          <w:lang w:eastAsia="en-US"/>
        </w:rPr>
        <w:t xml:space="preserve"> Комиссии на 2016</w:t>
      </w:r>
      <w:r w:rsidRPr="005A4FDF">
        <w:rPr>
          <w:sz w:val="26"/>
          <w:szCs w:val="26"/>
          <w:lang w:eastAsia="en-US"/>
        </w:rPr>
        <w:t xml:space="preserve"> год.</w:t>
      </w:r>
    </w:p>
    <w:p w:rsidR="00D66C7F" w:rsidRPr="005A4FDF" w:rsidRDefault="00D66C7F" w:rsidP="0074661A">
      <w:pPr>
        <w:ind w:firstLine="709"/>
        <w:jc w:val="both"/>
        <w:rPr>
          <w:sz w:val="26"/>
          <w:szCs w:val="26"/>
          <w:lang w:eastAsia="en-US"/>
        </w:rPr>
      </w:pPr>
      <w:r w:rsidRPr="005A4FDF">
        <w:rPr>
          <w:sz w:val="26"/>
          <w:szCs w:val="26"/>
          <w:lang w:eastAsia="en-US"/>
        </w:rPr>
        <w:t xml:space="preserve">Заседания Комиссии проводятся один раз в квартал, </w:t>
      </w:r>
      <w:r w:rsidR="005A4FDF" w:rsidRPr="005A4FDF">
        <w:rPr>
          <w:sz w:val="26"/>
          <w:szCs w:val="26"/>
          <w:lang w:eastAsia="en-US"/>
        </w:rPr>
        <w:t>в 2016</w:t>
      </w:r>
      <w:r w:rsidRPr="005A4FDF">
        <w:rPr>
          <w:sz w:val="26"/>
          <w:szCs w:val="26"/>
          <w:lang w:eastAsia="en-US"/>
        </w:rPr>
        <w:t xml:space="preserve"> году проведено 4 за</w:t>
      </w:r>
      <w:r w:rsidR="005A4FDF" w:rsidRPr="005A4FDF">
        <w:rPr>
          <w:sz w:val="26"/>
          <w:szCs w:val="26"/>
          <w:lang w:eastAsia="en-US"/>
        </w:rPr>
        <w:t xml:space="preserve">седания Комиссии: рассмотрено 23 вопроса, принято 22 </w:t>
      </w:r>
      <w:r w:rsidR="005A4FDF" w:rsidRPr="005A4FDF">
        <w:rPr>
          <w:sz w:val="26"/>
          <w:szCs w:val="26"/>
          <w:lang w:eastAsia="en-US"/>
        </w:rPr>
        <w:lastRenderedPageBreak/>
        <w:t>решения, заслушано 39 лиц</w:t>
      </w:r>
      <w:r w:rsidRPr="005A4FDF">
        <w:rPr>
          <w:sz w:val="26"/>
          <w:szCs w:val="26"/>
          <w:lang w:eastAsia="en-US"/>
        </w:rPr>
        <w:t>. В работе Комиссии принимают участие общественные организации, волонтёры.</w:t>
      </w:r>
    </w:p>
    <w:p w:rsidR="00D66C7F" w:rsidRPr="005A4FDF" w:rsidRDefault="00D66C7F" w:rsidP="0074661A">
      <w:pPr>
        <w:ind w:firstLine="709"/>
        <w:jc w:val="both"/>
        <w:rPr>
          <w:sz w:val="26"/>
          <w:szCs w:val="26"/>
          <w:lang w:eastAsia="en-US"/>
        </w:rPr>
      </w:pPr>
      <w:r w:rsidRPr="005A4FDF">
        <w:rPr>
          <w:sz w:val="26"/>
          <w:szCs w:val="26"/>
          <w:lang w:eastAsia="en-US"/>
        </w:rPr>
        <w:t>Протоколы заседаний Комиссии размещаются на официальном сайте Администрации города Когалыма в информационно – телекоммуникационной сети «Интернет», а также на официальном сайте Антинаркотической комиссии Ханты-Мансийского автономного округа - Югры.</w:t>
      </w:r>
    </w:p>
    <w:p w:rsidR="00D66C7F" w:rsidRPr="00A51358" w:rsidRDefault="00D66C7F" w:rsidP="00A51358">
      <w:pPr>
        <w:ind w:firstLine="709"/>
        <w:jc w:val="both"/>
        <w:rPr>
          <w:sz w:val="26"/>
          <w:szCs w:val="26"/>
          <w:lang w:eastAsia="en-US"/>
        </w:rPr>
      </w:pPr>
      <w:r w:rsidRPr="005A4FDF">
        <w:rPr>
          <w:sz w:val="26"/>
          <w:szCs w:val="26"/>
          <w:lang w:eastAsia="en-US"/>
        </w:rPr>
        <w:t>В течение 2015 года интервью членов Комиссии транслировались в эфирах телерадиокомпании «</w:t>
      </w:r>
      <w:proofErr w:type="spellStart"/>
      <w:r w:rsidRPr="005A4FDF">
        <w:rPr>
          <w:sz w:val="26"/>
          <w:szCs w:val="26"/>
          <w:lang w:eastAsia="en-US"/>
        </w:rPr>
        <w:t>Инфосервис</w:t>
      </w:r>
      <w:proofErr w:type="spellEnd"/>
      <w:r w:rsidRPr="005A4FDF">
        <w:rPr>
          <w:sz w:val="26"/>
          <w:szCs w:val="26"/>
          <w:lang w:eastAsia="en-US"/>
        </w:rPr>
        <w:t>+», публиковались в газете «Когалымский вестник».</w:t>
      </w:r>
    </w:p>
    <w:p w:rsidR="00D66C7F" w:rsidRPr="00503C47" w:rsidRDefault="00D66C7F" w:rsidP="0050305F">
      <w:pPr>
        <w:ind w:firstLine="709"/>
        <w:jc w:val="both"/>
        <w:rPr>
          <w:sz w:val="26"/>
          <w:szCs w:val="26"/>
        </w:rPr>
      </w:pPr>
      <w:r w:rsidRPr="00503C47">
        <w:rPr>
          <w:sz w:val="26"/>
          <w:szCs w:val="26"/>
        </w:rPr>
        <w:t xml:space="preserve">В целях </w:t>
      </w:r>
      <w:r w:rsidR="00A36AC0" w:rsidRPr="00503C47">
        <w:rPr>
          <w:sz w:val="26"/>
          <w:szCs w:val="26"/>
        </w:rPr>
        <w:t xml:space="preserve">повышения профессионального </w:t>
      </w:r>
      <w:r w:rsidR="00503C47">
        <w:rPr>
          <w:sz w:val="26"/>
          <w:szCs w:val="26"/>
        </w:rPr>
        <w:t>уровня и</w:t>
      </w:r>
      <w:r w:rsidR="00A36AC0" w:rsidRPr="00503C47">
        <w:rPr>
          <w:sz w:val="26"/>
          <w:szCs w:val="26"/>
        </w:rPr>
        <w:t xml:space="preserve"> квалификации специалистов субъектов профилактики, занимающихся пропагандой здорового образа жизни</w:t>
      </w:r>
      <w:r w:rsidR="00503C47">
        <w:rPr>
          <w:sz w:val="26"/>
          <w:szCs w:val="26"/>
        </w:rPr>
        <w:t>,</w:t>
      </w:r>
      <w:r w:rsidR="00A36AC0" w:rsidRPr="00503C47">
        <w:rPr>
          <w:sz w:val="26"/>
          <w:szCs w:val="26"/>
        </w:rPr>
        <w:t xml:space="preserve"> проводятся семинары, семинары-тренинги, </w:t>
      </w:r>
      <w:r w:rsidR="00503C47" w:rsidRPr="00503C47">
        <w:rPr>
          <w:sz w:val="26"/>
          <w:szCs w:val="26"/>
        </w:rPr>
        <w:t>«круглые столы».</w:t>
      </w:r>
    </w:p>
    <w:p w:rsidR="00503C47" w:rsidRDefault="00503C47" w:rsidP="00503C47">
      <w:pPr>
        <w:ind w:firstLine="709"/>
        <w:jc w:val="both"/>
        <w:rPr>
          <w:sz w:val="26"/>
          <w:szCs w:val="26"/>
          <w:lang w:eastAsia="en-US"/>
        </w:rPr>
      </w:pPr>
      <w:r>
        <w:rPr>
          <w:sz w:val="26"/>
          <w:szCs w:val="26"/>
          <w:lang w:eastAsia="en-US"/>
        </w:rPr>
        <w:t>В</w:t>
      </w:r>
      <w:r w:rsidRPr="004F4BA3">
        <w:rPr>
          <w:sz w:val="26"/>
          <w:szCs w:val="26"/>
          <w:lang w:eastAsia="en-US"/>
        </w:rPr>
        <w:t xml:space="preserve"> МАОУ «СОШ №8» был проведен обучающий семинар на тему: «Восстановительная медиация и организация служб примирения в профилактике </w:t>
      </w:r>
      <w:proofErr w:type="spellStart"/>
      <w:r w:rsidRPr="004F4BA3">
        <w:rPr>
          <w:sz w:val="26"/>
          <w:szCs w:val="26"/>
          <w:lang w:eastAsia="en-US"/>
        </w:rPr>
        <w:t>аддиктивного</w:t>
      </w:r>
      <w:proofErr w:type="spellEnd"/>
      <w:r w:rsidRPr="004F4BA3">
        <w:rPr>
          <w:sz w:val="26"/>
          <w:szCs w:val="26"/>
          <w:lang w:eastAsia="en-US"/>
        </w:rPr>
        <w:t xml:space="preserve"> поведения подростков». В семинаре приняли участие заместители директоров по учебно-воспитательной работе, педагоги – психологи, социальные педагоги, участники волонтерского движения образовательных организаций города Когалыма. Количественный охват участников семинара составил 63 человека. По окончании семинара 27 педагогов получили свидетельства о прохождени</w:t>
      </w:r>
      <w:r>
        <w:rPr>
          <w:sz w:val="26"/>
          <w:szCs w:val="26"/>
          <w:lang w:eastAsia="en-US"/>
        </w:rPr>
        <w:t>и обучения</w:t>
      </w:r>
      <w:r w:rsidRPr="004F4BA3">
        <w:rPr>
          <w:sz w:val="26"/>
          <w:szCs w:val="26"/>
          <w:lang w:eastAsia="en-US"/>
        </w:rPr>
        <w:t>.</w:t>
      </w:r>
    </w:p>
    <w:p w:rsidR="00503C47" w:rsidRPr="004F4BA3" w:rsidRDefault="00503C47" w:rsidP="00503C47">
      <w:pPr>
        <w:autoSpaceDE w:val="0"/>
        <w:autoSpaceDN w:val="0"/>
        <w:adjustRightInd w:val="0"/>
        <w:ind w:firstLine="709"/>
        <w:jc w:val="both"/>
        <w:rPr>
          <w:sz w:val="26"/>
          <w:szCs w:val="26"/>
          <w:lang w:eastAsia="en-US"/>
        </w:rPr>
      </w:pPr>
      <w:r w:rsidRPr="004F4BA3">
        <w:rPr>
          <w:sz w:val="26"/>
          <w:szCs w:val="26"/>
          <w:lang w:eastAsia="en-US"/>
        </w:rPr>
        <w:t xml:space="preserve">Специалистами отделения </w:t>
      </w:r>
      <w:proofErr w:type="spellStart"/>
      <w:r w:rsidRPr="004F4BA3">
        <w:rPr>
          <w:sz w:val="26"/>
          <w:szCs w:val="26"/>
          <w:lang w:eastAsia="en-US"/>
        </w:rPr>
        <w:t>психолого</w:t>
      </w:r>
      <w:proofErr w:type="spellEnd"/>
      <w:r w:rsidRPr="004F4BA3">
        <w:rPr>
          <w:sz w:val="26"/>
          <w:szCs w:val="26"/>
          <w:lang w:eastAsia="en-US"/>
        </w:rPr>
        <w:t xml:space="preserve"> - педагогической помощи се</w:t>
      </w:r>
      <w:r>
        <w:rPr>
          <w:sz w:val="26"/>
          <w:szCs w:val="26"/>
          <w:lang w:eastAsia="en-US"/>
        </w:rPr>
        <w:t xml:space="preserve">мье и детям </w:t>
      </w:r>
      <w:r w:rsidR="009E59D2">
        <w:rPr>
          <w:sz w:val="26"/>
          <w:szCs w:val="26"/>
          <w:lang w:eastAsia="en-US"/>
        </w:rPr>
        <w:t xml:space="preserve">и специалистами обделения дневного пребывания несовершеннолетних </w:t>
      </w:r>
      <w:r>
        <w:rPr>
          <w:sz w:val="26"/>
          <w:szCs w:val="26"/>
          <w:lang w:eastAsia="en-US"/>
        </w:rPr>
        <w:t xml:space="preserve">проведены </w:t>
      </w:r>
      <w:r w:rsidRPr="004F4BA3">
        <w:rPr>
          <w:sz w:val="26"/>
          <w:szCs w:val="26"/>
          <w:lang w:eastAsia="en-US"/>
        </w:rPr>
        <w:t>мероприятия</w:t>
      </w:r>
      <w:r w:rsidR="002C1420">
        <w:rPr>
          <w:sz w:val="26"/>
          <w:szCs w:val="26"/>
          <w:lang w:eastAsia="en-US"/>
        </w:rPr>
        <w:t xml:space="preserve"> </w:t>
      </w:r>
      <w:r>
        <w:rPr>
          <w:sz w:val="26"/>
          <w:szCs w:val="26"/>
          <w:lang w:eastAsia="en-US"/>
        </w:rPr>
        <w:t>направленные</w:t>
      </w:r>
      <w:r w:rsidRPr="004F4BA3">
        <w:rPr>
          <w:sz w:val="26"/>
          <w:szCs w:val="26"/>
          <w:lang w:eastAsia="en-US"/>
        </w:rPr>
        <w:t xml:space="preserve"> на профилактику употребления </w:t>
      </w:r>
      <w:proofErr w:type="spellStart"/>
      <w:r w:rsidRPr="004F4BA3">
        <w:rPr>
          <w:sz w:val="26"/>
          <w:szCs w:val="26"/>
          <w:lang w:eastAsia="en-US"/>
        </w:rPr>
        <w:t>психоактивных</w:t>
      </w:r>
      <w:proofErr w:type="spellEnd"/>
      <w:r w:rsidRPr="004F4BA3">
        <w:rPr>
          <w:sz w:val="26"/>
          <w:szCs w:val="26"/>
          <w:lang w:eastAsia="en-US"/>
        </w:rPr>
        <w:t xml:space="preserve"> и психотропных веще</w:t>
      </w:r>
      <w:proofErr w:type="gramStart"/>
      <w:r w:rsidRPr="004F4BA3">
        <w:rPr>
          <w:sz w:val="26"/>
          <w:szCs w:val="26"/>
          <w:lang w:eastAsia="en-US"/>
        </w:rPr>
        <w:t>ств ср</w:t>
      </w:r>
      <w:proofErr w:type="gramEnd"/>
      <w:r w:rsidRPr="004F4BA3">
        <w:rPr>
          <w:sz w:val="26"/>
          <w:szCs w:val="26"/>
          <w:lang w:eastAsia="en-US"/>
        </w:rPr>
        <w:t>еди несовершеннолетних и их родителей:</w:t>
      </w:r>
    </w:p>
    <w:p w:rsidR="00503C47" w:rsidRPr="004F4BA3" w:rsidRDefault="009E59D2" w:rsidP="00503C47">
      <w:pPr>
        <w:ind w:firstLine="709"/>
        <w:jc w:val="both"/>
        <w:rPr>
          <w:sz w:val="26"/>
          <w:szCs w:val="26"/>
          <w:lang w:eastAsia="en-US"/>
        </w:rPr>
      </w:pPr>
      <w:r>
        <w:rPr>
          <w:sz w:val="26"/>
          <w:szCs w:val="26"/>
          <w:lang w:eastAsia="en-US"/>
        </w:rPr>
        <w:t>- д</w:t>
      </w:r>
      <w:r w:rsidR="00503C47" w:rsidRPr="004F4BA3">
        <w:rPr>
          <w:sz w:val="26"/>
          <w:szCs w:val="26"/>
          <w:lang w:eastAsia="en-US"/>
        </w:rPr>
        <w:t>испут на тему «Ужесточения законодательства или введение легализации на «легкие» наркотики</w:t>
      </w:r>
      <w:r>
        <w:rPr>
          <w:sz w:val="26"/>
          <w:szCs w:val="26"/>
          <w:lang w:eastAsia="en-US"/>
        </w:rPr>
        <w:t>», с участием 7 несовершеннолетних</w:t>
      </w:r>
      <w:r w:rsidR="00503C47">
        <w:rPr>
          <w:sz w:val="26"/>
          <w:szCs w:val="26"/>
          <w:lang w:eastAsia="en-US"/>
        </w:rPr>
        <w:t>;</w:t>
      </w:r>
    </w:p>
    <w:p w:rsidR="009E59D2" w:rsidRDefault="009E59D2" w:rsidP="00503C47">
      <w:pPr>
        <w:ind w:firstLine="709"/>
        <w:jc w:val="both"/>
        <w:rPr>
          <w:sz w:val="26"/>
          <w:szCs w:val="26"/>
          <w:lang w:eastAsia="en-US"/>
        </w:rPr>
      </w:pPr>
      <w:r>
        <w:rPr>
          <w:sz w:val="26"/>
          <w:szCs w:val="26"/>
          <w:lang w:eastAsia="en-US"/>
        </w:rPr>
        <w:t xml:space="preserve">- </w:t>
      </w:r>
      <w:r w:rsidR="00503C47">
        <w:rPr>
          <w:sz w:val="26"/>
          <w:szCs w:val="26"/>
          <w:lang w:eastAsia="en-US"/>
        </w:rPr>
        <w:t>«К</w:t>
      </w:r>
      <w:r w:rsidR="00503C47" w:rsidRPr="004F4BA3">
        <w:rPr>
          <w:sz w:val="26"/>
          <w:szCs w:val="26"/>
          <w:lang w:eastAsia="en-US"/>
        </w:rPr>
        <w:t>руглый стол</w:t>
      </w:r>
      <w:r w:rsidR="00503C47">
        <w:rPr>
          <w:sz w:val="26"/>
          <w:szCs w:val="26"/>
          <w:lang w:eastAsia="en-US"/>
        </w:rPr>
        <w:t>»</w:t>
      </w:r>
      <w:r w:rsidR="00503C47" w:rsidRPr="004F4BA3">
        <w:rPr>
          <w:sz w:val="26"/>
          <w:szCs w:val="26"/>
          <w:lang w:eastAsia="en-US"/>
        </w:rPr>
        <w:t xml:space="preserve"> на тему «Не сломай себе судьбу</w:t>
      </w:r>
      <w:r>
        <w:rPr>
          <w:sz w:val="26"/>
          <w:szCs w:val="26"/>
          <w:lang w:eastAsia="en-US"/>
        </w:rPr>
        <w:t>»,</w:t>
      </w:r>
      <w:r w:rsidR="00C216F4">
        <w:rPr>
          <w:sz w:val="26"/>
          <w:szCs w:val="26"/>
          <w:lang w:eastAsia="en-US"/>
        </w:rPr>
        <w:t xml:space="preserve"> </w:t>
      </w:r>
      <w:r>
        <w:rPr>
          <w:sz w:val="26"/>
          <w:szCs w:val="26"/>
          <w:lang w:eastAsia="en-US"/>
        </w:rPr>
        <w:t>с участием 15 несовершеннолетних</w:t>
      </w:r>
      <w:r w:rsidR="00C216F4">
        <w:rPr>
          <w:sz w:val="26"/>
          <w:szCs w:val="26"/>
          <w:lang w:eastAsia="en-US"/>
        </w:rPr>
        <w:t>;</w:t>
      </w:r>
    </w:p>
    <w:p w:rsidR="00503C47" w:rsidRPr="004F4BA3" w:rsidRDefault="00503C47" w:rsidP="00503C47">
      <w:pPr>
        <w:ind w:firstLine="709"/>
        <w:jc w:val="both"/>
        <w:rPr>
          <w:sz w:val="26"/>
          <w:szCs w:val="26"/>
          <w:lang w:eastAsia="en-US"/>
        </w:rPr>
      </w:pPr>
      <w:r w:rsidRPr="004F4BA3">
        <w:rPr>
          <w:sz w:val="26"/>
          <w:szCs w:val="26"/>
          <w:lang w:eastAsia="en-US"/>
        </w:rPr>
        <w:t xml:space="preserve">– групповая беседа «Идя долиной смерти», </w:t>
      </w:r>
      <w:r w:rsidR="009E59D2">
        <w:rPr>
          <w:sz w:val="26"/>
          <w:szCs w:val="26"/>
          <w:lang w:eastAsia="en-US"/>
        </w:rPr>
        <w:t>с участием</w:t>
      </w:r>
      <w:r w:rsidRPr="004F4BA3">
        <w:rPr>
          <w:sz w:val="26"/>
          <w:szCs w:val="26"/>
          <w:lang w:eastAsia="en-US"/>
        </w:rPr>
        <w:t>12 несовершеннолетних;</w:t>
      </w:r>
    </w:p>
    <w:p w:rsidR="00503C47" w:rsidRDefault="009E59D2" w:rsidP="00503C47">
      <w:pPr>
        <w:ind w:firstLine="709"/>
        <w:jc w:val="both"/>
        <w:rPr>
          <w:sz w:val="26"/>
          <w:szCs w:val="26"/>
          <w:lang w:eastAsia="en-US"/>
        </w:rPr>
      </w:pPr>
      <w:r>
        <w:rPr>
          <w:sz w:val="26"/>
          <w:szCs w:val="26"/>
          <w:lang w:eastAsia="en-US"/>
        </w:rPr>
        <w:t>- р</w:t>
      </w:r>
      <w:r w:rsidR="00503C47" w:rsidRPr="004F4BA3">
        <w:rPr>
          <w:sz w:val="26"/>
          <w:szCs w:val="26"/>
          <w:lang w:eastAsia="en-US"/>
        </w:rPr>
        <w:t>олевая игра «Дружба. Кого можно назвать другом?», приняло участие – 14 несовершеннолетних;</w:t>
      </w:r>
    </w:p>
    <w:p w:rsidR="009E59D2" w:rsidRPr="004F4BA3" w:rsidRDefault="009E59D2" w:rsidP="009E59D2">
      <w:pPr>
        <w:ind w:firstLine="709"/>
        <w:jc w:val="both"/>
        <w:rPr>
          <w:sz w:val="26"/>
          <w:szCs w:val="26"/>
          <w:lang w:eastAsia="en-US"/>
        </w:rPr>
      </w:pPr>
      <w:r w:rsidRPr="004F4BA3">
        <w:rPr>
          <w:sz w:val="26"/>
          <w:szCs w:val="26"/>
          <w:lang w:eastAsia="en-US"/>
        </w:rPr>
        <w:t>– круглый стол «Наркотикам НЕТ!» с участием волонтеров МБУ «МКЦ» «Феникс»;</w:t>
      </w:r>
    </w:p>
    <w:p w:rsidR="009E59D2" w:rsidRPr="004F4BA3" w:rsidRDefault="009E59D2" w:rsidP="009E59D2">
      <w:pPr>
        <w:ind w:firstLine="709"/>
        <w:jc w:val="both"/>
        <w:rPr>
          <w:sz w:val="26"/>
          <w:szCs w:val="26"/>
          <w:lang w:eastAsia="en-US"/>
        </w:rPr>
      </w:pPr>
      <w:r w:rsidRPr="004F4BA3">
        <w:rPr>
          <w:sz w:val="26"/>
          <w:szCs w:val="26"/>
          <w:lang w:eastAsia="en-US"/>
        </w:rPr>
        <w:t>– воспитательный час «Воспитаешь п</w:t>
      </w:r>
      <w:r>
        <w:rPr>
          <w:sz w:val="26"/>
          <w:szCs w:val="26"/>
          <w:lang w:eastAsia="en-US"/>
        </w:rPr>
        <w:t>ривычку – воспитаешь характер»;</w:t>
      </w:r>
    </w:p>
    <w:p w:rsidR="00503C47" w:rsidRPr="00647843" w:rsidRDefault="009E59D2" w:rsidP="00647843">
      <w:pPr>
        <w:ind w:firstLine="709"/>
        <w:jc w:val="both"/>
        <w:rPr>
          <w:sz w:val="26"/>
          <w:szCs w:val="26"/>
          <w:lang w:eastAsia="en-US"/>
        </w:rPr>
      </w:pPr>
      <w:r>
        <w:rPr>
          <w:sz w:val="26"/>
          <w:szCs w:val="26"/>
          <w:lang w:eastAsia="en-US"/>
        </w:rPr>
        <w:t xml:space="preserve">- </w:t>
      </w:r>
      <w:r w:rsidR="00503C47" w:rsidRPr="004F4BA3">
        <w:rPr>
          <w:sz w:val="26"/>
          <w:szCs w:val="26"/>
          <w:lang w:eastAsia="en-US"/>
        </w:rPr>
        <w:t>диспут «</w:t>
      </w:r>
      <w:proofErr w:type="spellStart"/>
      <w:r w:rsidR="00503C47" w:rsidRPr="004F4BA3">
        <w:rPr>
          <w:sz w:val="26"/>
          <w:szCs w:val="26"/>
          <w:lang w:eastAsia="en-US"/>
        </w:rPr>
        <w:t>НаркоНет</w:t>
      </w:r>
      <w:proofErr w:type="spellEnd"/>
      <w:r w:rsidR="00503C47" w:rsidRPr="004F4BA3">
        <w:rPr>
          <w:sz w:val="26"/>
          <w:szCs w:val="26"/>
          <w:lang w:eastAsia="en-US"/>
        </w:rPr>
        <w:t>», приняло участие – 11 несовершеннолетних.</w:t>
      </w:r>
    </w:p>
    <w:p w:rsidR="00D66C7F" w:rsidRDefault="00D66C7F" w:rsidP="00741E44">
      <w:pPr>
        <w:ind w:firstLine="709"/>
        <w:jc w:val="both"/>
        <w:rPr>
          <w:sz w:val="26"/>
          <w:szCs w:val="26"/>
        </w:rPr>
      </w:pPr>
      <w:proofErr w:type="gramStart"/>
      <w:r w:rsidRPr="00647843">
        <w:rPr>
          <w:sz w:val="26"/>
          <w:szCs w:val="26"/>
        </w:rPr>
        <w:t>Департаментом образования и молодежной политики Ханты-Мансийского автономного округа – Югры совместно с Департаментом здравоохранения Ханты-Мансийского автономного округа – Югры разработаны памятки для родителей по определению признаков употребления ребенком наркотических средств и психотропных веществ, которые были размещены на сайтах общеобразовательных организаций города Когалыма, сайте управления образования Администрации города Когалыма в информационно – телекоммуникационной сети «Интернет», а также размещены контактные телефоны специалистов наркологической службы для</w:t>
      </w:r>
      <w:proofErr w:type="gramEnd"/>
      <w:r w:rsidRPr="00647843">
        <w:rPr>
          <w:sz w:val="26"/>
          <w:szCs w:val="26"/>
        </w:rPr>
        <w:t xml:space="preserve"> получения консультативной помощи.</w:t>
      </w:r>
    </w:p>
    <w:p w:rsidR="00714EE7" w:rsidRPr="00647843" w:rsidRDefault="00714EE7" w:rsidP="00E234F6">
      <w:pPr>
        <w:ind w:firstLine="709"/>
        <w:jc w:val="both"/>
        <w:rPr>
          <w:sz w:val="26"/>
          <w:szCs w:val="26"/>
        </w:rPr>
      </w:pPr>
      <w:r w:rsidRPr="004F4BA3">
        <w:rPr>
          <w:sz w:val="26"/>
          <w:szCs w:val="26"/>
        </w:rPr>
        <w:lastRenderedPageBreak/>
        <w:t xml:space="preserve">В феврале 2016г. был заключен договор </w:t>
      </w:r>
      <w:r>
        <w:rPr>
          <w:sz w:val="26"/>
          <w:szCs w:val="26"/>
        </w:rPr>
        <w:t>с</w:t>
      </w:r>
      <w:r w:rsidRPr="004F4BA3">
        <w:rPr>
          <w:sz w:val="26"/>
          <w:szCs w:val="26"/>
        </w:rPr>
        <w:t xml:space="preserve"> ООО «Рекламное агентство «Любимый город» г.</w:t>
      </w:r>
      <w:r w:rsidR="002C1420">
        <w:rPr>
          <w:sz w:val="26"/>
          <w:szCs w:val="26"/>
        </w:rPr>
        <w:t xml:space="preserve"> </w:t>
      </w:r>
      <w:r w:rsidRPr="004F4BA3">
        <w:rPr>
          <w:sz w:val="26"/>
          <w:szCs w:val="26"/>
        </w:rPr>
        <w:t>Когалым на сумму 63</w:t>
      </w:r>
      <w:r w:rsidR="002C1420">
        <w:rPr>
          <w:sz w:val="26"/>
          <w:szCs w:val="26"/>
        </w:rPr>
        <w:t xml:space="preserve"> </w:t>
      </w:r>
      <w:r w:rsidRPr="004F4BA3">
        <w:rPr>
          <w:sz w:val="26"/>
          <w:szCs w:val="26"/>
        </w:rPr>
        <w:t>700,00 руб. на изготовление цветного баннера</w:t>
      </w:r>
      <w:r w:rsidR="002C1420">
        <w:rPr>
          <w:sz w:val="26"/>
          <w:szCs w:val="26"/>
        </w:rPr>
        <w:t xml:space="preserve"> </w:t>
      </w:r>
      <w:r w:rsidRPr="004F4BA3">
        <w:rPr>
          <w:sz w:val="26"/>
          <w:szCs w:val="26"/>
        </w:rPr>
        <w:t>«Мы за здоровое поколение», печатной продукции (буклеты, календари подарочные), а также на приобретение футболок с нанесением логотипа «Твоя жизнь – твой выбор».</w:t>
      </w:r>
    </w:p>
    <w:p w:rsidR="00D66C7F" w:rsidRPr="00647843" w:rsidRDefault="00D66C7F" w:rsidP="00A26826">
      <w:pPr>
        <w:ind w:firstLine="709"/>
        <w:jc w:val="both"/>
        <w:rPr>
          <w:sz w:val="26"/>
          <w:szCs w:val="26"/>
        </w:rPr>
      </w:pPr>
      <w:r w:rsidRPr="00647843">
        <w:rPr>
          <w:sz w:val="26"/>
          <w:szCs w:val="26"/>
        </w:rPr>
        <w:t xml:space="preserve">Работа по первичной профилактике наркомании систематизирована, все мероприятия проводятся в соответствии с программами развития общеобразовательных организаций. </w:t>
      </w:r>
    </w:p>
    <w:p w:rsidR="00D66C7F" w:rsidRDefault="00D66C7F" w:rsidP="00741E44">
      <w:pPr>
        <w:ind w:firstLine="708"/>
        <w:jc w:val="both"/>
        <w:rPr>
          <w:sz w:val="26"/>
          <w:szCs w:val="26"/>
        </w:rPr>
      </w:pPr>
      <w:r w:rsidRPr="00647843">
        <w:rPr>
          <w:sz w:val="26"/>
          <w:szCs w:val="26"/>
        </w:rPr>
        <w:t>В эфирах телерадиокомпании «</w:t>
      </w:r>
      <w:proofErr w:type="spellStart"/>
      <w:r w:rsidRPr="00647843">
        <w:rPr>
          <w:sz w:val="26"/>
          <w:szCs w:val="26"/>
        </w:rPr>
        <w:t>Инфосервис</w:t>
      </w:r>
      <w:proofErr w:type="spellEnd"/>
      <w:r w:rsidRPr="00647843">
        <w:rPr>
          <w:sz w:val="26"/>
          <w:szCs w:val="26"/>
        </w:rPr>
        <w:t>+», а также в образовательных организациях города Когалыма осуществлялась трансляция видеороликов социальной направленности.</w:t>
      </w:r>
    </w:p>
    <w:p w:rsidR="00D66C7F" w:rsidRPr="00647843" w:rsidRDefault="00D66C7F" w:rsidP="00E234F6">
      <w:pPr>
        <w:ind w:firstLine="709"/>
        <w:jc w:val="both"/>
        <w:rPr>
          <w:sz w:val="26"/>
          <w:szCs w:val="26"/>
        </w:rPr>
      </w:pPr>
      <w:r w:rsidRPr="00647843">
        <w:rPr>
          <w:sz w:val="26"/>
          <w:szCs w:val="26"/>
        </w:rPr>
        <w:t xml:space="preserve">Среди подростков образовательных организаций распространены листовки «Подросток и наркотики», проводилось социально – психологическое тестирование. Проведена работа с детьми, </w:t>
      </w:r>
      <w:proofErr w:type="gramStart"/>
      <w:r w:rsidRPr="00647843">
        <w:rPr>
          <w:sz w:val="26"/>
          <w:szCs w:val="26"/>
        </w:rPr>
        <w:t>относящихся</w:t>
      </w:r>
      <w:proofErr w:type="gramEnd"/>
      <w:r w:rsidRPr="00647843">
        <w:rPr>
          <w:sz w:val="26"/>
          <w:szCs w:val="26"/>
        </w:rPr>
        <w:t xml:space="preserve"> к «Группе риска» по вовлечению в кружки и секции.</w:t>
      </w:r>
    </w:p>
    <w:p w:rsidR="00D66C7F" w:rsidRPr="00647843" w:rsidRDefault="00D66C7F" w:rsidP="00DB58B7">
      <w:pPr>
        <w:ind w:firstLine="709"/>
        <w:jc w:val="both"/>
        <w:rPr>
          <w:sz w:val="26"/>
          <w:szCs w:val="26"/>
        </w:rPr>
      </w:pPr>
      <w:r w:rsidRPr="00647843">
        <w:rPr>
          <w:sz w:val="26"/>
          <w:szCs w:val="26"/>
        </w:rPr>
        <w:t xml:space="preserve">Огромная роль уделяется работе с детьми, подростками, молодежью. </w:t>
      </w:r>
      <w:proofErr w:type="gramStart"/>
      <w:r w:rsidRPr="00647843">
        <w:rPr>
          <w:sz w:val="26"/>
          <w:szCs w:val="26"/>
        </w:rPr>
        <w:t>В учреждениях города Когалыма (муниципальное бюджетное учреждение «Молодежн</w:t>
      </w:r>
      <w:r w:rsidR="00C216F4">
        <w:rPr>
          <w:sz w:val="26"/>
          <w:szCs w:val="26"/>
        </w:rPr>
        <w:t xml:space="preserve">ый комплексный центр «Феникс», </w:t>
      </w:r>
      <w:r w:rsidRPr="00647843">
        <w:rPr>
          <w:sz w:val="26"/>
          <w:szCs w:val="26"/>
        </w:rPr>
        <w:t>муниципальное бюджетное учреждение «Централизованная библиотечная система», муниципальное автономное учреждение «Дворец спорта») проводятся мероприятия, направленные на здоровый образ жизни, военно-патриотическое воспитание, спортивные мероприятия, а также специальные антинаркотические мероприятия (акции).</w:t>
      </w:r>
      <w:proofErr w:type="gramEnd"/>
      <w:r w:rsidRPr="00647843">
        <w:rPr>
          <w:sz w:val="26"/>
          <w:szCs w:val="26"/>
        </w:rPr>
        <w:t xml:space="preserve"> Такие мероприятия способствуют формированию психологического иммунитета к потреблению наркотиков, отвлечению молодежи от свободного времяпровождения. </w:t>
      </w:r>
    </w:p>
    <w:p w:rsidR="00D66C7F" w:rsidRPr="00647843" w:rsidRDefault="00D66C7F" w:rsidP="00DB58B7">
      <w:pPr>
        <w:ind w:firstLine="709"/>
        <w:jc w:val="both"/>
        <w:rPr>
          <w:sz w:val="26"/>
          <w:szCs w:val="26"/>
        </w:rPr>
      </w:pPr>
      <w:r w:rsidRPr="00647843">
        <w:rPr>
          <w:sz w:val="26"/>
          <w:szCs w:val="26"/>
        </w:rPr>
        <w:t>Кроме того, проводится работа по развитию молодежного волонтерского движения. Во всех общеобразовательных организациях города Когалыма созданы и осуществляют свою деятельность детские и молодежные организации под эгидой деятельности детско-юношеской ассоциации «КРУГ» города Когалыма.</w:t>
      </w:r>
    </w:p>
    <w:p w:rsidR="00D66C7F" w:rsidRPr="00670455" w:rsidRDefault="00D66C7F" w:rsidP="00CB7C68">
      <w:pPr>
        <w:ind w:firstLine="709"/>
        <w:jc w:val="both"/>
        <w:rPr>
          <w:sz w:val="26"/>
          <w:szCs w:val="26"/>
        </w:rPr>
      </w:pPr>
      <w:r w:rsidRPr="00670455">
        <w:rPr>
          <w:sz w:val="26"/>
          <w:szCs w:val="26"/>
        </w:rPr>
        <w:t xml:space="preserve">Количество волонтеров в образовательных организациях города Когалыма составляет 220 человек. Начиная с восьмого класса, волонтеры становятся активными участниками школьного волонтерского движения и уже самостоятельно организуют профилактические игры и проводят обучающие занятия по актуальным темам. Полученный опыт помогает ребятам в течение учебного года вести среди сверстников и младших школьников пропагандистскую работу по здоровому образу жизни. </w:t>
      </w:r>
      <w:proofErr w:type="gramStart"/>
      <w:r w:rsidRPr="00670455">
        <w:rPr>
          <w:sz w:val="26"/>
          <w:szCs w:val="26"/>
        </w:rPr>
        <w:t xml:space="preserve">Это увлекательные уроки викторины, уроки здоровья, акции против курения, и употребления наркотических средств, социальные акции помощи, игры по правилам дорожного движения, диспуты на волнующие подростков темы. </w:t>
      </w:r>
      <w:proofErr w:type="gramEnd"/>
    </w:p>
    <w:p w:rsidR="00E234F6" w:rsidRDefault="00E234F6" w:rsidP="00E234F6">
      <w:pPr>
        <w:ind w:firstLine="709"/>
        <w:jc w:val="both"/>
        <w:rPr>
          <w:sz w:val="26"/>
          <w:szCs w:val="26"/>
        </w:rPr>
      </w:pPr>
      <w:bookmarkStart w:id="149" w:name="_Toc352163278"/>
      <w:r w:rsidRPr="004F4BA3">
        <w:rPr>
          <w:sz w:val="26"/>
          <w:szCs w:val="26"/>
        </w:rPr>
        <w:t>По</w:t>
      </w:r>
      <w:r>
        <w:rPr>
          <w:sz w:val="26"/>
          <w:szCs w:val="26"/>
        </w:rPr>
        <w:t xml:space="preserve"> сведениям ОМВД города Когалыма в</w:t>
      </w:r>
      <w:r w:rsidRPr="004F4BA3">
        <w:rPr>
          <w:sz w:val="26"/>
          <w:szCs w:val="26"/>
        </w:rPr>
        <w:t xml:space="preserve"> учебных заведениях г. Когалыма были проведены 5 встреч с учащимися и их законными представителями. В ходе встреч проводились разъяснительные беседы о необходимости осуществления </w:t>
      </w:r>
      <w:proofErr w:type="gramStart"/>
      <w:r w:rsidRPr="004F4BA3">
        <w:rPr>
          <w:sz w:val="26"/>
          <w:szCs w:val="26"/>
        </w:rPr>
        <w:t>контроля за</w:t>
      </w:r>
      <w:proofErr w:type="gramEnd"/>
      <w:r w:rsidRPr="004F4BA3">
        <w:rPr>
          <w:sz w:val="26"/>
          <w:szCs w:val="26"/>
        </w:rPr>
        <w:t xml:space="preserve"> посещением детьми различных сайтов в сети Интернет, в которых может быть информация о способе приобретения, изготовления и употребления наркотических средств. Также доводилась информация о вредных последствиях употребления наркотических средств и психотропных веществ, а также разъяснены нормы </w:t>
      </w:r>
      <w:r w:rsidRPr="004F4BA3">
        <w:rPr>
          <w:sz w:val="26"/>
          <w:szCs w:val="26"/>
        </w:rPr>
        <w:lastRenderedPageBreak/>
        <w:t>уголовного и административного законодательства предусматривающие ответственность за участие в их незаконном обороте. Дополнительно в ходе встреч законные представители учащихся проинформированы о номерах телефонов ОМВД России</w:t>
      </w:r>
      <w:r>
        <w:rPr>
          <w:sz w:val="26"/>
          <w:szCs w:val="26"/>
        </w:rPr>
        <w:t xml:space="preserve"> по г. Когалыму, по которым можно</w:t>
      </w:r>
      <w:r w:rsidRPr="004F4BA3">
        <w:rPr>
          <w:sz w:val="26"/>
          <w:szCs w:val="26"/>
        </w:rPr>
        <w:t xml:space="preserve"> сообщить информацию, в том числе анонимно, способствующую противодействию незаконному обороту наркотиков.</w:t>
      </w:r>
    </w:p>
    <w:p w:rsidR="00D66C7F" w:rsidRDefault="002477F9" w:rsidP="00FC058E">
      <w:pPr>
        <w:ind w:firstLine="709"/>
        <w:jc w:val="both"/>
        <w:rPr>
          <w:sz w:val="26"/>
          <w:szCs w:val="26"/>
        </w:rPr>
      </w:pPr>
      <w:r w:rsidRPr="002477F9">
        <w:rPr>
          <w:sz w:val="26"/>
          <w:szCs w:val="26"/>
        </w:rPr>
        <w:t xml:space="preserve">В результате проводимой работы по профилактике </w:t>
      </w:r>
      <w:r w:rsidRPr="002477F9">
        <w:rPr>
          <w:sz w:val="26"/>
          <w:szCs w:val="26"/>
          <w:lang w:eastAsia="en-US"/>
        </w:rPr>
        <w:t xml:space="preserve">незаконного оборота и потребления наркотических средств и психотропных веществ удается не допустить значительного роста заболевших с диагнозом «наркомания». </w:t>
      </w:r>
      <w:r w:rsidRPr="002477F9">
        <w:rPr>
          <w:sz w:val="26"/>
          <w:szCs w:val="26"/>
        </w:rPr>
        <w:t>По данным БУ ХМАО-Югры «Когалымская городская больница</w:t>
      </w:r>
      <w:r w:rsidRPr="004F4BA3">
        <w:rPr>
          <w:sz w:val="26"/>
          <w:szCs w:val="26"/>
        </w:rPr>
        <w:t>» показатель болезненности в 2016 году в абсолютных ч</w:t>
      </w:r>
      <w:r>
        <w:rPr>
          <w:sz w:val="26"/>
          <w:szCs w:val="26"/>
        </w:rPr>
        <w:t xml:space="preserve">ислах составил 110 человек (в 2015 </w:t>
      </w:r>
      <w:r w:rsidRPr="004F4BA3">
        <w:rPr>
          <w:sz w:val="26"/>
          <w:szCs w:val="26"/>
        </w:rPr>
        <w:t>-121</w:t>
      </w:r>
      <w:r>
        <w:rPr>
          <w:sz w:val="26"/>
          <w:szCs w:val="26"/>
        </w:rPr>
        <w:t xml:space="preserve"> человек</w:t>
      </w:r>
      <w:r w:rsidRPr="004F4BA3">
        <w:rPr>
          <w:sz w:val="26"/>
          <w:szCs w:val="26"/>
        </w:rPr>
        <w:t>), что говорит о снижении</w:t>
      </w:r>
      <w:r>
        <w:rPr>
          <w:sz w:val="26"/>
          <w:szCs w:val="26"/>
        </w:rPr>
        <w:t xml:space="preserve"> на 9% по отношению к 2015 году</w:t>
      </w:r>
      <w:r w:rsidRPr="004F4BA3">
        <w:rPr>
          <w:sz w:val="26"/>
          <w:szCs w:val="26"/>
        </w:rPr>
        <w:t xml:space="preserve">. В целом можно говорить о стабилизации характеристик социально-экономического положения населения города Когалыма, оказывающих влияние на </w:t>
      </w:r>
      <w:proofErr w:type="spellStart"/>
      <w:r w:rsidRPr="004F4BA3">
        <w:rPr>
          <w:sz w:val="26"/>
          <w:szCs w:val="26"/>
        </w:rPr>
        <w:t>наркоситуацию</w:t>
      </w:r>
      <w:proofErr w:type="spellEnd"/>
      <w:r w:rsidRPr="004F4BA3">
        <w:rPr>
          <w:sz w:val="26"/>
          <w:szCs w:val="26"/>
        </w:rPr>
        <w:t xml:space="preserve"> в муниципальном образовании.</w:t>
      </w:r>
    </w:p>
    <w:p w:rsidR="002C1420" w:rsidRPr="00FC058E" w:rsidRDefault="002C1420" w:rsidP="00FC058E">
      <w:pPr>
        <w:ind w:firstLine="709"/>
        <w:jc w:val="both"/>
        <w:rPr>
          <w:sz w:val="26"/>
          <w:szCs w:val="26"/>
        </w:rPr>
      </w:pPr>
    </w:p>
    <w:p w:rsidR="00D66C7F" w:rsidRDefault="00D66C7F" w:rsidP="00F15A9D">
      <w:pPr>
        <w:pStyle w:val="1"/>
        <w:rPr>
          <w:sz w:val="26"/>
          <w:szCs w:val="26"/>
        </w:rPr>
      </w:pPr>
      <w:bookmarkStart w:id="150" w:name="_Toc446318184"/>
      <w:r w:rsidRPr="00A46037">
        <w:rPr>
          <w:sz w:val="26"/>
          <w:szCs w:val="26"/>
        </w:rPr>
        <w:t>Отдел</w:t>
      </w:r>
      <w:r w:rsidRPr="001B6AC4">
        <w:rPr>
          <w:sz w:val="26"/>
          <w:szCs w:val="26"/>
        </w:rPr>
        <w:t xml:space="preserve"> по организации деятельности территориальной комиссии по делам несовершеннолетних и защите их прав при Администрации города Когалыма</w:t>
      </w:r>
      <w:bookmarkEnd w:id="149"/>
      <w:bookmarkEnd w:id="150"/>
    </w:p>
    <w:p w:rsidR="00FC058E" w:rsidRPr="00FC058E" w:rsidRDefault="00FC058E" w:rsidP="00FC058E"/>
    <w:p w:rsidR="00D66C7F" w:rsidRPr="001B6AC4" w:rsidRDefault="00D66C7F" w:rsidP="006139EE">
      <w:pPr>
        <w:ind w:firstLine="709"/>
        <w:jc w:val="both"/>
        <w:rPr>
          <w:sz w:val="26"/>
          <w:szCs w:val="26"/>
        </w:rPr>
      </w:pPr>
      <w:bookmarkStart w:id="151" w:name="_Toc352163279"/>
      <w:proofErr w:type="gramStart"/>
      <w:r w:rsidRPr="001B6AC4">
        <w:rPr>
          <w:sz w:val="26"/>
          <w:szCs w:val="26"/>
        </w:rPr>
        <w:t>Территориальная комиссия по делам несовершеннолетних и защите их прав при Администрации города Когалыма (далее – комиссия по делам несовершеннолетних) осуществляет меры в пределах своей компетенции по координации деятельности органов и учреждений системы профилактики безнадзорности и правонарушений несовершеннолетних, по решению проблем, связанных с соблюдением прав и законных интересов несовершеннолетних, их безнадзорностью и правонарушениями.</w:t>
      </w:r>
      <w:proofErr w:type="gramEnd"/>
    </w:p>
    <w:p w:rsidR="001B6AC4" w:rsidRPr="00493925" w:rsidRDefault="001B6AC4" w:rsidP="001B6AC4">
      <w:pPr>
        <w:ind w:firstLine="709"/>
        <w:jc w:val="both"/>
        <w:rPr>
          <w:sz w:val="26"/>
          <w:szCs w:val="26"/>
        </w:rPr>
      </w:pPr>
      <w:r>
        <w:rPr>
          <w:sz w:val="26"/>
          <w:szCs w:val="26"/>
        </w:rPr>
        <w:t>За 2016</w:t>
      </w:r>
      <w:r w:rsidRPr="00493925">
        <w:rPr>
          <w:sz w:val="26"/>
          <w:szCs w:val="26"/>
        </w:rPr>
        <w:t xml:space="preserve"> год комиссией по делам</w:t>
      </w:r>
      <w:r>
        <w:rPr>
          <w:sz w:val="26"/>
          <w:szCs w:val="26"/>
        </w:rPr>
        <w:t xml:space="preserve"> несовершеннолетних проведено 34 заседания (2015 год – </w:t>
      </w:r>
      <w:r w:rsidRPr="00493925">
        <w:rPr>
          <w:sz w:val="26"/>
          <w:szCs w:val="26"/>
        </w:rPr>
        <w:t>4</w:t>
      </w:r>
      <w:r>
        <w:rPr>
          <w:sz w:val="26"/>
          <w:szCs w:val="26"/>
        </w:rPr>
        <w:t>2), рассмотрено 584 дел (2015</w:t>
      </w:r>
      <w:r w:rsidRPr="00493925">
        <w:rPr>
          <w:sz w:val="26"/>
          <w:szCs w:val="26"/>
        </w:rPr>
        <w:t xml:space="preserve"> год - 5</w:t>
      </w:r>
      <w:r>
        <w:rPr>
          <w:sz w:val="26"/>
          <w:szCs w:val="26"/>
        </w:rPr>
        <w:t>97), из них 27 (2015 год - 32</w:t>
      </w:r>
      <w:r w:rsidRPr="00493925">
        <w:rPr>
          <w:sz w:val="26"/>
          <w:szCs w:val="26"/>
        </w:rPr>
        <w:t>) заключений отдела опеки и попечительства Администрации города Когалыма о нарушении прав и законных интересов детей.</w:t>
      </w:r>
    </w:p>
    <w:p w:rsidR="00D66C7F" w:rsidRPr="001B6AC4" w:rsidRDefault="00D66C7F" w:rsidP="006139EE">
      <w:pPr>
        <w:ind w:firstLine="709"/>
        <w:jc w:val="both"/>
        <w:rPr>
          <w:sz w:val="26"/>
          <w:szCs w:val="26"/>
        </w:rPr>
      </w:pPr>
      <w:r w:rsidRPr="001B6AC4">
        <w:rPr>
          <w:sz w:val="26"/>
          <w:szCs w:val="26"/>
        </w:rPr>
        <w:t>По всем заключениям приняты постановления об организации индивидуальной профилактической работы в отношении несовершеннолетних, права и законные интересы которых нарушены, и их семей.</w:t>
      </w:r>
    </w:p>
    <w:p w:rsidR="00D66C7F" w:rsidRPr="001B6AC4" w:rsidRDefault="00D66C7F" w:rsidP="006139EE">
      <w:pPr>
        <w:ind w:firstLine="709"/>
        <w:jc w:val="both"/>
        <w:rPr>
          <w:sz w:val="26"/>
          <w:szCs w:val="26"/>
        </w:rPr>
      </w:pPr>
      <w:r w:rsidRPr="001B6AC4">
        <w:rPr>
          <w:sz w:val="26"/>
          <w:szCs w:val="26"/>
        </w:rPr>
        <w:t>Анализ причин нарушения прав и законных интересов детей показывает, что злоупотребление родителями спиртными напитками, конфликтные отношения в семье ведут к ненадлежащему исполнению родителями своих обязанностей по воспитанию, обучению и содержанию детей, нарушению нормального психического и нравственного их развития.</w:t>
      </w:r>
    </w:p>
    <w:p w:rsidR="00D66C7F" w:rsidRPr="001B6AC4" w:rsidRDefault="00D66C7F" w:rsidP="006139EE">
      <w:pPr>
        <w:ind w:firstLine="709"/>
        <w:jc w:val="both"/>
        <w:rPr>
          <w:sz w:val="26"/>
          <w:szCs w:val="26"/>
        </w:rPr>
      </w:pPr>
      <w:r w:rsidRPr="001B6AC4">
        <w:rPr>
          <w:sz w:val="26"/>
          <w:szCs w:val="26"/>
        </w:rPr>
        <w:t>На основании постановлений комиссии по делам несовершеннолетних об организации индивидуальной профилактической работы с семьями, находящимися в социально опасном положении, органами и учреждениями системы профилактики были разработаны индивидуальные программы реабилитации несовершеннолетних и их семей, направленные на устранение конкретных причин и условий семейного неблагополучия.</w:t>
      </w:r>
    </w:p>
    <w:p w:rsidR="00D66C7F" w:rsidRPr="001B6AC4" w:rsidRDefault="00D66C7F" w:rsidP="006139EE">
      <w:pPr>
        <w:ind w:firstLine="709"/>
        <w:jc w:val="both"/>
        <w:rPr>
          <w:sz w:val="26"/>
          <w:szCs w:val="26"/>
        </w:rPr>
      </w:pPr>
      <w:r w:rsidRPr="001B6AC4">
        <w:rPr>
          <w:sz w:val="26"/>
          <w:szCs w:val="26"/>
        </w:rPr>
        <w:t xml:space="preserve">Динамика реализации программ ежемесячно заслушивалась на заседаниях комиссии по делам несовершеннолетних. </w:t>
      </w:r>
    </w:p>
    <w:p w:rsidR="00D66C7F" w:rsidRPr="001B6AC4" w:rsidRDefault="001B6AC4" w:rsidP="004F47AF">
      <w:pPr>
        <w:ind w:firstLine="709"/>
        <w:jc w:val="both"/>
        <w:rPr>
          <w:sz w:val="26"/>
          <w:szCs w:val="26"/>
        </w:rPr>
      </w:pPr>
      <w:r w:rsidRPr="001B6AC4">
        <w:rPr>
          <w:sz w:val="26"/>
          <w:szCs w:val="26"/>
        </w:rPr>
        <w:lastRenderedPageBreak/>
        <w:t>За 2016</w:t>
      </w:r>
      <w:r w:rsidR="00D66C7F" w:rsidRPr="001B6AC4">
        <w:rPr>
          <w:sz w:val="26"/>
          <w:szCs w:val="26"/>
        </w:rPr>
        <w:t xml:space="preserve"> год комиссией по делам несовер</w:t>
      </w:r>
      <w:r w:rsidRPr="001B6AC4">
        <w:rPr>
          <w:sz w:val="26"/>
          <w:szCs w:val="26"/>
        </w:rPr>
        <w:t>шеннолетних было организовано 56</w:t>
      </w:r>
      <w:r w:rsidR="00D66C7F" w:rsidRPr="001B6AC4">
        <w:rPr>
          <w:sz w:val="26"/>
          <w:szCs w:val="26"/>
        </w:rPr>
        <w:t xml:space="preserve"> межведомственных рейдов в семьи, где воспитываются несовершеннолетние, склонные к правонарушениям, а также в семьи, где родители не создают надлежащие условия для воспитания детей. </w:t>
      </w:r>
    </w:p>
    <w:p w:rsidR="001B6AC4" w:rsidRPr="00493925" w:rsidRDefault="001B6AC4" w:rsidP="00CC3E29">
      <w:pPr>
        <w:ind w:firstLine="709"/>
        <w:jc w:val="both"/>
        <w:rPr>
          <w:sz w:val="26"/>
          <w:szCs w:val="26"/>
        </w:rPr>
      </w:pPr>
      <w:r w:rsidRPr="00493925">
        <w:rPr>
          <w:sz w:val="26"/>
          <w:szCs w:val="26"/>
        </w:rPr>
        <w:t xml:space="preserve">Анализ </w:t>
      </w:r>
      <w:r w:rsidRPr="00493925">
        <w:rPr>
          <w:spacing w:val="8"/>
          <w:sz w:val="26"/>
          <w:szCs w:val="26"/>
        </w:rPr>
        <w:t xml:space="preserve">состояния преступности </w:t>
      </w:r>
      <w:r>
        <w:rPr>
          <w:spacing w:val="8"/>
          <w:sz w:val="26"/>
          <w:szCs w:val="26"/>
        </w:rPr>
        <w:t>среди несовершеннолетних за 2016</w:t>
      </w:r>
      <w:r w:rsidRPr="00493925">
        <w:rPr>
          <w:spacing w:val="8"/>
          <w:sz w:val="26"/>
          <w:szCs w:val="26"/>
        </w:rPr>
        <w:t xml:space="preserve"> год</w:t>
      </w:r>
      <w:r w:rsidR="00CC3E29">
        <w:rPr>
          <w:spacing w:val="8"/>
          <w:sz w:val="26"/>
          <w:szCs w:val="26"/>
        </w:rPr>
        <w:t xml:space="preserve"> </w:t>
      </w:r>
      <w:r w:rsidRPr="00C81B0E">
        <w:rPr>
          <w:color w:val="000000"/>
          <w:spacing w:val="8"/>
          <w:sz w:val="26"/>
          <w:szCs w:val="26"/>
        </w:rPr>
        <w:t>свидетельствует о</w:t>
      </w:r>
      <w:r w:rsidRPr="00C81B0E">
        <w:rPr>
          <w:sz w:val="26"/>
          <w:szCs w:val="26"/>
        </w:rPr>
        <w:t xml:space="preserve"> снижении количества преступлений, совершенных несовершеннолетними с 18 в 2015 году до 3 в 2016 году.</w:t>
      </w:r>
    </w:p>
    <w:p w:rsidR="00D66C7F" w:rsidRPr="001B6AC4" w:rsidRDefault="00D66C7F" w:rsidP="004F47AF">
      <w:pPr>
        <w:ind w:firstLine="709"/>
        <w:jc w:val="both"/>
        <w:rPr>
          <w:sz w:val="26"/>
          <w:szCs w:val="26"/>
        </w:rPr>
      </w:pPr>
      <w:r w:rsidRPr="001B6AC4">
        <w:rPr>
          <w:sz w:val="26"/>
          <w:szCs w:val="26"/>
        </w:rPr>
        <w:t xml:space="preserve">Факторами, способствующими противоправному поведению детей, являются недостаточное взаимопонимание в семьях между родителями и детьми, конфликтные отношения, ненадлежащий </w:t>
      </w:r>
      <w:proofErr w:type="gramStart"/>
      <w:r w:rsidRPr="001B6AC4">
        <w:rPr>
          <w:sz w:val="26"/>
          <w:szCs w:val="26"/>
        </w:rPr>
        <w:t>контроль за</w:t>
      </w:r>
      <w:proofErr w:type="gramEnd"/>
      <w:r w:rsidRPr="001B6AC4">
        <w:rPr>
          <w:sz w:val="26"/>
          <w:szCs w:val="26"/>
        </w:rPr>
        <w:t xml:space="preserve"> поведением подростков, попустительство и вседозволенность со стороны родителей.</w:t>
      </w:r>
    </w:p>
    <w:p w:rsidR="001B6AC4" w:rsidRPr="00493925" w:rsidRDefault="001B6AC4" w:rsidP="001B6AC4">
      <w:pPr>
        <w:jc w:val="both"/>
        <w:rPr>
          <w:sz w:val="26"/>
          <w:szCs w:val="26"/>
        </w:rPr>
      </w:pPr>
      <w:r w:rsidRPr="00493925">
        <w:rPr>
          <w:sz w:val="26"/>
          <w:szCs w:val="26"/>
        </w:rPr>
        <w:t>В целях профилактики безнадзорности и правонар</w:t>
      </w:r>
      <w:r>
        <w:rPr>
          <w:sz w:val="26"/>
          <w:szCs w:val="26"/>
        </w:rPr>
        <w:t>ушений несовершеннолетних в 2016</w:t>
      </w:r>
      <w:r w:rsidRPr="00493925">
        <w:rPr>
          <w:sz w:val="26"/>
          <w:szCs w:val="26"/>
        </w:rPr>
        <w:t xml:space="preserve"> году за ненадлежащее исполнение своих родительских обязанностей по воспитанию детей к административной отв</w:t>
      </w:r>
      <w:r>
        <w:rPr>
          <w:sz w:val="26"/>
          <w:szCs w:val="26"/>
        </w:rPr>
        <w:t>етственности было привлечено 309</w:t>
      </w:r>
      <w:r w:rsidRPr="00493925">
        <w:rPr>
          <w:sz w:val="26"/>
          <w:szCs w:val="26"/>
        </w:rPr>
        <w:t xml:space="preserve"> родителей (</w:t>
      </w:r>
      <w:r>
        <w:rPr>
          <w:sz w:val="26"/>
          <w:szCs w:val="26"/>
        </w:rPr>
        <w:t>законных представителей) (в 2015</w:t>
      </w:r>
      <w:r w:rsidRPr="00493925">
        <w:rPr>
          <w:sz w:val="26"/>
          <w:szCs w:val="26"/>
        </w:rPr>
        <w:t xml:space="preserve"> году - 2</w:t>
      </w:r>
      <w:r>
        <w:rPr>
          <w:sz w:val="26"/>
          <w:szCs w:val="26"/>
        </w:rPr>
        <w:t>7</w:t>
      </w:r>
      <w:r w:rsidRPr="00493925">
        <w:rPr>
          <w:sz w:val="26"/>
          <w:szCs w:val="26"/>
        </w:rPr>
        <w:t>0).</w:t>
      </w:r>
    </w:p>
    <w:p w:rsidR="001B6AC4" w:rsidRPr="00493925" w:rsidRDefault="001B6AC4" w:rsidP="001B6AC4">
      <w:pPr>
        <w:ind w:firstLine="709"/>
        <w:jc w:val="both"/>
        <w:rPr>
          <w:sz w:val="26"/>
          <w:szCs w:val="26"/>
        </w:rPr>
      </w:pPr>
      <w:r w:rsidRPr="00493925">
        <w:rPr>
          <w:sz w:val="26"/>
          <w:szCs w:val="26"/>
        </w:rPr>
        <w:t>За вовлечение несовершеннолетних в употребление алкогольных напитков к административной о</w:t>
      </w:r>
      <w:r>
        <w:rPr>
          <w:sz w:val="26"/>
          <w:szCs w:val="26"/>
        </w:rPr>
        <w:t>тветственности привлечено 2 лица (в 2015 году - 4</w:t>
      </w:r>
      <w:r w:rsidRPr="00493925">
        <w:rPr>
          <w:sz w:val="26"/>
          <w:szCs w:val="26"/>
        </w:rPr>
        <w:t>).</w:t>
      </w:r>
    </w:p>
    <w:p w:rsidR="001B6AC4" w:rsidRPr="00493925" w:rsidRDefault="001B6AC4" w:rsidP="001B6AC4">
      <w:pPr>
        <w:ind w:firstLine="709"/>
        <w:jc w:val="both"/>
        <w:rPr>
          <w:sz w:val="26"/>
          <w:szCs w:val="26"/>
        </w:rPr>
      </w:pPr>
      <w:r>
        <w:rPr>
          <w:sz w:val="26"/>
          <w:szCs w:val="26"/>
        </w:rPr>
        <w:t>14 родителей (в 2015 году - 17</w:t>
      </w:r>
      <w:r w:rsidRPr="00493925">
        <w:rPr>
          <w:sz w:val="26"/>
          <w:szCs w:val="26"/>
        </w:rPr>
        <w:t>) привлечены к административной ответственности по фактам употребления детьми в возрасте до 16 лет алкогольных напитков.</w:t>
      </w:r>
    </w:p>
    <w:p w:rsidR="001B6AC4" w:rsidRPr="00493925" w:rsidRDefault="001B6AC4" w:rsidP="001B6AC4">
      <w:pPr>
        <w:ind w:firstLine="709"/>
        <w:jc w:val="both"/>
        <w:rPr>
          <w:sz w:val="26"/>
          <w:szCs w:val="26"/>
        </w:rPr>
      </w:pPr>
      <w:r w:rsidRPr="00493925">
        <w:rPr>
          <w:sz w:val="26"/>
          <w:szCs w:val="26"/>
        </w:rPr>
        <w:t>В результате проводимой работы с семьями и несовершеннолетними, находящимися в соц</w:t>
      </w:r>
      <w:r>
        <w:rPr>
          <w:sz w:val="26"/>
          <w:szCs w:val="26"/>
        </w:rPr>
        <w:t>иально опасном положении, в 2016</w:t>
      </w:r>
      <w:r w:rsidRPr="00493925">
        <w:rPr>
          <w:sz w:val="26"/>
          <w:szCs w:val="26"/>
        </w:rPr>
        <w:t xml:space="preserve"> году были сняты с контроля с положительной динамикой 3</w:t>
      </w:r>
      <w:r>
        <w:rPr>
          <w:sz w:val="26"/>
          <w:szCs w:val="26"/>
        </w:rPr>
        <w:t>5несовершеннолетних (в 2015 году - 33) и 19 семей (в 2015 году - 18</w:t>
      </w:r>
      <w:r w:rsidRPr="00493925">
        <w:rPr>
          <w:sz w:val="26"/>
          <w:szCs w:val="26"/>
        </w:rPr>
        <w:t>).</w:t>
      </w:r>
    </w:p>
    <w:p w:rsidR="00D66C7F" w:rsidRPr="001B6AC4" w:rsidRDefault="00D66C7F" w:rsidP="006139EE">
      <w:pPr>
        <w:ind w:firstLine="709"/>
        <w:jc w:val="both"/>
        <w:rPr>
          <w:sz w:val="26"/>
          <w:szCs w:val="26"/>
        </w:rPr>
      </w:pPr>
      <w:r w:rsidRPr="001B6AC4">
        <w:rPr>
          <w:sz w:val="26"/>
          <w:szCs w:val="26"/>
        </w:rPr>
        <w:t xml:space="preserve">В целях снижения уровня </w:t>
      </w:r>
      <w:proofErr w:type="gramStart"/>
      <w:r w:rsidRPr="001B6AC4">
        <w:rPr>
          <w:sz w:val="26"/>
          <w:szCs w:val="26"/>
        </w:rPr>
        <w:t>криминогенной обстановки</w:t>
      </w:r>
      <w:proofErr w:type="gramEnd"/>
      <w:r w:rsidRPr="001B6AC4">
        <w:rPr>
          <w:sz w:val="26"/>
          <w:szCs w:val="26"/>
        </w:rPr>
        <w:t xml:space="preserve"> среди несовершеннолетних, комиссией по делам несовершеннолетних ежемесячно заслушивались представители органов и учреждений системы профилактики безнадзорности и правонарушений несовершеннолетних о деятельности по предупреждению негативных явлений среди детей. </w:t>
      </w:r>
    </w:p>
    <w:p w:rsidR="00D66C7F" w:rsidRPr="001B6AC4" w:rsidRDefault="00D66C7F" w:rsidP="006139EE">
      <w:pPr>
        <w:ind w:firstLine="709"/>
        <w:jc w:val="both"/>
        <w:rPr>
          <w:sz w:val="26"/>
          <w:szCs w:val="26"/>
        </w:rPr>
      </w:pPr>
      <w:r w:rsidRPr="001B6AC4">
        <w:rPr>
          <w:sz w:val="26"/>
          <w:szCs w:val="26"/>
        </w:rPr>
        <w:t>Было принято</w:t>
      </w:r>
      <w:r w:rsidR="001B6AC4" w:rsidRPr="001B6AC4">
        <w:rPr>
          <w:sz w:val="26"/>
          <w:szCs w:val="26"/>
        </w:rPr>
        <w:t xml:space="preserve"> 67</w:t>
      </w:r>
      <w:r w:rsidRPr="001B6AC4">
        <w:rPr>
          <w:sz w:val="26"/>
          <w:szCs w:val="26"/>
        </w:rPr>
        <w:t xml:space="preserve"> постановление с указанием поручений различным ведомствам. Все поручения исполнены в полном объеме и своевременно.</w:t>
      </w:r>
    </w:p>
    <w:p w:rsidR="00D66C7F" w:rsidRPr="001B6AC4" w:rsidRDefault="00D66C7F" w:rsidP="006139EE">
      <w:pPr>
        <w:ind w:firstLine="709"/>
        <w:jc w:val="both"/>
        <w:rPr>
          <w:sz w:val="26"/>
          <w:szCs w:val="26"/>
        </w:rPr>
      </w:pPr>
      <w:r w:rsidRPr="001B6AC4">
        <w:rPr>
          <w:sz w:val="26"/>
          <w:szCs w:val="26"/>
        </w:rPr>
        <w:t>В своей деятельности комиссия по делам несовершеннолетних использовала различные формы работы.</w:t>
      </w:r>
    </w:p>
    <w:p w:rsidR="00D66C7F" w:rsidRPr="001B6AC4" w:rsidRDefault="00D66C7F" w:rsidP="006139EE">
      <w:pPr>
        <w:ind w:firstLine="709"/>
        <w:jc w:val="both"/>
        <w:rPr>
          <w:sz w:val="26"/>
          <w:szCs w:val="26"/>
        </w:rPr>
      </w:pPr>
      <w:r w:rsidRPr="001B6AC4">
        <w:rPr>
          <w:sz w:val="26"/>
          <w:szCs w:val="26"/>
        </w:rPr>
        <w:t>В том числе:</w:t>
      </w:r>
    </w:p>
    <w:p w:rsidR="001B6AC4" w:rsidRPr="001B6AC4" w:rsidRDefault="00D66C7F" w:rsidP="006139EE">
      <w:pPr>
        <w:ind w:firstLine="709"/>
        <w:jc w:val="both"/>
        <w:rPr>
          <w:sz w:val="26"/>
          <w:szCs w:val="26"/>
        </w:rPr>
      </w:pPr>
      <w:r w:rsidRPr="001B6AC4">
        <w:rPr>
          <w:sz w:val="26"/>
          <w:szCs w:val="26"/>
        </w:rPr>
        <w:t xml:space="preserve">- применение мер административной юрисдикции в отношении несовершеннолетних, родителей (законных представителей) и иных лиц в случаях и порядке, предусмотренных законодательством Российской </w:t>
      </w:r>
      <w:r w:rsidR="001B6AC4" w:rsidRPr="001B6AC4">
        <w:rPr>
          <w:sz w:val="26"/>
          <w:szCs w:val="26"/>
        </w:rPr>
        <w:t>Федерации;</w:t>
      </w:r>
    </w:p>
    <w:p w:rsidR="00D66C7F" w:rsidRPr="001B6AC4" w:rsidRDefault="00D66C7F" w:rsidP="006139EE">
      <w:pPr>
        <w:ind w:firstLine="709"/>
        <w:jc w:val="both"/>
        <w:rPr>
          <w:sz w:val="26"/>
          <w:szCs w:val="26"/>
        </w:rPr>
      </w:pPr>
      <w:r w:rsidRPr="001B6AC4">
        <w:rPr>
          <w:sz w:val="26"/>
          <w:szCs w:val="26"/>
        </w:rPr>
        <w:t>- организация индивидуальной профилактической работы с подростками группы риска и их родителями;</w:t>
      </w:r>
    </w:p>
    <w:p w:rsidR="00D66C7F" w:rsidRPr="001B6AC4" w:rsidRDefault="00D66C7F" w:rsidP="006139EE">
      <w:pPr>
        <w:ind w:firstLine="709"/>
        <w:jc w:val="both"/>
        <w:rPr>
          <w:sz w:val="26"/>
          <w:szCs w:val="26"/>
        </w:rPr>
      </w:pPr>
      <w:r w:rsidRPr="001B6AC4">
        <w:rPr>
          <w:sz w:val="26"/>
          <w:szCs w:val="26"/>
        </w:rPr>
        <w:t>- проведение выездных заседаний в организациях образования;</w:t>
      </w:r>
    </w:p>
    <w:p w:rsidR="00D66C7F" w:rsidRPr="001B6AC4" w:rsidRDefault="00D66C7F" w:rsidP="006139EE">
      <w:pPr>
        <w:ind w:firstLine="709"/>
        <w:jc w:val="both"/>
        <w:rPr>
          <w:sz w:val="26"/>
          <w:szCs w:val="26"/>
        </w:rPr>
      </w:pPr>
      <w:r w:rsidRPr="001B6AC4">
        <w:rPr>
          <w:sz w:val="26"/>
          <w:szCs w:val="26"/>
        </w:rPr>
        <w:t>- организация самоотчетов несовершеннолетних, склонных к правонарушениям;</w:t>
      </w:r>
    </w:p>
    <w:p w:rsidR="00D66C7F" w:rsidRPr="001B6AC4" w:rsidRDefault="00D66C7F" w:rsidP="006139EE">
      <w:pPr>
        <w:ind w:firstLine="709"/>
        <w:jc w:val="both"/>
        <w:rPr>
          <w:sz w:val="26"/>
          <w:szCs w:val="26"/>
        </w:rPr>
      </w:pPr>
      <w:r w:rsidRPr="001B6AC4">
        <w:rPr>
          <w:sz w:val="26"/>
          <w:szCs w:val="26"/>
        </w:rPr>
        <w:t>- оказание помощи несовершеннолетним в трудовом и бытовом устройстве;</w:t>
      </w:r>
    </w:p>
    <w:p w:rsidR="00D66C7F" w:rsidRPr="001B6AC4" w:rsidRDefault="00D66C7F" w:rsidP="006139EE">
      <w:pPr>
        <w:ind w:firstLine="709"/>
        <w:jc w:val="both"/>
        <w:rPr>
          <w:sz w:val="26"/>
          <w:szCs w:val="26"/>
        </w:rPr>
      </w:pPr>
      <w:r w:rsidRPr="001B6AC4">
        <w:rPr>
          <w:sz w:val="26"/>
          <w:szCs w:val="26"/>
        </w:rPr>
        <w:lastRenderedPageBreak/>
        <w:t>- оказание помощи в организации оздоровления детей, воспитывающихся в семьях, находящихся в социально опасном положении;</w:t>
      </w:r>
    </w:p>
    <w:p w:rsidR="00D66C7F" w:rsidRPr="001B6AC4" w:rsidRDefault="00D66C7F" w:rsidP="006139EE">
      <w:pPr>
        <w:ind w:firstLine="709"/>
        <w:jc w:val="both"/>
        <w:rPr>
          <w:sz w:val="26"/>
          <w:szCs w:val="26"/>
        </w:rPr>
      </w:pPr>
      <w:r w:rsidRPr="001B6AC4">
        <w:rPr>
          <w:sz w:val="26"/>
          <w:szCs w:val="26"/>
        </w:rPr>
        <w:t xml:space="preserve">- проведение межведомственных рейдов. </w:t>
      </w:r>
    </w:p>
    <w:p w:rsidR="00D66C7F" w:rsidRPr="00940107" w:rsidRDefault="00D66C7F" w:rsidP="006C6180">
      <w:pPr>
        <w:jc w:val="both"/>
        <w:rPr>
          <w:sz w:val="26"/>
          <w:szCs w:val="26"/>
          <w:highlight w:val="yellow"/>
        </w:rPr>
      </w:pPr>
    </w:p>
    <w:p w:rsidR="00D66C7F" w:rsidRPr="00542116" w:rsidRDefault="00D66C7F" w:rsidP="00F15A9D">
      <w:pPr>
        <w:pStyle w:val="1"/>
        <w:rPr>
          <w:b w:val="0"/>
          <w:sz w:val="26"/>
          <w:szCs w:val="26"/>
        </w:rPr>
      </w:pPr>
      <w:bookmarkStart w:id="152" w:name="_Toc446318185"/>
      <w:r w:rsidRPr="00542116">
        <w:rPr>
          <w:sz w:val="26"/>
          <w:szCs w:val="26"/>
        </w:rPr>
        <w:t>Управление экономики Администрации города Когалыма</w:t>
      </w:r>
      <w:bookmarkEnd w:id="151"/>
      <w:bookmarkEnd w:id="152"/>
    </w:p>
    <w:p w:rsidR="00D66C7F" w:rsidRPr="00542116" w:rsidRDefault="00D66C7F" w:rsidP="0082785C">
      <w:pPr>
        <w:ind w:firstLine="709"/>
        <w:jc w:val="both"/>
        <w:rPr>
          <w:sz w:val="26"/>
          <w:szCs w:val="26"/>
        </w:rPr>
      </w:pPr>
      <w:bookmarkStart w:id="153" w:name="_Toc352163280"/>
      <w:proofErr w:type="gramStart"/>
      <w:r w:rsidRPr="00542116">
        <w:rPr>
          <w:sz w:val="26"/>
          <w:szCs w:val="26"/>
        </w:rPr>
        <w:t>Законом Ханты-Мансийского автономного округа – Югры от 27.05.2011 №</w:t>
      </w:r>
      <w:r w:rsidR="002C1420">
        <w:rPr>
          <w:sz w:val="26"/>
          <w:szCs w:val="26"/>
        </w:rPr>
        <w:t xml:space="preserve"> </w:t>
      </w:r>
      <w:r w:rsidRPr="00542116">
        <w:rPr>
          <w:sz w:val="26"/>
          <w:szCs w:val="26"/>
        </w:rPr>
        <w:t>57-оз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по организации сбора и обработки информации о состоянии условий и охраны труда у работодателей и по обеспечению методического руководства работой служб охраны труда в организациях» с 2012 года определены полномочия Администрации города Когалыма в области охраны труда.</w:t>
      </w:r>
      <w:proofErr w:type="gramEnd"/>
    </w:p>
    <w:p w:rsidR="00D66C7F" w:rsidRPr="00542116" w:rsidRDefault="00D66C7F" w:rsidP="0082785C">
      <w:pPr>
        <w:ind w:firstLine="709"/>
        <w:jc w:val="both"/>
        <w:rPr>
          <w:sz w:val="26"/>
          <w:szCs w:val="26"/>
        </w:rPr>
      </w:pPr>
      <w:r w:rsidRPr="00542116">
        <w:rPr>
          <w:sz w:val="26"/>
          <w:szCs w:val="26"/>
        </w:rPr>
        <w:t>Деятельность в области реализации, переданных для исполнения государственных полномочий по государственному управлению охраной труда, является эффективной, в соответствии с порядком оценки эффективности, установленным распоряжением Департамента труда и занятости населения Ханты-Мансийского автономного округа - Югры от 27.04.2012 №</w:t>
      </w:r>
      <w:r w:rsidR="002C1420">
        <w:rPr>
          <w:sz w:val="26"/>
          <w:szCs w:val="26"/>
        </w:rPr>
        <w:t xml:space="preserve"> </w:t>
      </w:r>
      <w:r w:rsidRPr="00542116">
        <w:rPr>
          <w:sz w:val="26"/>
          <w:szCs w:val="26"/>
        </w:rPr>
        <w:t>117-р.</w:t>
      </w:r>
    </w:p>
    <w:p w:rsidR="00D66C7F" w:rsidRPr="00542116" w:rsidRDefault="00D66C7F" w:rsidP="0082785C">
      <w:pPr>
        <w:ind w:firstLine="709"/>
        <w:jc w:val="both"/>
        <w:rPr>
          <w:sz w:val="26"/>
          <w:szCs w:val="26"/>
        </w:rPr>
      </w:pPr>
      <w:proofErr w:type="gramStart"/>
      <w:r w:rsidRPr="00542116">
        <w:rPr>
          <w:sz w:val="26"/>
          <w:szCs w:val="26"/>
        </w:rPr>
        <w:t>Так, в соответствии с установленными показателями оценки эффективности постановлением Администрации города Когалыма от 11.10.2013 №</w:t>
      </w:r>
      <w:r w:rsidR="002C1420">
        <w:rPr>
          <w:sz w:val="26"/>
          <w:szCs w:val="26"/>
        </w:rPr>
        <w:t xml:space="preserve"> </w:t>
      </w:r>
      <w:r w:rsidRPr="00542116">
        <w:rPr>
          <w:sz w:val="26"/>
          <w:szCs w:val="26"/>
        </w:rPr>
        <w:t>2901 утверждена муниципальная программа «Содействие занятости населения города Когалыма на 20</w:t>
      </w:r>
      <w:r w:rsidR="00542116" w:rsidRPr="00542116">
        <w:rPr>
          <w:sz w:val="26"/>
          <w:szCs w:val="26"/>
        </w:rPr>
        <w:t>14-2017 годы», с подпрограммой 2</w:t>
      </w:r>
      <w:r w:rsidRPr="00542116">
        <w:rPr>
          <w:sz w:val="26"/>
          <w:szCs w:val="26"/>
        </w:rPr>
        <w:t xml:space="preserve"> «Улучшение условий и охраны труда в городе Когалыме», отчеты по установленным формам предоставляются в соответствии с указанными сроками, доля охвата отчитывающихся организаций увеличивается, охват предприятий методической помощью соответствует норме, нарушений в</w:t>
      </w:r>
      <w:proofErr w:type="gramEnd"/>
      <w:r w:rsidRPr="00542116">
        <w:rPr>
          <w:sz w:val="26"/>
          <w:szCs w:val="26"/>
        </w:rPr>
        <w:t xml:space="preserve"> сфере осуществления государственных полномочий не имеется, финансовые средства, в пределах предоставленных субвенций израсходованы по целевому назначению.</w:t>
      </w:r>
    </w:p>
    <w:p w:rsidR="00D66C7F" w:rsidRPr="00542116" w:rsidRDefault="00D66C7F" w:rsidP="0082785C">
      <w:pPr>
        <w:ind w:firstLine="709"/>
        <w:jc w:val="both"/>
        <w:rPr>
          <w:sz w:val="26"/>
          <w:szCs w:val="26"/>
        </w:rPr>
      </w:pPr>
      <w:r w:rsidRPr="00542116">
        <w:rPr>
          <w:sz w:val="26"/>
          <w:szCs w:val="26"/>
        </w:rPr>
        <w:t xml:space="preserve">В целях повышения правовой грамотности, информирования, обмена опытом в области развития социального партнерства в сфере труда </w:t>
      </w:r>
      <w:r w:rsidR="00542116" w:rsidRPr="00542116">
        <w:rPr>
          <w:sz w:val="26"/>
          <w:szCs w:val="26"/>
        </w:rPr>
        <w:t>и охраны труда, за отчетный 2016</w:t>
      </w:r>
      <w:r w:rsidRPr="00542116">
        <w:rPr>
          <w:sz w:val="26"/>
          <w:szCs w:val="26"/>
        </w:rPr>
        <w:t xml:space="preserve"> год были организованы и проведены для руководителей и с</w:t>
      </w:r>
      <w:r w:rsidR="00542116" w:rsidRPr="00542116">
        <w:rPr>
          <w:sz w:val="26"/>
          <w:szCs w:val="26"/>
        </w:rPr>
        <w:t>пециалистов предприятий города 7 семинаров (в 2015 году - 3</w:t>
      </w:r>
      <w:r w:rsidRPr="00542116">
        <w:rPr>
          <w:sz w:val="26"/>
          <w:szCs w:val="26"/>
        </w:rPr>
        <w:t>).</w:t>
      </w:r>
    </w:p>
    <w:p w:rsidR="00542116" w:rsidRPr="00990AE0" w:rsidRDefault="00D66C7F" w:rsidP="00542116">
      <w:pPr>
        <w:ind w:firstLine="709"/>
        <w:jc w:val="both"/>
        <w:rPr>
          <w:sz w:val="26"/>
          <w:szCs w:val="26"/>
        </w:rPr>
      </w:pPr>
      <w:proofErr w:type="gramStart"/>
      <w:r w:rsidRPr="00542116">
        <w:rPr>
          <w:sz w:val="26"/>
          <w:szCs w:val="26"/>
        </w:rPr>
        <w:t>В целях информирования населения города, пропаганды безопасного труда, формирования у работодателей и работников ответственности за соблюдение требов</w:t>
      </w:r>
      <w:r w:rsidR="00542116" w:rsidRPr="00542116">
        <w:rPr>
          <w:sz w:val="26"/>
          <w:szCs w:val="26"/>
        </w:rPr>
        <w:t>аний охраны труда в течение 2016</w:t>
      </w:r>
      <w:r w:rsidRPr="00542116">
        <w:rPr>
          <w:sz w:val="26"/>
          <w:szCs w:val="26"/>
        </w:rPr>
        <w:t xml:space="preserve"> года было подготовлено и размещено в печатных изданиях и на официальном сайте Администрации города Когалыма в информационно-телекоммуникационной сети «Интернет</w:t>
      </w:r>
      <w:r w:rsidR="00542116" w:rsidRPr="00542116">
        <w:rPr>
          <w:sz w:val="26"/>
          <w:szCs w:val="26"/>
        </w:rPr>
        <w:t>» 51 материал</w:t>
      </w:r>
      <w:r w:rsidR="002C1420">
        <w:rPr>
          <w:sz w:val="26"/>
          <w:szCs w:val="26"/>
        </w:rPr>
        <w:t xml:space="preserve"> </w:t>
      </w:r>
      <w:r w:rsidR="00542116" w:rsidRPr="00542116">
        <w:rPr>
          <w:sz w:val="26"/>
          <w:szCs w:val="26"/>
        </w:rPr>
        <w:t>(в 2015 -</w:t>
      </w:r>
      <w:r w:rsidR="00542116">
        <w:rPr>
          <w:sz w:val="26"/>
          <w:szCs w:val="26"/>
        </w:rPr>
        <w:t xml:space="preserve"> 23)</w:t>
      </w:r>
      <w:r w:rsidR="00542116" w:rsidRPr="00990AE0">
        <w:rPr>
          <w:sz w:val="26"/>
          <w:szCs w:val="26"/>
        </w:rPr>
        <w:t xml:space="preserve">, из них </w:t>
      </w:r>
      <w:r w:rsidR="00542116">
        <w:rPr>
          <w:sz w:val="26"/>
          <w:szCs w:val="26"/>
        </w:rPr>
        <w:t>33</w:t>
      </w:r>
      <w:r w:rsidR="00542116" w:rsidRPr="00990AE0">
        <w:rPr>
          <w:sz w:val="26"/>
          <w:szCs w:val="26"/>
        </w:rPr>
        <w:t xml:space="preserve"> стат</w:t>
      </w:r>
      <w:r w:rsidR="00542116">
        <w:rPr>
          <w:sz w:val="26"/>
          <w:szCs w:val="26"/>
        </w:rPr>
        <w:t>ьи</w:t>
      </w:r>
      <w:r w:rsidR="00542116" w:rsidRPr="00990AE0">
        <w:rPr>
          <w:sz w:val="26"/>
          <w:szCs w:val="26"/>
        </w:rPr>
        <w:t xml:space="preserve"> опубликовано в газете «Когалымский вестник».</w:t>
      </w:r>
      <w:proofErr w:type="gramEnd"/>
    </w:p>
    <w:p w:rsidR="00D66C7F" w:rsidRPr="00542116" w:rsidRDefault="00542116" w:rsidP="0082785C">
      <w:pPr>
        <w:ind w:firstLine="709"/>
        <w:jc w:val="both"/>
        <w:rPr>
          <w:sz w:val="26"/>
          <w:szCs w:val="26"/>
        </w:rPr>
      </w:pPr>
      <w:r w:rsidRPr="00542116">
        <w:rPr>
          <w:sz w:val="26"/>
          <w:szCs w:val="26"/>
        </w:rPr>
        <w:t>В течение 2016</w:t>
      </w:r>
      <w:r w:rsidR="00D66C7F" w:rsidRPr="00542116">
        <w:rPr>
          <w:sz w:val="26"/>
          <w:szCs w:val="26"/>
        </w:rPr>
        <w:t xml:space="preserve"> года были оказаны консультации по вопросам охраны труда и соблюдения </w:t>
      </w:r>
      <w:r w:rsidRPr="00542116">
        <w:rPr>
          <w:sz w:val="26"/>
          <w:szCs w:val="26"/>
        </w:rPr>
        <w:t>трудового законодательства на 14 письменных и 99</w:t>
      </w:r>
      <w:r w:rsidR="00D66C7F" w:rsidRPr="00542116">
        <w:rPr>
          <w:sz w:val="26"/>
          <w:szCs w:val="26"/>
        </w:rPr>
        <w:t xml:space="preserve"> устных обращений граждан и предприятий.</w:t>
      </w:r>
    </w:p>
    <w:p w:rsidR="00D66C7F" w:rsidRPr="00542116" w:rsidRDefault="00D66C7F" w:rsidP="0082785C">
      <w:pPr>
        <w:ind w:firstLine="709"/>
        <w:jc w:val="both"/>
        <w:rPr>
          <w:sz w:val="26"/>
          <w:szCs w:val="26"/>
        </w:rPr>
      </w:pPr>
      <w:r w:rsidRPr="00542116">
        <w:rPr>
          <w:sz w:val="26"/>
          <w:szCs w:val="26"/>
        </w:rPr>
        <w:t xml:space="preserve">Администрация города Когалыма в рамках переданных полномочий по сбору и обработке информации о состоянии условий и охраны труда в организациях города Когалыма, а также методического руководства службами </w:t>
      </w:r>
      <w:r w:rsidRPr="00542116">
        <w:rPr>
          <w:sz w:val="26"/>
          <w:szCs w:val="26"/>
        </w:rPr>
        <w:lastRenderedPageBreak/>
        <w:t>охраны труда оказывает содействие организациям в проведении специальной оценки условий труда (далее – СОУТ) на рабочих местах.</w:t>
      </w:r>
    </w:p>
    <w:p w:rsidR="00542116" w:rsidRPr="00990AE0" w:rsidRDefault="00542116" w:rsidP="00542116">
      <w:pPr>
        <w:ind w:firstLine="709"/>
        <w:jc w:val="both"/>
        <w:rPr>
          <w:sz w:val="26"/>
          <w:szCs w:val="26"/>
        </w:rPr>
      </w:pPr>
      <w:r w:rsidRPr="00990AE0">
        <w:rPr>
          <w:sz w:val="26"/>
          <w:szCs w:val="26"/>
        </w:rPr>
        <w:t>СОУТ в 201</w:t>
      </w:r>
      <w:r>
        <w:rPr>
          <w:sz w:val="26"/>
          <w:szCs w:val="26"/>
        </w:rPr>
        <w:t>6</w:t>
      </w:r>
      <w:r w:rsidRPr="00990AE0">
        <w:rPr>
          <w:sz w:val="26"/>
          <w:szCs w:val="26"/>
        </w:rPr>
        <w:t xml:space="preserve"> году </w:t>
      </w:r>
      <w:proofErr w:type="gramStart"/>
      <w:r w:rsidRPr="00990AE0">
        <w:rPr>
          <w:sz w:val="26"/>
          <w:szCs w:val="26"/>
        </w:rPr>
        <w:t>проведена</w:t>
      </w:r>
      <w:proofErr w:type="gramEnd"/>
      <w:r w:rsidRPr="00990AE0">
        <w:rPr>
          <w:sz w:val="26"/>
          <w:szCs w:val="26"/>
        </w:rPr>
        <w:t xml:space="preserve"> в </w:t>
      </w:r>
      <w:r>
        <w:rPr>
          <w:sz w:val="26"/>
          <w:szCs w:val="26"/>
        </w:rPr>
        <w:t xml:space="preserve">125 (2015 – </w:t>
      </w:r>
      <w:r w:rsidRPr="00990AE0">
        <w:rPr>
          <w:sz w:val="26"/>
          <w:szCs w:val="26"/>
        </w:rPr>
        <w:t>117</w:t>
      </w:r>
      <w:r>
        <w:rPr>
          <w:sz w:val="26"/>
          <w:szCs w:val="26"/>
        </w:rPr>
        <w:t xml:space="preserve">) </w:t>
      </w:r>
      <w:r w:rsidRPr="00990AE0">
        <w:rPr>
          <w:sz w:val="26"/>
          <w:szCs w:val="26"/>
        </w:rPr>
        <w:t>крупных и средних</w:t>
      </w:r>
      <w:r>
        <w:rPr>
          <w:sz w:val="26"/>
          <w:szCs w:val="26"/>
        </w:rPr>
        <w:t xml:space="preserve"> организациях </w:t>
      </w:r>
      <w:r w:rsidRPr="00990AE0">
        <w:rPr>
          <w:sz w:val="26"/>
          <w:szCs w:val="26"/>
        </w:rPr>
        <w:t xml:space="preserve">города, охвачено СОУТ </w:t>
      </w:r>
      <w:r>
        <w:rPr>
          <w:sz w:val="26"/>
          <w:szCs w:val="26"/>
        </w:rPr>
        <w:t xml:space="preserve">42072 (2015 – </w:t>
      </w:r>
      <w:r w:rsidRPr="00990AE0">
        <w:rPr>
          <w:sz w:val="26"/>
          <w:szCs w:val="26"/>
        </w:rPr>
        <w:t>40581</w:t>
      </w:r>
      <w:r>
        <w:rPr>
          <w:sz w:val="26"/>
          <w:szCs w:val="26"/>
        </w:rPr>
        <w:t>)</w:t>
      </w:r>
      <w:r w:rsidRPr="00990AE0">
        <w:rPr>
          <w:sz w:val="26"/>
          <w:szCs w:val="26"/>
        </w:rPr>
        <w:t xml:space="preserve"> работник</w:t>
      </w:r>
      <w:r>
        <w:rPr>
          <w:sz w:val="26"/>
          <w:szCs w:val="26"/>
        </w:rPr>
        <w:t>а</w:t>
      </w:r>
      <w:r w:rsidRPr="00990AE0">
        <w:rPr>
          <w:sz w:val="26"/>
          <w:szCs w:val="26"/>
        </w:rPr>
        <w:t xml:space="preserve"> или 96,</w:t>
      </w:r>
      <w:r>
        <w:rPr>
          <w:sz w:val="26"/>
          <w:szCs w:val="26"/>
        </w:rPr>
        <w:t>9</w:t>
      </w:r>
      <w:r w:rsidRPr="00990AE0">
        <w:rPr>
          <w:sz w:val="26"/>
          <w:szCs w:val="26"/>
        </w:rPr>
        <w:t>% (в 201</w:t>
      </w:r>
      <w:r>
        <w:rPr>
          <w:sz w:val="26"/>
          <w:szCs w:val="26"/>
        </w:rPr>
        <w:t>5</w:t>
      </w:r>
      <w:r w:rsidRPr="00990AE0">
        <w:rPr>
          <w:sz w:val="26"/>
          <w:szCs w:val="26"/>
        </w:rPr>
        <w:t xml:space="preserve"> году – 9</w:t>
      </w:r>
      <w:r>
        <w:rPr>
          <w:sz w:val="26"/>
          <w:szCs w:val="26"/>
        </w:rPr>
        <w:t>6</w:t>
      </w:r>
      <w:r w:rsidRPr="00990AE0">
        <w:rPr>
          <w:sz w:val="26"/>
          <w:szCs w:val="26"/>
        </w:rPr>
        <w:t>,</w:t>
      </w:r>
      <w:r>
        <w:rPr>
          <w:sz w:val="26"/>
          <w:szCs w:val="26"/>
        </w:rPr>
        <w:t>4</w:t>
      </w:r>
      <w:r w:rsidRPr="00990AE0">
        <w:rPr>
          <w:sz w:val="26"/>
          <w:szCs w:val="26"/>
        </w:rPr>
        <w:t xml:space="preserve">%) от </w:t>
      </w:r>
      <w:r>
        <w:rPr>
          <w:sz w:val="26"/>
          <w:szCs w:val="26"/>
        </w:rPr>
        <w:t xml:space="preserve">общего </w:t>
      </w:r>
      <w:r w:rsidRPr="00990AE0">
        <w:rPr>
          <w:sz w:val="26"/>
          <w:szCs w:val="26"/>
        </w:rPr>
        <w:t xml:space="preserve">количества работников, занятых в крупных и средних организациях города Когалыма. </w:t>
      </w:r>
    </w:p>
    <w:p w:rsidR="00D66C7F" w:rsidRPr="00542116" w:rsidRDefault="00D66C7F" w:rsidP="0082785C">
      <w:pPr>
        <w:ind w:firstLine="709"/>
        <w:jc w:val="both"/>
        <w:rPr>
          <w:sz w:val="26"/>
          <w:szCs w:val="26"/>
        </w:rPr>
      </w:pPr>
      <w:r w:rsidRPr="00542116">
        <w:rPr>
          <w:sz w:val="26"/>
          <w:szCs w:val="26"/>
        </w:rPr>
        <w:t xml:space="preserve">Проводится работа по развитию социального партнерства в сфере труда и охраны труда, ведется разъяснительная, организаторская работа по заключению коллективных договоров в организациях города Когалыма и </w:t>
      </w:r>
      <w:proofErr w:type="gramStart"/>
      <w:r w:rsidRPr="00542116">
        <w:rPr>
          <w:sz w:val="26"/>
          <w:szCs w:val="26"/>
        </w:rPr>
        <w:t>контроль за</w:t>
      </w:r>
      <w:proofErr w:type="gramEnd"/>
      <w:r w:rsidRPr="00542116">
        <w:rPr>
          <w:sz w:val="26"/>
          <w:szCs w:val="26"/>
        </w:rPr>
        <w:t xml:space="preserve"> их выполнением.</w:t>
      </w:r>
    </w:p>
    <w:p w:rsidR="00D66C7F" w:rsidRPr="00542116" w:rsidRDefault="00D66C7F" w:rsidP="0082785C">
      <w:pPr>
        <w:ind w:firstLine="709"/>
        <w:jc w:val="both"/>
        <w:rPr>
          <w:sz w:val="26"/>
          <w:szCs w:val="26"/>
        </w:rPr>
      </w:pPr>
      <w:r w:rsidRPr="00542116">
        <w:rPr>
          <w:sz w:val="26"/>
          <w:szCs w:val="26"/>
        </w:rPr>
        <w:t>Сегодня роль и значимость коллективных договоров возросла, это понимают и работодатели, и профсоюзы, и работники.</w:t>
      </w:r>
    </w:p>
    <w:p w:rsidR="00542116" w:rsidRPr="00990AE0" w:rsidRDefault="00542116" w:rsidP="00542116">
      <w:pPr>
        <w:ind w:firstLine="709"/>
        <w:jc w:val="both"/>
        <w:rPr>
          <w:sz w:val="26"/>
          <w:szCs w:val="26"/>
        </w:rPr>
      </w:pPr>
      <w:r w:rsidRPr="00990AE0">
        <w:rPr>
          <w:sz w:val="26"/>
          <w:szCs w:val="26"/>
        </w:rPr>
        <w:t>На данный момент в Администрации города Когалыма зарегистрировано 5</w:t>
      </w:r>
      <w:r>
        <w:rPr>
          <w:sz w:val="26"/>
          <w:szCs w:val="26"/>
        </w:rPr>
        <w:t>0</w:t>
      </w:r>
      <w:r w:rsidRPr="00990AE0">
        <w:rPr>
          <w:sz w:val="26"/>
          <w:szCs w:val="26"/>
        </w:rPr>
        <w:t xml:space="preserve"> коллективных договоров, охвачено коллективно-договорным регулированием трудовых отношений </w:t>
      </w:r>
      <w:r>
        <w:rPr>
          <w:sz w:val="26"/>
          <w:szCs w:val="26"/>
        </w:rPr>
        <w:t>32215</w:t>
      </w:r>
      <w:r w:rsidRPr="00990AE0">
        <w:rPr>
          <w:sz w:val="26"/>
          <w:szCs w:val="26"/>
        </w:rPr>
        <w:t xml:space="preserve"> человек или </w:t>
      </w:r>
      <w:r>
        <w:rPr>
          <w:sz w:val="26"/>
          <w:szCs w:val="26"/>
        </w:rPr>
        <w:t>74,2</w:t>
      </w:r>
      <w:r w:rsidRPr="00990AE0">
        <w:rPr>
          <w:sz w:val="26"/>
          <w:szCs w:val="26"/>
        </w:rPr>
        <w:t>% от общего количества работающих в крупных и средних предприятиях города Когалыма. В каждом договоре предусмотрены мероприятия или соглашения по охране труда. Организации города Когалыма, участвующие в социальном партнерстве, выделяют значительные материальные средства на улучшение условий и охраны труда работников, на выплаты социального характера, социально-оздоровительные мероприятия. Работники организаций обеспечиваются сертифицированными средствами защиты и санитарно-бытовыми помещениями.</w:t>
      </w:r>
    </w:p>
    <w:p w:rsidR="00542116" w:rsidRPr="00990AE0" w:rsidRDefault="00542116" w:rsidP="00542116">
      <w:pPr>
        <w:ind w:firstLine="709"/>
        <w:jc w:val="both"/>
        <w:rPr>
          <w:sz w:val="26"/>
          <w:szCs w:val="26"/>
        </w:rPr>
      </w:pPr>
      <w:proofErr w:type="gramStart"/>
      <w:r w:rsidRPr="00990AE0">
        <w:rPr>
          <w:sz w:val="26"/>
          <w:szCs w:val="26"/>
        </w:rPr>
        <w:t>На реализацию мероприятий по улучшению условий и охраны труда предприятиями города Когалыма за 201</w:t>
      </w:r>
      <w:r>
        <w:rPr>
          <w:sz w:val="26"/>
          <w:szCs w:val="26"/>
        </w:rPr>
        <w:t>6</w:t>
      </w:r>
      <w:r w:rsidRPr="00990AE0">
        <w:rPr>
          <w:sz w:val="26"/>
          <w:szCs w:val="26"/>
        </w:rPr>
        <w:t xml:space="preserve"> год израсходовано</w:t>
      </w:r>
      <w:r>
        <w:rPr>
          <w:sz w:val="26"/>
          <w:szCs w:val="26"/>
        </w:rPr>
        <w:t xml:space="preserve"> 954860,42 (2015 -</w:t>
      </w:r>
      <w:r w:rsidRPr="00990AE0">
        <w:rPr>
          <w:sz w:val="26"/>
          <w:szCs w:val="26"/>
        </w:rPr>
        <w:t xml:space="preserve"> 727 048,48</w:t>
      </w:r>
      <w:r>
        <w:rPr>
          <w:sz w:val="26"/>
          <w:szCs w:val="26"/>
        </w:rPr>
        <w:t>)</w:t>
      </w:r>
      <w:r w:rsidRPr="00990AE0">
        <w:rPr>
          <w:sz w:val="26"/>
          <w:szCs w:val="26"/>
        </w:rPr>
        <w:t xml:space="preserve"> тыс. рублей, в том числе предусмотренных по коллективным договорам </w:t>
      </w:r>
      <w:r>
        <w:rPr>
          <w:sz w:val="26"/>
          <w:szCs w:val="26"/>
        </w:rPr>
        <w:t xml:space="preserve">666437,69 (2015 - </w:t>
      </w:r>
      <w:r w:rsidRPr="00990AE0">
        <w:rPr>
          <w:sz w:val="26"/>
          <w:szCs w:val="26"/>
        </w:rPr>
        <w:t>382 844,36</w:t>
      </w:r>
      <w:r>
        <w:rPr>
          <w:sz w:val="26"/>
          <w:szCs w:val="26"/>
        </w:rPr>
        <w:t>)</w:t>
      </w:r>
      <w:r w:rsidRPr="00990AE0">
        <w:rPr>
          <w:sz w:val="26"/>
          <w:szCs w:val="26"/>
        </w:rPr>
        <w:t xml:space="preserve"> тыс. рублей, в расчете на 1 работника израсходовано средств на мероприятия по охране труда</w:t>
      </w:r>
      <w:r>
        <w:rPr>
          <w:sz w:val="26"/>
          <w:szCs w:val="26"/>
        </w:rPr>
        <w:t xml:space="preserve"> 21,99 (2015 -</w:t>
      </w:r>
      <w:r w:rsidRPr="00990AE0">
        <w:rPr>
          <w:sz w:val="26"/>
          <w:szCs w:val="26"/>
        </w:rPr>
        <w:t xml:space="preserve"> 17,98</w:t>
      </w:r>
      <w:r>
        <w:rPr>
          <w:sz w:val="26"/>
          <w:szCs w:val="26"/>
        </w:rPr>
        <w:t>)</w:t>
      </w:r>
      <w:r w:rsidRPr="00990AE0">
        <w:rPr>
          <w:sz w:val="26"/>
          <w:szCs w:val="26"/>
        </w:rPr>
        <w:t xml:space="preserve"> тыс. рублей. </w:t>
      </w:r>
      <w:proofErr w:type="gramEnd"/>
    </w:p>
    <w:p w:rsidR="00D66C7F" w:rsidRPr="00542116" w:rsidRDefault="00D66C7F" w:rsidP="0082785C">
      <w:pPr>
        <w:ind w:firstLine="709"/>
        <w:jc w:val="both"/>
        <w:rPr>
          <w:sz w:val="26"/>
          <w:szCs w:val="26"/>
        </w:rPr>
      </w:pPr>
      <w:r w:rsidRPr="00542116">
        <w:rPr>
          <w:sz w:val="26"/>
          <w:szCs w:val="26"/>
        </w:rPr>
        <w:t>В рамках социального партнерства на отраслевом уровне заключено «Соглашение между Управлением образования Администрации города Когалыма и Советом Профсоюза работников народного образования и науки Российской Федерации на 2014-2017 годы».</w:t>
      </w:r>
    </w:p>
    <w:p w:rsidR="00542116" w:rsidRDefault="00542116" w:rsidP="00542116">
      <w:pPr>
        <w:ind w:firstLine="709"/>
        <w:jc w:val="both"/>
        <w:rPr>
          <w:sz w:val="26"/>
          <w:szCs w:val="26"/>
        </w:rPr>
      </w:pPr>
      <w:r w:rsidRPr="00990AE0">
        <w:rPr>
          <w:sz w:val="26"/>
          <w:szCs w:val="26"/>
        </w:rPr>
        <w:t>В 201</w:t>
      </w:r>
      <w:r w:rsidRPr="0060622F">
        <w:rPr>
          <w:sz w:val="26"/>
          <w:szCs w:val="26"/>
        </w:rPr>
        <w:t>6</w:t>
      </w:r>
      <w:r w:rsidRPr="00990AE0">
        <w:rPr>
          <w:sz w:val="26"/>
          <w:szCs w:val="26"/>
        </w:rPr>
        <w:t xml:space="preserve"> году проводился смотр-конкурс </w:t>
      </w:r>
      <w:r w:rsidRPr="0060622F">
        <w:rPr>
          <w:bCs/>
          <w:color w:val="000000"/>
          <w:sz w:val="26"/>
          <w:szCs w:val="26"/>
        </w:rPr>
        <w:t>на лучшую организацию работы в области охраны труда и регулирования социально-трудовых отношений среди организаций, расположенных</w:t>
      </w:r>
      <w:r w:rsidRPr="0060622F">
        <w:rPr>
          <w:color w:val="000000"/>
          <w:sz w:val="26"/>
          <w:szCs w:val="26"/>
        </w:rPr>
        <w:t xml:space="preserve"> в городе Когалыме</w:t>
      </w:r>
      <w:r w:rsidRPr="00990AE0">
        <w:rPr>
          <w:sz w:val="26"/>
          <w:szCs w:val="26"/>
        </w:rPr>
        <w:t xml:space="preserve">. </w:t>
      </w:r>
      <w:r>
        <w:rPr>
          <w:sz w:val="26"/>
          <w:szCs w:val="26"/>
        </w:rPr>
        <w:t>П</w:t>
      </w:r>
      <w:r w:rsidRPr="00990AE0">
        <w:rPr>
          <w:sz w:val="26"/>
          <w:szCs w:val="26"/>
        </w:rPr>
        <w:t>редприяти</w:t>
      </w:r>
      <w:r>
        <w:rPr>
          <w:sz w:val="26"/>
          <w:szCs w:val="26"/>
        </w:rPr>
        <w:t>я</w:t>
      </w:r>
      <w:r w:rsidRPr="00990AE0">
        <w:rPr>
          <w:sz w:val="26"/>
          <w:szCs w:val="26"/>
        </w:rPr>
        <w:t xml:space="preserve"> города Когалыма приняли активное участие в данном мероприятии.</w:t>
      </w:r>
    </w:p>
    <w:p w:rsidR="00D66C7F" w:rsidRPr="00542116" w:rsidRDefault="00D66C7F" w:rsidP="0082785C">
      <w:pPr>
        <w:ind w:firstLine="709"/>
        <w:jc w:val="both"/>
        <w:rPr>
          <w:sz w:val="26"/>
          <w:szCs w:val="26"/>
        </w:rPr>
      </w:pPr>
      <w:r w:rsidRPr="00542116">
        <w:rPr>
          <w:sz w:val="26"/>
          <w:szCs w:val="26"/>
        </w:rPr>
        <w:t>В целях координации работы органов местного самоуправления, органов государственного надзора и контроля, служб охраны труда организаций, в городе Когалыме постановлением Администрации города Когалыма от 12.04.2013 №</w:t>
      </w:r>
      <w:r w:rsidR="002C1420">
        <w:rPr>
          <w:sz w:val="26"/>
          <w:szCs w:val="26"/>
        </w:rPr>
        <w:t xml:space="preserve"> </w:t>
      </w:r>
      <w:r w:rsidRPr="00542116">
        <w:rPr>
          <w:sz w:val="26"/>
          <w:szCs w:val="26"/>
        </w:rPr>
        <w:t>1065 создана и действует Межведомственная комиссия по охране труда. Комиссия создана для рассмотрения вопросов и подготовки предложений по проблемам в области охраны и условий труда, сохранения жизни и здоровья работников, предупреждения аварий, производственного травматизма и профессиональной заболеваемости.</w:t>
      </w:r>
    </w:p>
    <w:p w:rsidR="00D66C7F" w:rsidRPr="00542116" w:rsidRDefault="00D66C7F" w:rsidP="0082785C">
      <w:pPr>
        <w:ind w:firstLine="709"/>
        <w:jc w:val="both"/>
        <w:rPr>
          <w:sz w:val="26"/>
          <w:szCs w:val="26"/>
        </w:rPr>
      </w:pPr>
      <w:r w:rsidRPr="00542116">
        <w:rPr>
          <w:sz w:val="26"/>
          <w:szCs w:val="26"/>
        </w:rPr>
        <w:t xml:space="preserve">В состав комиссии вошли представители Администрации города Когалыма, Государственной инспекции труда, </w:t>
      </w:r>
      <w:proofErr w:type="spellStart"/>
      <w:r w:rsidRPr="00542116">
        <w:rPr>
          <w:sz w:val="26"/>
          <w:szCs w:val="26"/>
        </w:rPr>
        <w:t>Роспотребнадзора</w:t>
      </w:r>
      <w:proofErr w:type="spellEnd"/>
      <w:r w:rsidRPr="00542116">
        <w:rPr>
          <w:sz w:val="26"/>
          <w:szCs w:val="26"/>
        </w:rPr>
        <w:t xml:space="preserve">, бюджетного учреждения Ханты-Мансийского автономного округа – Югры «Когалымская </w:t>
      </w:r>
      <w:r w:rsidRPr="00542116">
        <w:rPr>
          <w:sz w:val="26"/>
          <w:szCs w:val="26"/>
        </w:rPr>
        <w:lastRenderedPageBreak/>
        <w:t>городская больница», Отдела Министерства внутренних дел России по городу Когалыму, Государственной инспекции безопасности дорожного движения, фонда социального страхования, Государственного пожарного надзора. Заседания комиссии проводятся не реже чем один раз в полугодие.</w:t>
      </w:r>
    </w:p>
    <w:p w:rsidR="00542116" w:rsidRPr="00542116" w:rsidRDefault="00542116" w:rsidP="00542116">
      <w:pPr>
        <w:ind w:firstLine="709"/>
        <w:jc w:val="both"/>
        <w:rPr>
          <w:sz w:val="26"/>
          <w:szCs w:val="26"/>
        </w:rPr>
      </w:pPr>
      <w:r w:rsidRPr="00542116">
        <w:rPr>
          <w:sz w:val="26"/>
          <w:szCs w:val="26"/>
        </w:rPr>
        <w:t>За 2016</w:t>
      </w:r>
      <w:r w:rsidR="00D66C7F" w:rsidRPr="00542116">
        <w:rPr>
          <w:sz w:val="26"/>
          <w:szCs w:val="26"/>
        </w:rPr>
        <w:t xml:space="preserve"> год было проведено 2 заседания Межведомственной комиссии по охране труда</w:t>
      </w:r>
      <w:r w:rsidRPr="00542116">
        <w:rPr>
          <w:sz w:val="26"/>
          <w:szCs w:val="26"/>
        </w:rPr>
        <w:t>, на которых было рассмотрено 11</w:t>
      </w:r>
      <w:r w:rsidR="00D66C7F" w:rsidRPr="00542116">
        <w:rPr>
          <w:sz w:val="26"/>
          <w:szCs w:val="26"/>
        </w:rPr>
        <w:t xml:space="preserve"> воп</w:t>
      </w:r>
      <w:r w:rsidRPr="00542116">
        <w:rPr>
          <w:sz w:val="26"/>
          <w:szCs w:val="26"/>
        </w:rPr>
        <w:t>росов и заслушаны руководители 5</w:t>
      </w:r>
      <w:r w:rsidR="00D66C7F" w:rsidRPr="00542116">
        <w:rPr>
          <w:sz w:val="26"/>
          <w:szCs w:val="26"/>
        </w:rPr>
        <w:t xml:space="preserve"> предприятий города, допустившие случаи смертельного и тяжелого травматизма. Доклады руководителей содержали анализ причин несчастных случаев и сведения о принятых меры по предупреждению в дальнейшем профессиональных заболеваний и несчастных случаев на производстве.</w:t>
      </w:r>
    </w:p>
    <w:p w:rsidR="00D66C7F" w:rsidRPr="00224075" w:rsidRDefault="00542116" w:rsidP="00224075">
      <w:pPr>
        <w:pStyle w:val="dktexleft"/>
        <w:shd w:val="clear" w:color="auto" w:fill="FFFFFF"/>
        <w:spacing w:before="0" w:beforeAutospacing="0" w:after="0" w:afterAutospacing="0"/>
        <w:ind w:firstLine="709"/>
        <w:rPr>
          <w:color w:val="000000"/>
          <w:sz w:val="26"/>
          <w:szCs w:val="26"/>
        </w:rPr>
      </w:pPr>
      <w:r w:rsidRPr="00990AE0">
        <w:rPr>
          <w:sz w:val="26"/>
          <w:szCs w:val="26"/>
        </w:rPr>
        <w:t>В результате проводимой работы по охране труда в городе Когалыме, в 201</w:t>
      </w:r>
      <w:r>
        <w:rPr>
          <w:sz w:val="26"/>
          <w:szCs w:val="26"/>
        </w:rPr>
        <w:t>6</w:t>
      </w:r>
      <w:r w:rsidRPr="00990AE0">
        <w:rPr>
          <w:sz w:val="26"/>
          <w:szCs w:val="26"/>
        </w:rPr>
        <w:t xml:space="preserve"> году в учреждениях бюджетной сферы не допущено ни одного несчастного случая на производстве со смертельным и тяжелым исходом.</w:t>
      </w:r>
      <w:r w:rsidRPr="0060622F">
        <w:rPr>
          <w:color w:val="000000"/>
          <w:sz w:val="26"/>
          <w:szCs w:val="26"/>
        </w:rPr>
        <w:t xml:space="preserve"> Социальный эффект от реализации мероприятий по улучшению условий и охраны труда выражается в активизации работы по охране труда работодател</w:t>
      </w:r>
      <w:r>
        <w:rPr>
          <w:color w:val="000000"/>
          <w:sz w:val="26"/>
          <w:szCs w:val="26"/>
        </w:rPr>
        <w:t>ями</w:t>
      </w:r>
      <w:r w:rsidRPr="0060622F">
        <w:rPr>
          <w:color w:val="000000"/>
          <w:sz w:val="26"/>
          <w:szCs w:val="26"/>
        </w:rPr>
        <w:t xml:space="preserve"> и соответственно, в снижении производственного травматизма, повышении уровня безопасности труда и уровня социальной и правовой за</w:t>
      </w:r>
      <w:r>
        <w:rPr>
          <w:color w:val="000000"/>
          <w:sz w:val="26"/>
          <w:szCs w:val="26"/>
        </w:rPr>
        <w:t xml:space="preserve">щищенности работников. </w:t>
      </w:r>
    </w:p>
    <w:p w:rsidR="00D66C7F" w:rsidRPr="00F250E7" w:rsidRDefault="00D66C7F" w:rsidP="00F15A9D">
      <w:pPr>
        <w:pStyle w:val="1"/>
        <w:rPr>
          <w:b w:val="0"/>
          <w:sz w:val="26"/>
          <w:szCs w:val="26"/>
        </w:rPr>
      </w:pPr>
      <w:bookmarkStart w:id="154" w:name="_Toc446318186"/>
      <w:r w:rsidRPr="00F250E7">
        <w:rPr>
          <w:sz w:val="26"/>
          <w:szCs w:val="26"/>
        </w:rPr>
        <w:t>Отдел записи актов гражданского состояния</w:t>
      </w:r>
      <w:bookmarkEnd w:id="153"/>
      <w:bookmarkEnd w:id="154"/>
    </w:p>
    <w:p w:rsidR="00D66C7F" w:rsidRPr="00F250E7" w:rsidRDefault="00D66C7F" w:rsidP="000138F7">
      <w:pPr>
        <w:ind w:firstLine="709"/>
        <w:jc w:val="both"/>
        <w:rPr>
          <w:sz w:val="26"/>
          <w:szCs w:val="26"/>
        </w:rPr>
      </w:pPr>
      <w:bookmarkStart w:id="155" w:name="_Toc352163282"/>
      <w:proofErr w:type="gramStart"/>
      <w:r w:rsidRPr="00F250E7">
        <w:rPr>
          <w:sz w:val="26"/>
          <w:szCs w:val="26"/>
        </w:rPr>
        <w:t>Работа отдела записи актов гражданского состояния Администрации города Кога</w:t>
      </w:r>
      <w:r w:rsidR="00F250E7" w:rsidRPr="00F250E7">
        <w:rPr>
          <w:sz w:val="26"/>
          <w:szCs w:val="26"/>
        </w:rPr>
        <w:t>лыма (далее – отдел ЗАГС) в 2016</w:t>
      </w:r>
      <w:r w:rsidRPr="00F250E7">
        <w:rPr>
          <w:sz w:val="26"/>
          <w:szCs w:val="26"/>
        </w:rPr>
        <w:t xml:space="preserve"> году была направлена на повышение качества и доступности государственных услуг, оказываемых населению, соблюдению законности при государственной регистрации актов гражданского состояния, создание надлежащих условий для реализации полномочий по государственной регистрации актов гражданского состояния на высоком профессиональном уровне, обеспечение учета и сохранности архивного фонда, дальнейшее развитие информационных технологий.</w:t>
      </w:r>
      <w:proofErr w:type="gramEnd"/>
    </w:p>
    <w:p w:rsidR="00D66C7F" w:rsidRPr="00F250E7" w:rsidRDefault="00D66C7F" w:rsidP="000138F7">
      <w:pPr>
        <w:ind w:firstLine="709"/>
        <w:jc w:val="both"/>
        <w:rPr>
          <w:sz w:val="26"/>
          <w:szCs w:val="26"/>
        </w:rPr>
      </w:pPr>
      <w:r w:rsidRPr="00F250E7">
        <w:rPr>
          <w:sz w:val="26"/>
          <w:szCs w:val="26"/>
        </w:rPr>
        <w:t>Регистрируя акты гражданского состояния, отдел ЗАГС формирует статистическую информацию, которая отражает демографическую ситуацию в городе.</w:t>
      </w:r>
    </w:p>
    <w:p w:rsidR="00D66C7F" w:rsidRPr="00F250E7" w:rsidRDefault="00D66C7F" w:rsidP="000138F7">
      <w:pPr>
        <w:ind w:firstLine="709"/>
        <w:jc w:val="both"/>
        <w:rPr>
          <w:sz w:val="26"/>
          <w:szCs w:val="26"/>
        </w:rPr>
      </w:pPr>
      <w:r w:rsidRPr="00F250E7">
        <w:rPr>
          <w:sz w:val="26"/>
          <w:szCs w:val="26"/>
        </w:rPr>
        <w:t>За истекший период деятельность отдела ЗАГС характеризуется некоторым уменьшением числа зарегистрированных актов гражданского состояния.</w:t>
      </w:r>
    </w:p>
    <w:p w:rsidR="00F250E7" w:rsidRPr="002C1420" w:rsidRDefault="00F250E7" w:rsidP="00F250E7">
      <w:pPr>
        <w:ind w:firstLine="709"/>
        <w:jc w:val="both"/>
        <w:rPr>
          <w:sz w:val="26"/>
          <w:szCs w:val="26"/>
        </w:rPr>
      </w:pPr>
      <w:r w:rsidRPr="002C1420">
        <w:rPr>
          <w:sz w:val="26"/>
          <w:szCs w:val="26"/>
        </w:rPr>
        <w:t xml:space="preserve">В 2016 году зарегистрировано 935 рождений, что на 40 рождений ниже уровня прошлого года (2015год – 975). </w:t>
      </w:r>
    </w:p>
    <w:p w:rsidR="00F250E7" w:rsidRPr="002C1420" w:rsidRDefault="00F250E7" w:rsidP="00F250E7">
      <w:pPr>
        <w:ind w:firstLine="709"/>
        <w:jc w:val="both"/>
        <w:rPr>
          <w:sz w:val="26"/>
          <w:szCs w:val="26"/>
        </w:rPr>
      </w:pPr>
      <w:r w:rsidRPr="002C1420">
        <w:rPr>
          <w:sz w:val="26"/>
          <w:szCs w:val="26"/>
        </w:rPr>
        <w:t>Двойняшками пополнились 9 когалымских семей. Из числа родившихся малышей большинство мальчиков, их родилось 489, девочек 446.</w:t>
      </w:r>
    </w:p>
    <w:p w:rsidR="00F250E7" w:rsidRPr="002C1420" w:rsidRDefault="00F250E7" w:rsidP="00F250E7">
      <w:pPr>
        <w:ind w:firstLine="709"/>
        <w:jc w:val="both"/>
        <w:rPr>
          <w:sz w:val="26"/>
          <w:szCs w:val="26"/>
        </w:rPr>
      </w:pPr>
      <w:proofErr w:type="gramStart"/>
      <w:r w:rsidRPr="002C1420">
        <w:rPr>
          <w:sz w:val="26"/>
          <w:szCs w:val="26"/>
        </w:rPr>
        <w:t>17 детей родилось у представителей малочисленных народов Севера (в сравнении с 2015 годом этот показатель увеличился на 9), у иностранных граждан родилось 79 (на 24 меньше прошлого года), 61 – у одиноких матерей (на 6 меньше, чем в 2015 году), 8 малышей – у несовершеннолетних матерей (показатель ниже, чем в прошлом году на 1).</w:t>
      </w:r>
      <w:proofErr w:type="gramEnd"/>
    </w:p>
    <w:p w:rsidR="00F250E7" w:rsidRPr="002C1420" w:rsidRDefault="00F250E7" w:rsidP="00F250E7">
      <w:pPr>
        <w:ind w:firstLine="709"/>
        <w:jc w:val="both"/>
        <w:rPr>
          <w:sz w:val="26"/>
          <w:szCs w:val="26"/>
        </w:rPr>
      </w:pPr>
      <w:r w:rsidRPr="002C1420">
        <w:rPr>
          <w:sz w:val="26"/>
          <w:szCs w:val="26"/>
        </w:rPr>
        <w:t>Количество зарегистрированных смертей в 2016 году увеличилось по сравнению с 2015 годом (+25) и составило 245.</w:t>
      </w:r>
    </w:p>
    <w:p w:rsidR="00F250E7" w:rsidRPr="002C1420" w:rsidRDefault="00F250E7" w:rsidP="00F250E7">
      <w:pPr>
        <w:ind w:firstLine="709"/>
        <w:jc w:val="both"/>
        <w:rPr>
          <w:sz w:val="26"/>
          <w:szCs w:val="26"/>
        </w:rPr>
      </w:pPr>
      <w:r w:rsidRPr="002C1420">
        <w:rPr>
          <w:sz w:val="26"/>
          <w:szCs w:val="26"/>
        </w:rPr>
        <w:t>Среди умерших 160 мужчин и 85 женщин. Средний возраст смерти у мужчин 54 года, у женщин 62 года.</w:t>
      </w:r>
    </w:p>
    <w:p w:rsidR="00F250E7" w:rsidRPr="002C1420" w:rsidRDefault="00F250E7" w:rsidP="00F250E7">
      <w:pPr>
        <w:ind w:firstLine="709"/>
        <w:jc w:val="both"/>
        <w:rPr>
          <w:sz w:val="26"/>
          <w:szCs w:val="26"/>
        </w:rPr>
      </w:pPr>
      <w:r w:rsidRPr="002C1420">
        <w:rPr>
          <w:sz w:val="26"/>
          <w:szCs w:val="26"/>
        </w:rPr>
        <w:lastRenderedPageBreak/>
        <w:t>На фоне показателя смертности и рождаемости, в 2016 году в городе увеличился естественный прирост населения на 690 человек (2015 год – 755 человек).</w:t>
      </w:r>
    </w:p>
    <w:p w:rsidR="00F250E7" w:rsidRPr="002C1420" w:rsidRDefault="00F250E7" w:rsidP="00F250E7">
      <w:pPr>
        <w:ind w:firstLine="709"/>
        <w:jc w:val="both"/>
        <w:rPr>
          <w:sz w:val="26"/>
          <w:szCs w:val="26"/>
        </w:rPr>
      </w:pPr>
      <w:r w:rsidRPr="002C1420">
        <w:rPr>
          <w:sz w:val="26"/>
          <w:szCs w:val="26"/>
        </w:rPr>
        <w:t>Количество зарегистрированных браков за 2016 год составило 436, что на 40 браков меньше, чем в 2015 году.</w:t>
      </w:r>
    </w:p>
    <w:p w:rsidR="00F250E7" w:rsidRPr="002C1420" w:rsidRDefault="00F250E7" w:rsidP="00F250E7">
      <w:pPr>
        <w:ind w:firstLine="709"/>
        <w:jc w:val="both"/>
        <w:rPr>
          <w:sz w:val="26"/>
          <w:szCs w:val="26"/>
        </w:rPr>
      </w:pPr>
      <w:r w:rsidRPr="002C1420">
        <w:rPr>
          <w:sz w:val="26"/>
          <w:szCs w:val="26"/>
        </w:rPr>
        <w:t xml:space="preserve">В целом по итогам года «пик» регистрации заключения браков в городе Когалыме пришелся на </w:t>
      </w:r>
      <w:r w:rsidRPr="002C1420">
        <w:rPr>
          <w:sz w:val="26"/>
          <w:szCs w:val="26"/>
          <w:lang w:val="en-US"/>
        </w:rPr>
        <w:t>III</w:t>
      </w:r>
      <w:r w:rsidRPr="002C1420">
        <w:rPr>
          <w:sz w:val="26"/>
          <w:szCs w:val="26"/>
        </w:rPr>
        <w:t>-</w:t>
      </w:r>
      <w:r w:rsidRPr="002C1420">
        <w:rPr>
          <w:sz w:val="26"/>
          <w:szCs w:val="26"/>
          <w:lang w:val="en-US"/>
        </w:rPr>
        <w:t>IV</w:t>
      </w:r>
      <w:r w:rsidRPr="002C1420">
        <w:rPr>
          <w:sz w:val="26"/>
          <w:szCs w:val="26"/>
        </w:rPr>
        <w:t xml:space="preserve"> квартал </w:t>
      </w:r>
      <w:r w:rsidRPr="002C1420">
        <w:rPr>
          <w:szCs w:val="26"/>
        </w:rPr>
        <w:t>(данный показатель из года в год стабилен).</w:t>
      </w:r>
    </w:p>
    <w:p w:rsidR="00F250E7" w:rsidRPr="002C1420" w:rsidRDefault="00F250E7" w:rsidP="00F250E7">
      <w:pPr>
        <w:ind w:firstLine="709"/>
        <w:jc w:val="both"/>
        <w:rPr>
          <w:sz w:val="26"/>
          <w:szCs w:val="26"/>
        </w:rPr>
      </w:pPr>
      <w:r w:rsidRPr="002C1420">
        <w:rPr>
          <w:sz w:val="26"/>
          <w:szCs w:val="26"/>
        </w:rPr>
        <w:t>В 2016 году количество расторжений браков по сравнению с прошлым годом увеличилось на 20 расторжений и составило 350.</w:t>
      </w:r>
    </w:p>
    <w:p w:rsidR="00F250E7" w:rsidRPr="002C1420" w:rsidRDefault="00F250E7" w:rsidP="00F250E7">
      <w:pPr>
        <w:ind w:firstLine="709"/>
        <w:jc w:val="both"/>
        <w:rPr>
          <w:sz w:val="26"/>
          <w:szCs w:val="26"/>
        </w:rPr>
      </w:pPr>
      <w:proofErr w:type="gramStart"/>
      <w:r w:rsidRPr="002C1420">
        <w:rPr>
          <w:sz w:val="26"/>
          <w:szCs w:val="26"/>
        </w:rPr>
        <w:t>Анализ статистических данных разводов показывает, что 78% разводов осуществлялось по решению суда, 20% - по взаимному согласию супругов, не имеющих общих несовершеннолетних детей и 2% - по заявлению одного из супругов (если другой супруг признан судом безвестно отсутствующим или недееспособным, или осужден за совершение преступления к лишению свободы на срок свыше трех лет).</w:t>
      </w:r>
      <w:proofErr w:type="gramEnd"/>
    </w:p>
    <w:p w:rsidR="00D66C7F" w:rsidRPr="002C1420" w:rsidRDefault="00D66C7F" w:rsidP="000138F7">
      <w:pPr>
        <w:ind w:firstLine="709"/>
        <w:jc w:val="both"/>
        <w:rPr>
          <w:sz w:val="26"/>
          <w:szCs w:val="26"/>
        </w:rPr>
      </w:pPr>
      <w:r w:rsidRPr="002C1420">
        <w:rPr>
          <w:sz w:val="26"/>
          <w:szCs w:val="26"/>
        </w:rPr>
        <w:t>Основное количество расторгаемых браков, как среди мужчин, так и среди женщин производится в возрасте от 25 до 39 лет.</w:t>
      </w:r>
    </w:p>
    <w:p w:rsidR="00F250E7" w:rsidRPr="002C1420" w:rsidRDefault="00F250E7" w:rsidP="00F250E7">
      <w:pPr>
        <w:jc w:val="both"/>
        <w:rPr>
          <w:sz w:val="26"/>
          <w:szCs w:val="26"/>
        </w:rPr>
      </w:pPr>
      <w:r w:rsidRPr="002C1420">
        <w:rPr>
          <w:sz w:val="26"/>
          <w:szCs w:val="26"/>
        </w:rPr>
        <w:t>Количество зарегистрированных установлений отцовства уменьшилось на 16 и составило 107 (2015 год – 123).</w:t>
      </w:r>
    </w:p>
    <w:p w:rsidR="00F250E7" w:rsidRPr="002C1420" w:rsidRDefault="00F250E7" w:rsidP="00F250E7">
      <w:pPr>
        <w:jc w:val="both"/>
        <w:rPr>
          <w:sz w:val="26"/>
          <w:szCs w:val="26"/>
        </w:rPr>
      </w:pPr>
      <w:r w:rsidRPr="002C1420">
        <w:rPr>
          <w:sz w:val="26"/>
          <w:szCs w:val="26"/>
        </w:rPr>
        <w:tab/>
        <w:t>В 2016 году по сравнению с 2015 годом сократилось число зарегистрированных усыновлений на 12 (2016 год – 6; 2015 год – 18).</w:t>
      </w:r>
    </w:p>
    <w:p w:rsidR="00F250E7" w:rsidRPr="002C1420" w:rsidRDefault="00F250E7" w:rsidP="00F250E7">
      <w:pPr>
        <w:jc w:val="both"/>
        <w:rPr>
          <w:sz w:val="26"/>
          <w:szCs w:val="26"/>
        </w:rPr>
      </w:pPr>
      <w:r w:rsidRPr="002C1420">
        <w:rPr>
          <w:sz w:val="26"/>
          <w:szCs w:val="26"/>
        </w:rPr>
        <w:tab/>
        <w:t>В текущем году 58 человек получили услугу по государственной регистрации перемены имени</w:t>
      </w:r>
      <w:r w:rsidR="002C1420">
        <w:rPr>
          <w:sz w:val="26"/>
          <w:szCs w:val="26"/>
        </w:rPr>
        <w:t xml:space="preserve"> </w:t>
      </w:r>
      <w:r w:rsidRPr="002C1420">
        <w:rPr>
          <w:sz w:val="26"/>
          <w:szCs w:val="26"/>
        </w:rPr>
        <w:t>(2015 год – 55), из них: 42 человека поменяли фамилию, 8 имя, 13 отчество.</w:t>
      </w:r>
    </w:p>
    <w:p w:rsidR="00F250E7" w:rsidRPr="002C1420" w:rsidRDefault="00F250E7" w:rsidP="00F250E7">
      <w:pPr>
        <w:ind w:firstLine="708"/>
        <w:jc w:val="both"/>
        <w:rPr>
          <w:sz w:val="26"/>
          <w:szCs w:val="26"/>
        </w:rPr>
      </w:pPr>
      <w:r w:rsidRPr="002C1420">
        <w:rPr>
          <w:sz w:val="26"/>
          <w:szCs w:val="26"/>
        </w:rPr>
        <w:t>Отделом ЗАГС исполнено 7296</w:t>
      </w:r>
      <w:r w:rsidR="002C1420" w:rsidRPr="002C1420">
        <w:rPr>
          <w:sz w:val="26"/>
          <w:szCs w:val="26"/>
        </w:rPr>
        <w:t xml:space="preserve"> </w:t>
      </w:r>
      <w:r w:rsidRPr="002C1420">
        <w:rPr>
          <w:sz w:val="26"/>
          <w:szCs w:val="26"/>
        </w:rPr>
        <w:t>юридически значимых действий, что на 2808 больше, чем за аналогичный период прошлого года – 4488.</w:t>
      </w:r>
    </w:p>
    <w:p w:rsidR="00D66C7F" w:rsidRPr="002C1420" w:rsidRDefault="00D66C7F" w:rsidP="000138F7">
      <w:pPr>
        <w:ind w:firstLine="709"/>
        <w:jc w:val="both"/>
        <w:rPr>
          <w:sz w:val="26"/>
          <w:szCs w:val="26"/>
        </w:rPr>
      </w:pPr>
      <w:r w:rsidRPr="002C1420">
        <w:rPr>
          <w:sz w:val="26"/>
          <w:szCs w:val="26"/>
        </w:rPr>
        <w:t>Количество зарегистрированных установлений отцовства уменьшилось на единицу и составило 123 (2014 год – 124).</w:t>
      </w:r>
    </w:p>
    <w:p w:rsidR="00D66C7F" w:rsidRPr="002C1420" w:rsidRDefault="00D66C7F" w:rsidP="000138F7">
      <w:pPr>
        <w:ind w:firstLine="709"/>
        <w:jc w:val="both"/>
        <w:rPr>
          <w:sz w:val="26"/>
          <w:szCs w:val="26"/>
        </w:rPr>
      </w:pPr>
      <w:r w:rsidRPr="002C1420">
        <w:rPr>
          <w:sz w:val="26"/>
          <w:szCs w:val="26"/>
        </w:rPr>
        <w:t>В 2015 году по сравнению с 2014 годом увеличилось число зарегистрированных усыновлений на 9 (2015 год – 18; 2014 год – 9).</w:t>
      </w:r>
    </w:p>
    <w:p w:rsidR="00D66C7F" w:rsidRPr="002C1420" w:rsidRDefault="00D66C7F" w:rsidP="000138F7">
      <w:pPr>
        <w:ind w:firstLine="709"/>
        <w:jc w:val="both"/>
        <w:rPr>
          <w:sz w:val="26"/>
          <w:szCs w:val="26"/>
        </w:rPr>
      </w:pPr>
      <w:r w:rsidRPr="002C1420">
        <w:rPr>
          <w:sz w:val="26"/>
          <w:szCs w:val="26"/>
        </w:rPr>
        <w:t>В текущем году 47 человек поменяли фамилию, 7 имя, 9 отчество.</w:t>
      </w:r>
    </w:p>
    <w:p w:rsidR="00D66C7F" w:rsidRPr="00F250E7" w:rsidRDefault="00D66C7F" w:rsidP="000138F7">
      <w:pPr>
        <w:ind w:firstLine="708"/>
        <w:jc w:val="both"/>
        <w:rPr>
          <w:sz w:val="26"/>
          <w:szCs w:val="26"/>
        </w:rPr>
      </w:pPr>
      <w:r w:rsidRPr="002C1420">
        <w:rPr>
          <w:sz w:val="26"/>
          <w:szCs w:val="26"/>
        </w:rPr>
        <w:t>Отделом ЗАГС исполнено 4 488 юридически значимых действий,</w:t>
      </w:r>
      <w:r w:rsidRPr="00F250E7">
        <w:rPr>
          <w:sz w:val="26"/>
          <w:szCs w:val="26"/>
        </w:rPr>
        <w:t xml:space="preserve"> что на 1 179 больше, чем за аналогичный период прошлого года – 3 309.</w:t>
      </w:r>
    </w:p>
    <w:p w:rsidR="00D66C7F" w:rsidRPr="00F250E7" w:rsidRDefault="00D66C7F" w:rsidP="000138F7">
      <w:pPr>
        <w:ind w:firstLine="708"/>
        <w:jc w:val="both"/>
        <w:rPr>
          <w:sz w:val="26"/>
          <w:szCs w:val="26"/>
        </w:rPr>
      </w:pPr>
      <w:r w:rsidRPr="00F250E7">
        <w:rPr>
          <w:sz w:val="26"/>
          <w:szCs w:val="26"/>
        </w:rPr>
        <w:t>К юридически значимым действиям относятся следующие услуги:</w:t>
      </w:r>
    </w:p>
    <w:p w:rsidR="00D66C7F" w:rsidRPr="00F250E7" w:rsidRDefault="00D66C7F" w:rsidP="000138F7">
      <w:pPr>
        <w:ind w:firstLine="708"/>
        <w:jc w:val="both"/>
        <w:rPr>
          <w:sz w:val="26"/>
          <w:szCs w:val="26"/>
        </w:rPr>
      </w:pPr>
      <w:r w:rsidRPr="00F250E7">
        <w:rPr>
          <w:sz w:val="26"/>
          <w:szCs w:val="26"/>
        </w:rPr>
        <w:t>- рассмотрение заявлений граждан о внесении исправлений или изменений в записи актов гражданского состояния;</w:t>
      </w:r>
    </w:p>
    <w:p w:rsidR="00D66C7F" w:rsidRPr="00F250E7" w:rsidRDefault="00D66C7F" w:rsidP="000138F7">
      <w:pPr>
        <w:ind w:firstLine="708"/>
        <w:jc w:val="both"/>
        <w:rPr>
          <w:sz w:val="26"/>
          <w:szCs w:val="26"/>
        </w:rPr>
      </w:pPr>
      <w:r w:rsidRPr="00F250E7">
        <w:rPr>
          <w:sz w:val="26"/>
          <w:szCs w:val="26"/>
        </w:rPr>
        <w:t>- исполнение заключений и извещений органов ЗАГС Российской Федерации и иностранных государств;</w:t>
      </w:r>
    </w:p>
    <w:p w:rsidR="00D66C7F" w:rsidRPr="00F250E7" w:rsidRDefault="00D66C7F" w:rsidP="000138F7">
      <w:pPr>
        <w:ind w:firstLine="708"/>
        <w:jc w:val="both"/>
        <w:rPr>
          <w:sz w:val="26"/>
          <w:szCs w:val="26"/>
        </w:rPr>
      </w:pPr>
      <w:r w:rsidRPr="00F250E7">
        <w:rPr>
          <w:sz w:val="26"/>
          <w:szCs w:val="26"/>
        </w:rPr>
        <w:t>- выдача повторных свидетельств о государственной регистрации актов гражданского состояния и иных документов, подтверждающих наличие или отсутствие факта государственной регистрации акта гражданского состояния;</w:t>
      </w:r>
    </w:p>
    <w:p w:rsidR="00D66C7F" w:rsidRPr="002C1420" w:rsidRDefault="00D66C7F" w:rsidP="000138F7">
      <w:pPr>
        <w:ind w:firstLine="708"/>
        <w:jc w:val="both"/>
        <w:rPr>
          <w:sz w:val="26"/>
          <w:szCs w:val="26"/>
        </w:rPr>
      </w:pPr>
      <w:r w:rsidRPr="002C1420">
        <w:rPr>
          <w:sz w:val="26"/>
          <w:szCs w:val="26"/>
        </w:rPr>
        <w:t xml:space="preserve">- </w:t>
      </w:r>
      <w:proofErr w:type="spellStart"/>
      <w:r w:rsidRPr="002C1420">
        <w:rPr>
          <w:sz w:val="26"/>
          <w:szCs w:val="26"/>
        </w:rPr>
        <w:t>дооформление</w:t>
      </w:r>
      <w:proofErr w:type="spellEnd"/>
      <w:r w:rsidRPr="002C1420">
        <w:rPr>
          <w:sz w:val="26"/>
          <w:szCs w:val="26"/>
        </w:rPr>
        <w:t xml:space="preserve"> записей актов о расторжении брака на основании заявления другого супруга;</w:t>
      </w:r>
    </w:p>
    <w:p w:rsidR="00D66C7F" w:rsidRPr="002C1420" w:rsidRDefault="00D66C7F" w:rsidP="000138F7">
      <w:pPr>
        <w:ind w:firstLine="708"/>
        <w:jc w:val="both"/>
        <w:rPr>
          <w:sz w:val="26"/>
          <w:szCs w:val="26"/>
        </w:rPr>
      </w:pPr>
      <w:r w:rsidRPr="002C1420">
        <w:rPr>
          <w:sz w:val="26"/>
          <w:szCs w:val="26"/>
        </w:rPr>
        <w:t>- восстановление и аннулирование записей актов гражданского состояния.</w:t>
      </w:r>
    </w:p>
    <w:p w:rsidR="00F250E7" w:rsidRPr="002C1420" w:rsidRDefault="00F250E7" w:rsidP="00F250E7">
      <w:pPr>
        <w:ind w:firstLine="708"/>
        <w:jc w:val="both"/>
        <w:rPr>
          <w:sz w:val="26"/>
          <w:szCs w:val="26"/>
        </w:rPr>
      </w:pPr>
      <w:r w:rsidRPr="002C1420">
        <w:rPr>
          <w:sz w:val="26"/>
          <w:szCs w:val="26"/>
        </w:rPr>
        <w:t xml:space="preserve">В 2016 году в рамках оказания международной правовой помощи в части истребования и пересылки документов о государственной регистрации актов гражданского состояния в отдел ЗАГС с территорий иностранных </w:t>
      </w:r>
      <w:r w:rsidRPr="002C1420">
        <w:rPr>
          <w:sz w:val="26"/>
          <w:szCs w:val="26"/>
        </w:rPr>
        <w:lastRenderedPageBreak/>
        <w:t>государств поступило 20 запросов об истребовании документов (2015 год – 11). Поступившие запросы исполнены в установленные сроки. На территорию иностранных государств отделом ЗАГС направлено 85 запросов (2015 год – 73).</w:t>
      </w:r>
    </w:p>
    <w:p w:rsidR="00F250E7" w:rsidRPr="002C1420" w:rsidRDefault="00D66C7F" w:rsidP="00F250E7">
      <w:pPr>
        <w:ind w:firstLine="708"/>
        <w:jc w:val="both"/>
        <w:rPr>
          <w:sz w:val="26"/>
          <w:szCs w:val="26"/>
        </w:rPr>
      </w:pPr>
      <w:r w:rsidRPr="002C1420">
        <w:rPr>
          <w:sz w:val="26"/>
          <w:szCs w:val="26"/>
        </w:rPr>
        <w:t>В соответствии с Налоговым кодексом Российской Федерации за государственную регистрацию актов гражданского состояния и другие юридически значимые действия взимается государственная пошлина.</w:t>
      </w:r>
      <w:r w:rsidR="00F250E7" w:rsidRPr="002C1420">
        <w:rPr>
          <w:sz w:val="26"/>
          <w:szCs w:val="26"/>
        </w:rPr>
        <w:t xml:space="preserve"> Сумма государственной пошлины, направленной в 2016 году в бюджет Российской Федерации, составила 972 850 рублей, что на 46 650 рублей меньше, чем в 2015 году</w:t>
      </w:r>
      <w:r w:rsidR="008C48DC" w:rsidRPr="002C1420">
        <w:rPr>
          <w:sz w:val="26"/>
          <w:szCs w:val="26"/>
        </w:rPr>
        <w:t>.</w:t>
      </w:r>
    </w:p>
    <w:p w:rsidR="008C48DC" w:rsidRPr="002C1420" w:rsidRDefault="008C48DC" w:rsidP="008C48DC">
      <w:pPr>
        <w:autoSpaceDE w:val="0"/>
        <w:autoSpaceDN w:val="0"/>
        <w:adjustRightInd w:val="0"/>
        <w:ind w:firstLine="708"/>
        <w:jc w:val="both"/>
        <w:outlineLvl w:val="2"/>
        <w:rPr>
          <w:sz w:val="26"/>
          <w:szCs w:val="26"/>
        </w:rPr>
      </w:pPr>
      <w:r w:rsidRPr="002C1420">
        <w:rPr>
          <w:sz w:val="26"/>
          <w:szCs w:val="26"/>
        </w:rPr>
        <w:t xml:space="preserve">В исполнении требований Федерального закона Российской Федерации от </w:t>
      </w:r>
      <w:r w:rsidRPr="002C1420">
        <w:rPr>
          <w:color w:val="000000" w:themeColor="text1"/>
          <w:sz w:val="26"/>
          <w:szCs w:val="26"/>
        </w:rPr>
        <w:t>22.10.2004 № 125</w:t>
      </w:r>
      <w:r w:rsidRPr="002C1420">
        <w:rPr>
          <w:sz w:val="26"/>
          <w:szCs w:val="26"/>
        </w:rPr>
        <w:t>-ФЗ «Об архивном деле» и Федерального закона Российской Федерации от 15.11.1997 №</w:t>
      </w:r>
      <w:r w:rsidR="002C1420">
        <w:rPr>
          <w:sz w:val="26"/>
          <w:szCs w:val="26"/>
        </w:rPr>
        <w:t xml:space="preserve"> </w:t>
      </w:r>
      <w:r w:rsidRPr="002C1420">
        <w:rPr>
          <w:sz w:val="26"/>
          <w:szCs w:val="26"/>
        </w:rPr>
        <w:t>143-ФЗ</w:t>
      </w:r>
      <w:r w:rsidRPr="002C1420">
        <w:rPr>
          <w:color w:val="000000" w:themeColor="text1"/>
          <w:sz w:val="26"/>
          <w:szCs w:val="26"/>
        </w:rPr>
        <w:t xml:space="preserve"> «Об актах</w:t>
      </w:r>
      <w:r w:rsidR="002C1420">
        <w:rPr>
          <w:color w:val="000000" w:themeColor="text1"/>
          <w:sz w:val="26"/>
          <w:szCs w:val="26"/>
        </w:rPr>
        <w:t xml:space="preserve"> </w:t>
      </w:r>
      <w:r w:rsidRPr="002C1420">
        <w:rPr>
          <w:sz w:val="26"/>
          <w:szCs w:val="26"/>
        </w:rPr>
        <w:t>гражданского состояния», архивный фонд Когалымского ЗАГС формируется с июл</w:t>
      </w:r>
      <w:r w:rsidR="002C1420">
        <w:rPr>
          <w:sz w:val="26"/>
          <w:szCs w:val="26"/>
        </w:rPr>
        <w:t>я 1978 года и на 31.12.</w:t>
      </w:r>
      <w:r w:rsidRPr="002C1420">
        <w:rPr>
          <w:sz w:val="26"/>
          <w:szCs w:val="26"/>
        </w:rPr>
        <w:t xml:space="preserve">2016 общее количество актовых записей в отделе составило – 68 725. </w:t>
      </w:r>
    </w:p>
    <w:p w:rsidR="008C48DC" w:rsidRPr="002C1420" w:rsidRDefault="008C48DC" w:rsidP="008C48DC">
      <w:pPr>
        <w:ind w:firstLine="708"/>
        <w:jc w:val="both"/>
        <w:rPr>
          <w:sz w:val="26"/>
          <w:szCs w:val="26"/>
        </w:rPr>
      </w:pPr>
      <w:r>
        <w:rPr>
          <w:sz w:val="26"/>
          <w:szCs w:val="26"/>
        </w:rPr>
        <w:t>Отдел</w:t>
      </w:r>
      <w:r w:rsidRPr="00B32428">
        <w:rPr>
          <w:sz w:val="26"/>
          <w:szCs w:val="26"/>
        </w:rPr>
        <w:t xml:space="preserve"> ЗАГС сотрудничает с</w:t>
      </w:r>
      <w:r w:rsidR="002C1420">
        <w:rPr>
          <w:sz w:val="26"/>
          <w:szCs w:val="26"/>
        </w:rPr>
        <w:t xml:space="preserve"> </w:t>
      </w:r>
      <w:r w:rsidRPr="006E4AC5">
        <w:rPr>
          <w:color w:val="000000" w:themeColor="text1"/>
          <w:sz w:val="26"/>
          <w:szCs w:val="26"/>
        </w:rPr>
        <w:t>муниципальным автономным учреждением «Многофункциональный центр предоставления государственных и муниципальных услуг»</w:t>
      </w:r>
      <w:r w:rsidR="002C1420">
        <w:rPr>
          <w:color w:val="000000" w:themeColor="text1"/>
          <w:sz w:val="26"/>
          <w:szCs w:val="26"/>
        </w:rPr>
        <w:t xml:space="preserve"> </w:t>
      </w:r>
      <w:r w:rsidRPr="006E4AC5">
        <w:rPr>
          <w:color w:val="000000" w:themeColor="text1"/>
          <w:sz w:val="26"/>
          <w:szCs w:val="26"/>
        </w:rPr>
        <w:t>по вопросам предоставления государственных услуг</w:t>
      </w:r>
      <w:r>
        <w:rPr>
          <w:color w:val="000000" w:themeColor="text1"/>
          <w:sz w:val="26"/>
          <w:szCs w:val="26"/>
        </w:rPr>
        <w:t xml:space="preserve">. </w:t>
      </w:r>
      <w:proofErr w:type="gramStart"/>
      <w:r w:rsidRPr="00BB6E76">
        <w:rPr>
          <w:sz w:val="26"/>
          <w:szCs w:val="26"/>
        </w:rPr>
        <w:t>В 2016 году показатель количества государственных услуг, оказанных через МФЦ</w:t>
      </w:r>
      <w:r>
        <w:rPr>
          <w:sz w:val="26"/>
          <w:szCs w:val="26"/>
        </w:rPr>
        <w:t xml:space="preserve"> по сравнению с 2015 годом уменьшился на 24 и </w:t>
      </w:r>
      <w:r w:rsidRPr="002C1420">
        <w:rPr>
          <w:sz w:val="26"/>
          <w:szCs w:val="26"/>
        </w:rPr>
        <w:t xml:space="preserve">составил 9 (2015 год – 33), а именно: через МФЦ подали заявление о заключении брака 3 пары,6 граждан обратились в МФЦ с заявлениями о получении документов, подтверждающих государственную регистрацию актов гражданского состояния. </w:t>
      </w:r>
      <w:proofErr w:type="gramEnd"/>
    </w:p>
    <w:p w:rsidR="008C48DC" w:rsidRPr="002C1420" w:rsidRDefault="008C48DC" w:rsidP="008C48DC">
      <w:pPr>
        <w:ind w:firstLine="708"/>
        <w:jc w:val="both"/>
        <w:rPr>
          <w:sz w:val="26"/>
          <w:szCs w:val="26"/>
        </w:rPr>
      </w:pPr>
      <w:r w:rsidRPr="002C1420">
        <w:rPr>
          <w:sz w:val="26"/>
          <w:szCs w:val="26"/>
        </w:rPr>
        <w:t>В 2-х случаях произведена государственная регистрация актов гражданского состояния, когда заявители использовали механизм получения государственных услуг посредством единого портала государственных услуг (2015 год – 1).</w:t>
      </w:r>
    </w:p>
    <w:p w:rsidR="008C48DC" w:rsidRPr="000B7AFD" w:rsidRDefault="008C48DC" w:rsidP="008C48DC">
      <w:pPr>
        <w:ind w:firstLine="708"/>
        <w:jc w:val="both"/>
        <w:rPr>
          <w:sz w:val="26"/>
          <w:szCs w:val="26"/>
          <w:shd w:val="clear" w:color="auto" w:fill="FFFFFF"/>
        </w:rPr>
      </w:pPr>
      <w:r w:rsidRPr="002C1420">
        <w:rPr>
          <w:sz w:val="26"/>
          <w:szCs w:val="26"/>
        </w:rPr>
        <w:t xml:space="preserve">В целях </w:t>
      </w:r>
      <w:r w:rsidRPr="002C1420">
        <w:rPr>
          <w:sz w:val="26"/>
          <w:szCs w:val="26"/>
          <w:shd w:val="clear" w:color="auto" w:fill="FFFFFF"/>
        </w:rPr>
        <w:t>укрепления авторитета</w:t>
      </w:r>
      <w:r w:rsidRPr="002C1420">
        <w:rPr>
          <w:rStyle w:val="apple-converted-space"/>
          <w:sz w:val="26"/>
          <w:szCs w:val="26"/>
          <w:shd w:val="clear" w:color="auto" w:fill="FFFFFF"/>
        </w:rPr>
        <w:t> </w:t>
      </w:r>
      <w:r w:rsidRPr="002C1420">
        <w:rPr>
          <w:bCs/>
          <w:sz w:val="26"/>
          <w:szCs w:val="26"/>
          <w:shd w:val="clear" w:color="auto" w:fill="FFFFFF"/>
        </w:rPr>
        <w:t>семьи</w:t>
      </w:r>
      <w:r w:rsidRPr="002C1420">
        <w:rPr>
          <w:sz w:val="26"/>
          <w:szCs w:val="26"/>
          <w:shd w:val="clear" w:color="auto" w:fill="FFFFFF"/>
        </w:rPr>
        <w:t>, базовых семейных ценностей, связей и традиций, городской отдел ЗАГС в 2016 году провел 3 мероприятия</w:t>
      </w:r>
      <w:r w:rsidRPr="000B7AFD">
        <w:rPr>
          <w:sz w:val="26"/>
          <w:szCs w:val="26"/>
          <w:shd w:val="clear" w:color="auto" w:fill="FFFFFF"/>
        </w:rPr>
        <w:t xml:space="preserve"> по празднованию семейных юбилеев супружеских пар (2015 год – 3).</w:t>
      </w:r>
    </w:p>
    <w:p w:rsidR="008C48DC" w:rsidRPr="00D4778D" w:rsidRDefault="008C48DC" w:rsidP="008C48DC">
      <w:pPr>
        <w:ind w:firstLine="708"/>
        <w:jc w:val="both"/>
        <w:rPr>
          <w:sz w:val="26"/>
          <w:szCs w:val="26"/>
        </w:rPr>
      </w:pPr>
      <w:r w:rsidRPr="00D4778D">
        <w:rPr>
          <w:sz w:val="26"/>
          <w:szCs w:val="26"/>
        </w:rPr>
        <w:t>В целях обеспечения доступа населения к информации о деятельности</w:t>
      </w:r>
      <w:r>
        <w:rPr>
          <w:sz w:val="26"/>
          <w:szCs w:val="26"/>
        </w:rPr>
        <w:t xml:space="preserve"> отдела</w:t>
      </w:r>
      <w:r w:rsidRPr="00D4778D">
        <w:rPr>
          <w:sz w:val="26"/>
          <w:szCs w:val="26"/>
        </w:rPr>
        <w:t xml:space="preserve"> ЗАГС, на официальном сайте Администрации города Когалыма работает раздел «Отдел записи актов гражданского состояния». В данном разделе размещена информация о предоставлении государственной услуги по государственной регистрации актов гражданского состояния. Также на сайте имеется информация о структуре отдела ЗАГС, его график работы, номера телефонов специалистов и статистическая информация о деятельности. Указанная информация размещена на информационных стендах в помещении отдела ЗАГС. Кроме того, отдел ЗАГС периодически сотрудничает с телерадиокомпанией «</w:t>
      </w:r>
      <w:proofErr w:type="spellStart"/>
      <w:r w:rsidRPr="00D4778D">
        <w:rPr>
          <w:sz w:val="26"/>
          <w:szCs w:val="26"/>
        </w:rPr>
        <w:t>Инфосервис</w:t>
      </w:r>
      <w:proofErr w:type="spellEnd"/>
      <w:r w:rsidRPr="00D4778D">
        <w:rPr>
          <w:sz w:val="26"/>
          <w:szCs w:val="26"/>
        </w:rPr>
        <w:t>+» и обществом с ограниченной ответственностью «Новый век» (газета Когалымский вестник») на предмет исполнения норм семейного законодательства.</w:t>
      </w:r>
    </w:p>
    <w:p w:rsidR="008C48DC" w:rsidRPr="00D4778D" w:rsidRDefault="008C48DC" w:rsidP="008C48DC">
      <w:pPr>
        <w:ind w:firstLine="708"/>
        <w:jc w:val="both"/>
        <w:rPr>
          <w:sz w:val="26"/>
          <w:szCs w:val="26"/>
        </w:rPr>
      </w:pPr>
      <w:r w:rsidRPr="00D4778D">
        <w:rPr>
          <w:sz w:val="26"/>
          <w:szCs w:val="26"/>
        </w:rPr>
        <w:t>Сотрудники отдела ЗАГС постоянно осуществляют приём граждан и консультации по телефону.</w:t>
      </w:r>
    </w:p>
    <w:p w:rsidR="008C48DC" w:rsidRDefault="008C48DC" w:rsidP="008C48DC">
      <w:pPr>
        <w:ind w:firstLine="708"/>
        <w:jc w:val="both"/>
        <w:rPr>
          <w:sz w:val="26"/>
          <w:szCs w:val="26"/>
        </w:rPr>
      </w:pPr>
      <w:r w:rsidRPr="009526F1">
        <w:rPr>
          <w:sz w:val="26"/>
          <w:szCs w:val="26"/>
        </w:rPr>
        <w:t xml:space="preserve">В соответствии с показателями оценки эффективности деятельности органов ЗАГС муниципальных образований Ханты-Мансийского автономного </w:t>
      </w:r>
      <w:r w:rsidRPr="009526F1">
        <w:rPr>
          <w:sz w:val="26"/>
          <w:szCs w:val="26"/>
        </w:rPr>
        <w:lastRenderedPageBreak/>
        <w:t>округа – Югры в области реализации ими переданных для исполнения государственных полномочий по государственной регистрации актов гражданского состояния, показатель оценки деятельности отдела ЗАГС Администрации города Когалыма считается эффективным.</w:t>
      </w:r>
    </w:p>
    <w:p w:rsidR="008C48DC" w:rsidRPr="00804475" w:rsidRDefault="008C48DC" w:rsidP="00F250E7">
      <w:pPr>
        <w:ind w:firstLine="708"/>
        <w:jc w:val="both"/>
        <w:rPr>
          <w:sz w:val="26"/>
          <w:szCs w:val="26"/>
        </w:rPr>
      </w:pPr>
    </w:p>
    <w:p w:rsidR="00D66C7F" w:rsidRPr="002477F9" w:rsidRDefault="00D66C7F" w:rsidP="00F15A9D">
      <w:pPr>
        <w:pStyle w:val="1"/>
        <w:rPr>
          <w:b w:val="0"/>
          <w:sz w:val="26"/>
          <w:szCs w:val="26"/>
        </w:rPr>
      </w:pPr>
      <w:bookmarkStart w:id="156" w:name="_Toc446318187"/>
      <w:r w:rsidRPr="002477F9">
        <w:rPr>
          <w:sz w:val="26"/>
          <w:szCs w:val="26"/>
        </w:rPr>
        <w:t xml:space="preserve">РАЗДЕЛ </w:t>
      </w:r>
      <w:r w:rsidRPr="002477F9">
        <w:rPr>
          <w:sz w:val="26"/>
          <w:szCs w:val="26"/>
          <w:lang w:val="en-US"/>
        </w:rPr>
        <w:t>II</w:t>
      </w:r>
      <w:r w:rsidRPr="002477F9">
        <w:rPr>
          <w:sz w:val="26"/>
          <w:szCs w:val="26"/>
        </w:rPr>
        <w:t>I</w:t>
      </w:r>
      <w:bookmarkStart w:id="157" w:name="_Toc352163283"/>
      <w:bookmarkEnd w:id="155"/>
      <w:bookmarkEnd w:id="156"/>
    </w:p>
    <w:p w:rsidR="00D66C7F" w:rsidRPr="002477F9" w:rsidRDefault="00D66C7F" w:rsidP="006C6180">
      <w:pPr>
        <w:jc w:val="center"/>
        <w:rPr>
          <w:b/>
          <w:sz w:val="26"/>
          <w:szCs w:val="26"/>
        </w:rPr>
      </w:pPr>
    </w:p>
    <w:p w:rsidR="00D66C7F" w:rsidRPr="002477F9" w:rsidRDefault="00D66C7F" w:rsidP="00F15A9D">
      <w:pPr>
        <w:pStyle w:val="1"/>
        <w:rPr>
          <w:b w:val="0"/>
          <w:sz w:val="26"/>
          <w:szCs w:val="26"/>
        </w:rPr>
      </w:pPr>
      <w:bookmarkStart w:id="158" w:name="_Toc446318188"/>
      <w:r w:rsidRPr="002477F9">
        <w:rPr>
          <w:sz w:val="26"/>
          <w:szCs w:val="26"/>
        </w:rPr>
        <w:t>О решении вопросов, поставленных Думой города, которые направлялись в адрес главы города</w:t>
      </w:r>
      <w:bookmarkEnd w:id="157"/>
      <w:r w:rsidRPr="002477F9">
        <w:rPr>
          <w:sz w:val="26"/>
          <w:szCs w:val="26"/>
        </w:rPr>
        <w:t xml:space="preserve"> Когалыма, Администрации города Когалыма</w:t>
      </w:r>
      <w:bookmarkEnd w:id="158"/>
    </w:p>
    <w:p w:rsidR="00D66C7F" w:rsidRPr="00940107" w:rsidRDefault="00D66C7F" w:rsidP="00E327FA">
      <w:pPr>
        <w:ind w:firstLine="709"/>
        <w:jc w:val="both"/>
        <w:rPr>
          <w:sz w:val="26"/>
          <w:szCs w:val="26"/>
          <w:highlight w:val="yellow"/>
        </w:rPr>
      </w:pPr>
    </w:p>
    <w:p w:rsidR="00D66C7F" w:rsidRPr="00683331" w:rsidRDefault="00683331" w:rsidP="00E327FA">
      <w:pPr>
        <w:ind w:firstLine="709"/>
        <w:jc w:val="both"/>
        <w:rPr>
          <w:sz w:val="26"/>
          <w:szCs w:val="26"/>
        </w:rPr>
      </w:pPr>
      <w:r w:rsidRPr="00683331">
        <w:rPr>
          <w:sz w:val="26"/>
          <w:szCs w:val="26"/>
        </w:rPr>
        <w:t>Всего в 2016</w:t>
      </w:r>
      <w:r w:rsidR="00D66C7F" w:rsidRPr="00683331">
        <w:rPr>
          <w:sz w:val="26"/>
          <w:szCs w:val="26"/>
        </w:rPr>
        <w:t xml:space="preserve"> году в адрес главы города Когалыма и Админис</w:t>
      </w:r>
      <w:r w:rsidRPr="00683331">
        <w:rPr>
          <w:sz w:val="26"/>
          <w:szCs w:val="26"/>
        </w:rPr>
        <w:t xml:space="preserve">трации города было направлено 54 протокольных поручения и 2 протокольные рекомендации, </w:t>
      </w:r>
      <w:r w:rsidR="00D66C7F" w:rsidRPr="00683331">
        <w:rPr>
          <w:sz w:val="26"/>
          <w:szCs w:val="26"/>
        </w:rPr>
        <w:t>принятых Думой города Когалыма по результатам заседаний Думы города Когалыма и депутатских слушаний Думы города Когалыма, из них:</w:t>
      </w:r>
    </w:p>
    <w:p w:rsidR="00D66C7F" w:rsidRPr="00683331" w:rsidRDefault="00683331" w:rsidP="00E327FA">
      <w:pPr>
        <w:ind w:firstLine="709"/>
        <w:jc w:val="both"/>
        <w:rPr>
          <w:sz w:val="26"/>
          <w:szCs w:val="26"/>
        </w:rPr>
      </w:pPr>
      <w:r w:rsidRPr="00683331">
        <w:rPr>
          <w:sz w:val="26"/>
          <w:szCs w:val="26"/>
        </w:rPr>
        <w:t>- по 41</w:t>
      </w:r>
      <w:r w:rsidR="00D66C7F" w:rsidRPr="00683331">
        <w:rPr>
          <w:sz w:val="26"/>
          <w:szCs w:val="26"/>
        </w:rPr>
        <w:t xml:space="preserve"> поручени</w:t>
      </w:r>
      <w:r w:rsidR="00D73CC9" w:rsidRPr="00683331">
        <w:rPr>
          <w:sz w:val="26"/>
          <w:szCs w:val="26"/>
        </w:rPr>
        <w:t>ям</w:t>
      </w:r>
      <w:r w:rsidR="00D66C7F" w:rsidRPr="00683331">
        <w:rPr>
          <w:sz w:val="26"/>
          <w:szCs w:val="26"/>
        </w:rPr>
        <w:t xml:space="preserve"> информация об исполнении была своевременно направлена в Думу города Когалыма и заслушана на соответствующих заседаниях Думы города Когалыма;</w:t>
      </w:r>
    </w:p>
    <w:p w:rsidR="00D66C7F" w:rsidRDefault="00683331" w:rsidP="00E327FA">
      <w:pPr>
        <w:ind w:firstLine="709"/>
        <w:jc w:val="both"/>
        <w:rPr>
          <w:sz w:val="26"/>
          <w:szCs w:val="26"/>
        </w:rPr>
      </w:pPr>
      <w:r w:rsidRPr="00683331">
        <w:rPr>
          <w:sz w:val="26"/>
          <w:szCs w:val="26"/>
        </w:rPr>
        <w:t xml:space="preserve">- 13 поручений </w:t>
      </w:r>
      <w:r w:rsidR="00D66C7F" w:rsidRPr="00683331">
        <w:rPr>
          <w:sz w:val="26"/>
          <w:szCs w:val="26"/>
        </w:rPr>
        <w:t>оставлены на контроле Думы города Когалыма</w:t>
      </w:r>
      <w:r w:rsidRPr="00683331">
        <w:rPr>
          <w:sz w:val="26"/>
          <w:szCs w:val="26"/>
        </w:rPr>
        <w:t xml:space="preserve"> и</w:t>
      </w:r>
      <w:r w:rsidR="00D66C7F" w:rsidRPr="00683331">
        <w:rPr>
          <w:sz w:val="26"/>
          <w:szCs w:val="26"/>
        </w:rPr>
        <w:t xml:space="preserve"> включены в план раб</w:t>
      </w:r>
      <w:r w:rsidRPr="00683331">
        <w:rPr>
          <w:sz w:val="26"/>
          <w:szCs w:val="26"/>
        </w:rPr>
        <w:t>оты Думы города Когалыма на 2017</w:t>
      </w:r>
      <w:r w:rsidR="00D66C7F" w:rsidRPr="00683331">
        <w:rPr>
          <w:sz w:val="26"/>
          <w:szCs w:val="26"/>
        </w:rPr>
        <w:t xml:space="preserve"> год (либо со сроком исполнения в 20</w:t>
      </w:r>
      <w:r w:rsidRPr="00683331">
        <w:rPr>
          <w:sz w:val="26"/>
          <w:szCs w:val="26"/>
        </w:rPr>
        <w:t>17</w:t>
      </w:r>
      <w:r w:rsidR="00D73CC9" w:rsidRPr="00683331">
        <w:rPr>
          <w:sz w:val="26"/>
          <w:szCs w:val="26"/>
        </w:rPr>
        <w:t xml:space="preserve"> году).</w:t>
      </w:r>
    </w:p>
    <w:p w:rsidR="00D66C7F" w:rsidRPr="00072D78" w:rsidRDefault="00D66C7F" w:rsidP="00E327FA">
      <w:pPr>
        <w:ind w:firstLine="709"/>
        <w:jc w:val="both"/>
        <w:rPr>
          <w:sz w:val="26"/>
          <w:szCs w:val="26"/>
        </w:rPr>
      </w:pPr>
    </w:p>
    <w:sectPr w:rsidR="00D66C7F" w:rsidRPr="00072D78" w:rsidSect="00B11D76">
      <w:footerReference w:type="even" r:id="rId41"/>
      <w:footerReference w:type="default" r:id="rId42"/>
      <w:pgSz w:w="11906" w:h="16838"/>
      <w:pgMar w:top="1134" w:right="567" w:bottom="1134" w:left="2552" w:header="709" w:footer="709"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41A8" w:rsidRDefault="00AF41A8">
      <w:r>
        <w:separator/>
      </w:r>
    </w:p>
  </w:endnote>
  <w:endnote w:type="continuationSeparator" w:id="0">
    <w:p w:rsidR="00AF41A8" w:rsidRDefault="00AF4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altName w:val="Symbol"/>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New Roman CYR">
    <w:panose1 w:val="02020603050405020304"/>
    <w:charset w:val="CC"/>
    <w:family w:val="roman"/>
    <w:pitch w:val="variable"/>
    <w:sig w:usb0="E0002AFF" w:usb1="C0007841" w:usb2="00000009" w:usb3="00000000" w:csb0="000001FF" w:csb1="00000000"/>
  </w:font>
  <w:font w:name="Peterburg">
    <w:altName w:val="Arial"/>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A8" w:rsidRDefault="00AF41A8" w:rsidP="00682C15">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110</w:t>
    </w:r>
    <w:r>
      <w:rPr>
        <w:rStyle w:val="a5"/>
      </w:rPr>
      <w:fldChar w:fldCharType="end"/>
    </w:r>
  </w:p>
  <w:p w:rsidR="00AF41A8" w:rsidRDefault="00AF41A8" w:rsidP="00682C15">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A8" w:rsidRDefault="00AF41A8" w:rsidP="00682C15">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B71264">
      <w:rPr>
        <w:rStyle w:val="a5"/>
        <w:noProof/>
      </w:rPr>
      <w:t>4</w:t>
    </w:r>
    <w:r>
      <w:rPr>
        <w:rStyle w:val="a5"/>
      </w:rPr>
      <w:fldChar w:fldCharType="end"/>
    </w:r>
  </w:p>
  <w:p w:rsidR="00AF41A8" w:rsidRDefault="00AF41A8" w:rsidP="00682C15">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41A8" w:rsidRDefault="00AF41A8">
      <w:r>
        <w:separator/>
      </w:r>
    </w:p>
  </w:footnote>
  <w:footnote w:type="continuationSeparator" w:id="0">
    <w:p w:rsidR="00AF41A8" w:rsidRDefault="00AF41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23ADF"/>
    <w:multiLevelType w:val="hybridMultilevel"/>
    <w:tmpl w:val="6EECF12C"/>
    <w:lvl w:ilvl="0" w:tplc="B6CC33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447BA5"/>
    <w:multiLevelType w:val="hybridMultilevel"/>
    <w:tmpl w:val="CE0E9D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3C54BF7"/>
    <w:multiLevelType w:val="hybridMultilevel"/>
    <w:tmpl w:val="F336F6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3C96E19"/>
    <w:multiLevelType w:val="hybridMultilevel"/>
    <w:tmpl w:val="30FE041E"/>
    <w:lvl w:ilvl="0" w:tplc="687E4B74">
      <w:start w:val="1"/>
      <w:numFmt w:val="decimal"/>
      <w:lvlText w:val="%1)"/>
      <w:lvlJc w:val="left"/>
      <w:pPr>
        <w:ind w:left="1924" w:hanging="121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85D192E"/>
    <w:multiLevelType w:val="hybridMultilevel"/>
    <w:tmpl w:val="75BAE5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BE32DE3"/>
    <w:multiLevelType w:val="hybridMultilevel"/>
    <w:tmpl w:val="5046EE02"/>
    <w:lvl w:ilvl="0" w:tplc="7B8068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51049A3"/>
    <w:multiLevelType w:val="hybridMultilevel"/>
    <w:tmpl w:val="6A50F70A"/>
    <w:lvl w:ilvl="0" w:tplc="D5EECCE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163779D8"/>
    <w:multiLevelType w:val="hybridMultilevel"/>
    <w:tmpl w:val="60BECFE2"/>
    <w:lvl w:ilvl="0" w:tplc="727A4CD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237F7DC2"/>
    <w:multiLevelType w:val="hybridMultilevel"/>
    <w:tmpl w:val="921A6C9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819120D"/>
    <w:multiLevelType w:val="hybridMultilevel"/>
    <w:tmpl w:val="5B007CC6"/>
    <w:lvl w:ilvl="0" w:tplc="C00E769C">
      <w:start w:val="1"/>
      <w:numFmt w:val="bullet"/>
      <w:lvlText w:val=""/>
      <w:lvlJc w:val="left"/>
      <w:pPr>
        <w:tabs>
          <w:tab w:val="num" w:pos="1920"/>
        </w:tabs>
        <w:ind w:left="192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nsid w:val="29415252"/>
    <w:multiLevelType w:val="hybridMultilevel"/>
    <w:tmpl w:val="B9DCA44C"/>
    <w:lvl w:ilvl="0" w:tplc="AA6C8694">
      <w:start w:val="1"/>
      <w:numFmt w:val="bullet"/>
      <w:lvlText w:val=""/>
      <w:lvlJc w:val="left"/>
      <w:pPr>
        <w:tabs>
          <w:tab w:val="num" w:pos="720"/>
        </w:tabs>
        <w:ind w:left="720" w:hanging="360"/>
      </w:pPr>
      <w:rPr>
        <w:rFonts w:ascii="Wingdings 3" w:hAnsi="Wingdings 3" w:hint="default"/>
      </w:rPr>
    </w:lvl>
    <w:lvl w:ilvl="1" w:tplc="4446A0AE" w:tentative="1">
      <w:start w:val="1"/>
      <w:numFmt w:val="bullet"/>
      <w:lvlText w:val=""/>
      <w:lvlJc w:val="left"/>
      <w:pPr>
        <w:tabs>
          <w:tab w:val="num" w:pos="1440"/>
        </w:tabs>
        <w:ind w:left="1440" w:hanging="360"/>
      </w:pPr>
      <w:rPr>
        <w:rFonts w:ascii="Wingdings 3" w:hAnsi="Wingdings 3" w:hint="default"/>
      </w:rPr>
    </w:lvl>
    <w:lvl w:ilvl="2" w:tplc="C5C832FA" w:tentative="1">
      <w:start w:val="1"/>
      <w:numFmt w:val="bullet"/>
      <w:lvlText w:val=""/>
      <w:lvlJc w:val="left"/>
      <w:pPr>
        <w:tabs>
          <w:tab w:val="num" w:pos="2160"/>
        </w:tabs>
        <w:ind w:left="2160" w:hanging="360"/>
      </w:pPr>
      <w:rPr>
        <w:rFonts w:ascii="Wingdings 3" w:hAnsi="Wingdings 3" w:hint="default"/>
      </w:rPr>
    </w:lvl>
    <w:lvl w:ilvl="3" w:tplc="1B3ADA68" w:tentative="1">
      <w:start w:val="1"/>
      <w:numFmt w:val="bullet"/>
      <w:lvlText w:val=""/>
      <w:lvlJc w:val="left"/>
      <w:pPr>
        <w:tabs>
          <w:tab w:val="num" w:pos="2880"/>
        </w:tabs>
        <w:ind w:left="2880" w:hanging="360"/>
      </w:pPr>
      <w:rPr>
        <w:rFonts w:ascii="Wingdings 3" w:hAnsi="Wingdings 3" w:hint="default"/>
      </w:rPr>
    </w:lvl>
    <w:lvl w:ilvl="4" w:tplc="4482B0B8" w:tentative="1">
      <w:start w:val="1"/>
      <w:numFmt w:val="bullet"/>
      <w:lvlText w:val=""/>
      <w:lvlJc w:val="left"/>
      <w:pPr>
        <w:tabs>
          <w:tab w:val="num" w:pos="3600"/>
        </w:tabs>
        <w:ind w:left="3600" w:hanging="360"/>
      </w:pPr>
      <w:rPr>
        <w:rFonts w:ascii="Wingdings 3" w:hAnsi="Wingdings 3" w:hint="default"/>
      </w:rPr>
    </w:lvl>
    <w:lvl w:ilvl="5" w:tplc="12AA5F6E" w:tentative="1">
      <w:start w:val="1"/>
      <w:numFmt w:val="bullet"/>
      <w:lvlText w:val=""/>
      <w:lvlJc w:val="left"/>
      <w:pPr>
        <w:tabs>
          <w:tab w:val="num" w:pos="4320"/>
        </w:tabs>
        <w:ind w:left="4320" w:hanging="360"/>
      </w:pPr>
      <w:rPr>
        <w:rFonts w:ascii="Wingdings 3" w:hAnsi="Wingdings 3" w:hint="default"/>
      </w:rPr>
    </w:lvl>
    <w:lvl w:ilvl="6" w:tplc="7362180E" w:tentative="1">
      <w:start w:val="1"/>
      <w:numFmt w:val="bullet"/>
      <w:lvlText w:val=""/>
      <w:lvlJc w:val="left"/>
      <w:pPr>
        <w:tabs>
          <w:tab w:val="num" w:pos="5040"/>
        </w:tabs>
        <w:ind w:left="5040" w:hanging="360"/>
      </w:pPr>
      <w:rPr>
        <w:rFonts w:ascii="Wingdings 3" w:hAnsi="Wingdings 3" w:hint="default"/>
      </w:rPr>
    </w:lvl>
    <w:lvl w:ilvl="7" w:tplc="585E9B52" w:tentative="1">
      <w:start w:val="1"/>
      <w:numFmt w:val="bullet"/>
      <w:lvlText w:val=""/>
      <w:lvlJc w:val="left"/>
      <w:pPr>
        <w:tabs>
          <w:tab w:val="num" w:pos="5760"/>
        </w:tabs>
        <w:ind w:left="5760" w:hanging="360"/>
      </w:pPr>
      <w:rPr>
        <w:rFonts w:ascii="Wingdings 3" w:hAnsi="Wingdings 3" w:hint="default"/>
      </w:rPr>
    </w:lvl>
    <w:lvl w:ilvl="8" w:tplc="05804260" w:tentative="1">
      <w:start w:val="1"/>
      <w:numFmt w:val="bullet"/>
      <w:lvlText w:val=""/>
      <w:lvlJc w:val="left"/>
      <w:pPr>
        <w:tabs>
          <w:tab w:val="num" w:pos="6480"/>
        </w:tabs>
        <w:ind w:left="6480" w:hanging="360"/>
      </w:pPr>
      <w:rPr>
        <w:rFonts w:ascii="Wingdings 3" w:hAnsi="Wingdings 3" w:hint="default"/>
      </w:rPr>
    </w:lvl>
  </w:abstractNum>
  <w:abstractNum w:abstractNumId="11">
    <w:nsid w:val="2D304AB5"/>
    <w:multiLevelType w:val="hybridMultilevel"/>
    <w:tmpl w:val="8C0E6C60"/>
    <w:lvl w:ilvl="0" w:tplc="B6CC33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8ED23D9"/>
    <w:multiLevelType w:val="hybridMultilevel"/>
    <w:tmpl w:val="51687048"/>
    <w:lvl w:ilvl="0" w:tplc="E2902902">
      <w:start w:val="1"/>
      <w:numFmt w:val="bullet"/>
      <w:lvlText w:val=""/>
      <w:lvlJc w:val="left"/>
      <w:pPr>
        <w:tabs>
          <w:tab w:val="num" w:pos="1827"/>
        </w:tabs>
        <w:ind w:left="1827"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A837247"/>
    <w:multiLevelType w:val="hybridMultilevel"/>
    <w:tmpl w:val="A2843AF6"/>
    <w:lvl w:ilvl="0" w:tplc="B6CC33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BF32646"/>
    <w:multiLevelType w:val="hybridMultilevel"/>
    <w:tmpl w:val="F186481C"/>
    <w:lvl w:ilvl="0" w:tplc="2496047C">
      <w:start w:val="1"/>
      <w:numFmt w:val="bullet"/>
      <w:lvlText w:val=""/>
      <w:lvlJc w:val="left"/>
      <w:pPr>
        <w:tabs>
          <w:tab w:val="num" w:pos="873"/>
        </w:tabs>
        <w:ind w:left="873" w:hanging="360"/>
      </w:pPr>
      <w:rPr>
        <w:rFonts w:ascii="Symbol" w:hAnsi="Symbol" w:hint="default"/>
      </w:rPr>
    </w:lvl>
    <w:lvl w:ilvl="1" w:tplc="04190003">
      <w:start w:val="1"/>
      <w:numFmt w:val="bullet"/>
      <w:lvlText w:val="o"/>
      <w:lvlJc w:val="left"/>
      <w:pPr>
        <w:tabs>
          <w:tab w:val="num" w:pos="1593"/>
        </w:tabs>
        <w:ind w:left="1593" w:hanging="360"/>
      </w:pPr>
      <w:rPr>
        <w:rFonts w:ascii="Courier New" w:hAnsi="Courier New" w:hint="default"/>
      </w:rPr>
    </w:lvl>
    <w:lvl w:ilvl="2" w:tplc="04190005" w:tentative="1">
      <w:start w:val="1"/>
      <w:numFmt w:val="bullet"/>
      <w:lvlText w:val=""/>
      <w:lvlJc w:val="left"/>
      <w:pPr>
        <w:tabs>
          <w:tab w:val="num" w:pos="2313"/>
        </w:tabs>
        <w:ind w:left="2313" w:hanging="360"/>
      </w:pPr>
      <w:rPr>
        <w:rFonts w:ascii="Wingdings" w:hAnsi="Wingdings" w:hint="default"/>
      </w:rPr>
    </w:lvl>
    <w:lvl w:ilvl="3" w:tplc="04190001" w:tentative="1">
      <w:start w:val="1"/>
      <w:numFmt w:val="bullet"/>
      <w:lvlText w:val=""/>
      <w:lvlJc w:val="left"/>
      <w:pPr>
        <w:tabs>
          <w:tab w:val="num" w:pos="3033"/>
        </w:tabs>
        <w:ind w:left="3033" w:hanging="360"/>
      </w:pPr>
      <w:rPr>
        <w:rFonts w:ascii="Symbol" w:hAnsi="Symbol" w:hint="default"/>
      </w:rPr>
    </w:lvl>
    <w:lvl w:ilvl="4" w:tplc="04190003" w:tentative="1">
      <w:start w:val="1"/>
      <w:numFmt w:val="bullet"/>
      <w:lvlText w:val="o"/>
      <w:lvlJc w:val="left"/>
      <w:pPr>
        <w:tabs>
          <w:tab w:val="num" w:pos="3753"/>
        </w:tabs>
        <w:ind w:left="3753" w:hanging="360"/>
      </w:pPr>
      <w:rPr>
        <w:rFonts w:ascii="Courier New" w:hAnsi="Courier New" w:hint="default"/>
      </w:rPr>
    </w:lvl>
    <w:lvl w:ilvl="5" w:tplc="04190005" w:tentative="1">
      <w:start w:val="1"/>
      <w:numFmt w:val="bullet"/>
      <w:lvlText w:val=""/>
      <w:lvlJc w:val="left"/>
      <w:pPr>
        <w:tabs>
          <w:tab w:val="num" w:pos="4473"/>
        </w:tabs>
        <w:ind w:left="4473" w:hanging="360"/>
      </w:pPr>
      <w:rPr>
        <w:rFonts w:ascii="Wingdings" w:hAnsi="Wingdings" w:hint="default"/>
      </w:rPr>
    </w:lvl>
    <w:lvl w:ilvl="6" w:tplc="04190001" w:tentative="1">
      <w:start w:val="1"/>
      <w:numFmt w:val="bullet"/>
      <w:lvlText w:val=""/>
      <w:lvlJc w:val="left"/>
      <w:pPr>
        <w:tabs>
          <w:tab w:val="num" w:pos="5193"/>
        </w:tabs>
        <w:ind w:left="5193" w:hanging="360"/>
      </w:pPr>
      <w:rPr>
        <w:rFonts w:ascii="Symbol" w:hAnsi="Symbol" w:hint="default"/>
      </w:rPr>
    </w:lvl>
    <w:lvl w:ilvl="7" w:tplc="04190003" w:tentative="1">
      <w:start w:val="1"/>
      <w:numFmt w:val="bullet"/>
      <w:lvlText w:val="o"/>
      <w:lvlJc w:val="left"/>
      <w:pPr>
        <w:tabs>
          <w:tab w:val="num" w:pos="5913"/>
        </w:tabs>
        <w:ind w:left="5913" w:hanging="360"/>
      </w:pPr>
      <w:rPr>
        <w:rFonts w:ascii="Courier New" w:hAnsi="Courier New" w:hint="default"/>
      </w:rPr>
    </w:lvl>
    <w:lvl w:ilvl="8" w:tplc="04190005" w:tentative="1">
      <w:start w:val="1"/>
      <w:numFmt w:val="bullet"/>
      <w:lvlText w:val=""/>
      <w:lvlJc w:val="left"/>
      <w:pPr>
        <w:tabs>
          <w:tab w:val="num" w:pos="6633"/>
        </w:tabs>
        <w:ind w:left="6633" w:hanging="360"/>
      </w:pPr>
      <w:rPr>
        <w:rFonts w:ascii="Wingdings" w:hAnsi="Wingdings" w:hint="default"/>
      </w:rPr>
    </w:lvl>
  </w:abstractNum>
  <w:abstractNum w:abstractNumId="15">
    <w:nsid w:val="3CA24B03"/>
    <w:multiLevelType w:val="hybridMultilevel"/>
    <w:tmpl w:val="0200361A"/>
    <w:lvl w:ilvl="0" w:tplc="2496047C">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409B3A4E"/>
    <w:multiLevelType w:val="multilevel"/>
    <w:tmpl w:val="D79AE0C2"/>
    <w:lvl w:ilvl="0">
      <w:start w:val="1"/>
      <w:numFmt w:val="decimal"/>
      <w:lvlText w:val="%1."/>
      <w:lvlJc w:val="left"/>
      <w:pPr>
        <w:ind w:left="1429" w:hanging="360"/>
      </w:pPr>
    </w:lvl>
    <w:lvl w:ilvl="1">
      <w:start w:val="1"/>
      <w:numFmt w:val="decimal"/>
      <w:isLgl/>
      <w:lvlText w:val="%1.%2."/>
      <w:lvlJc w:val="left"/>
      <w:pPr>
        <w:ind w:left="1459" w:hanging="390"/>
      </w:pPr>
      <w:rPr>
        <w:rFonts w:hint="default"/>
        <w:sz w:val="26"/>
      </w:rPr>
    </w:lvl>
    <w:lvl w:ilvl="2">
      <w:start w:val="1"/>
      <w:numFmt w:val="decimal"/>
      <w:isLgl/>
      <w:lvlText w:val="%1.%2.%3."/>
      <w:lvlJc w:val="left"/>
      <w:pPr>
        <w:ind w:left="1789" w:hanging="720"/>
      </w:pPr>
      <w:rPr>
        <w:rFonts w:hint="default"/>
        <w:sz w:val="26"/>
      </w:rPr>
    </w:lvl>
    <w:lvl w:ilvl="3">
      <w:start w:val="1"/>
      <w:numFmt w:val="decimal"/>
      <w:isLgl/>
      <w:lvlText w:val="%1.%2.%3.%4."/>
      <w:lvlJc w:val="left"/>
      <w:pPr>
        <w:ind w:left="1789" w:hanging="720"/>
      </w:pPr>
      <w:rPr>
        <w:rFonts w:hint="default"/>
        <w:sz w:val="26"/>
      </w:rPr>
    </w:lvl>
    <w:lvl w:ilvl="4">
      <w:start w:val="1"/>
      <w:numFmt w:val="decimal"/>
      <w:isLgl/>
      <w:lvlText w:val="%1.%2.%3.%4.%5."/>
      <w:lvlJc w:val="left"/>
      <w:pPr>
        <w:ind w:left="2149" w:hanging="1080"/>
      </w:pPr>
      <w:rPr>
        <w:rFonts w:hint="default"/>
        <w:sz w:val="26"/>
      </w:rPr>
    </w:lvl>
    <w:lvl w:ilvl="5">
      <w:start w:val="1"/>
      <w:numFmt w:val="decimal"/>
      <w:isLgl/>
      <w:lvlText w:val="%1.%2.%3.%4.%5.%6."/>
      <w:lvlJc w:val="left"/>
      <w:pPr>
        <w:ind w:left="2149" w:hanging="1080"/>
      </w:pPr>
      <w:rPr>
        <w:rFonts w:hint="default"/>
        <w:sz w:val="26"/>
      </w:rPr>
    </w:lvl>
    <w:lvl w:ilvl="6">
      <w:start w:val="1"/>
      <w:numFmt w:val="decimal"/>
      <w:isLgl/>
      <w:lvlText w:val="%1.%2.%3.%4.%5.%6.%7."/>
      <w:lvlJc w:val="left"/>
      <w:pPr>
        <w:ind w:left="2509" w:hanging="1440"/>
      </w:pPr>
      <w:rPr>
        <w:rFonts w:hint="default"/>
        <w:sz w:val="26"/>
      </w:rPr>
    </w:lvl>
    <w:lvl w:ilvl="7">
      <w:start w:val="1"/>
      <w:numFmt w:val="decimal"/>
      <w:isLgl/>
      <w:lvlText w:val="%1.%2.%3.%4.%5.%6.%7.%8."/>
      <w:lvlJc w:val="left"/>
      <w:pPr>
        <w:ind w:left="2509" w:hanging="1440"/>
      </w:pPr>
      <w:rPr>
        <w:rFonts w:hint="default"/>
        <w:sz w:val="26"/>
      </w:rPr>
    </w:lvl>
    <w:lvl w:ilvl="8">
      <w:start w:val="1"/>
      <w:numFmt w:val="decimal"/>
      <w:isLgl/>
      <w:lvlText w:val="%1.%2.%3.%4.%5.%6.%7.%8.%9."/>
      <w:lvlJc w:val="left"/>
      <w:pPr>
        <w:ind w:left="2869" w:hanging="1800"/>
      </w:pPr>
      <w:rPr>
        <w:rFonts w:hint="default"/>
        <w:sz w:val="26"/>
      </w:rPr>
    </w:lvl>
  </w:abstractNum>
  <w:abstractNum w:abstractNumId="17">
    <w:nsid w:val="42D818C3"/>
    <w:multiLevelType w:val="hybridMultilevel"/>
    <w:tmpl w:val="4C387890"/>
    <w:lvl w:ilvl="0" w:tplc="ECAC1EC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49AE5C74"/>
    <w:multiLevelType w:val="hybridMultilevel"/>
    <w:tmpl w:val="346C98DE"/>
    <w:lvl w:ilvl="0" w:tplc="D5EECCE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4CB16008"/>
    <w:multiLevelType w:val="hybridMultilevel"/>
    <w:tmpl w:val="C7C20A84"/>
    <w:lvl w:ilvl="0" w:tplc="7B8068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DA73B32"/>
    <w:multiLevelType w:val="hybridMultilevel"/>
    <w:tmpl w:val="3A96E822"/>
    <w:lvl w:ilvl="0" w:tplc="F0D23F9E">
      <w:start w:val="1"/>
      <w:numFmt w:val="bullet"/>
      <w:lvlText w:val=""/>
      <w:lvlJc w:val="left"/>
      <w:pPr>
        <w:ind w:left="1069"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E137308"/>
    <w:multiLevelType w:val="hybridMultilevel"/>
    <w:tmpl w:val="90F22098"/>
    <w:lvl w:ilvl="0" w:tplc="0419000D">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0051E67"/>
    <w:multiLevelType w:val="hybridMultilevel"/>
    <w:tmpl w:val="407408FC"/>
    <w:lvl w:ilvl="0" w:tplc="86D4199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54673B58"/>
    <w:multiLevelType w:val="hybridMultilevel"/>
    <w:tmpl w:val="4184B07A"/>
    <w:lvl w:ilvl="0" w:tplc="BC188F5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54C96492"/>
    <w:multiLevelType w:val="hybridMultilevel"/>
    <w:tmpl w:val="1FA8C972"/>
    <w:lvl w:ilvl="0" w:tplc="0419000D">
      <w:start w:val="1"/>
      <w:numFmt w:val="bullet"/>
      <w:lvlText w:val=""/>
      <w:lvlJc w:val="left"/>
      <w:pPr>
        <w:ind w:left="927" w:hanging="360"/>
      </w:pPr>
      <w:rPr>
        <w:rFonts w:ascii="Wingdings" w:hAnsi="Wingdings"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5">
    <w:nsid w:val="55EF7FEE"/>
    <w:multiLevelType w:val="hybridMultilevel"/>
    <w:tmpl w:val="7D605E9A"/>
    <w:lvl w:ilvl="0" w:tplc="D2B62F26">
      <w:start w:val="1"/>
      <w:numFmt w:val="decimal"/>
      <w:lvlText w:val="%1."/>
      <w:lvlJc w:val="left"/>
      <w:pPr>
        <w:ind w:left="9008" w:hanging="360"/>
      </w:pPr>
      <w:rPr>
        <w:rFonts w:ascii="Times New Roman" w:hAnsi="Times New Roman" w:cs="Times New Roman" w:hint="default"/>
      </w:rPr>
    </w:lvl>
    <w:lvl w:ilvl="1" w:tplc="04190019" w:tentative="1">
      <w:start w:val="1"/>
      <w:numFmt w:val="lowerLetter"/>
      <w:lvlText w:val="%2."/>
      <w:lvlJc w:val="left"/>
      <w:pPr>
        <w:ind w:left="9728" w:hanging="360"/>
      </w:pPr>
      <w:rPr>
        <w:rFonts w:cs="Times New Roman"/>
      </w:rPr>
    </w:lvl>
    <w:lvl w:ilvl="2" w:tplc="0419001B" w:tentative="1">
      <w:start w:val="1"/>
      <w:numFmt w:val="lowerRoman"/>
      <w:lvlText w:val="%3."/>
      <w:lvlJc w:val="right"/>
      <w:pPr>
        <w:ind w:left="10448" w:hanging="180"/>
      </w:pPr>
      <w:rPr>
        <w:rFonts w:cs="Times New Roman"/>
      </w:rPr>
    </w:lvl>
    <w:lvl w:ilvl="3" w:tplc="0419000F" w:tentative="1">
      <w:start w:val="1"/>
      <w:numFmt w:val="decimal"/>
      <w:lvlText w:val="%4."/>
      <w:lvlJc w:val="left"/>
      <w:pPr>
        <w:ind w:left="11168" w:hanging="360"/>
      </w:pPr>
      <w:rPr>
        <w:rFonts w:cs="Times New Roman"/>
      </w:rPr>
    </w:lvl>
    <w:lvl w:ilvl="4" w:tplc="04190019" w:tentative="1">
      <w:start w:val="1"/>
      <w:numFmt w:val="lowerLetter"/>
      <w:lvlText w:val="%5."/>
      <w:lvlJc w:val="left"/>
      <w:pPr>
        <w:ind w:left="11888" w:hanging="360"/>
      </w:pPr>
      <w:rPr>
        <w:rFonts w:cs="Times New Roman"/>
      </w:rPr>
    </w:lvl>
    <w:lvl w:ilvl="5" w:tplc="0419001B" w:tentative="1">
      <w:start w:val="1"/>
      <w:numFmt w:val="lowerRoman"/>
      <w:lvlText w:val="%6."/>
      <w:lvlJc w:val="right"/>
      <w:pPr>
        <w:ind w:left="12608" w:hanging="180"/>
      </w:pPr>
      <w:rPr>
        <w:rFonts w:cs="Times New Roman"/>
      </w:rPr>
    </w:lvl>
    <w:lvl w:ilvl="6" w:tplc="0419000F" w:tentative="1">
      <w:start w:val="1"/>
      <w:numFmt w:val="decimal"/>
      <w:lvlText w:val="%7."/>
      <w:lvlJc w:val="left"/>
      <w:pPr>
        <w:ind w:left="13328" w:hanging="360"/>
      </w:pPr>
      <w:rPr>
        <w:rFonts w:cs="Times New Roman"/>
      </w:rPr>
    </w:lvl>
    <w:lvl w:ilvl="7" w:tplc="04190019" w:tentative="1">
      <w:start w:val="1"/>
      <w:numFmt w:val="lowerLetter"/>
      <w:lvlText w:val="%8."/>
      <w:lvlJc w:val="left"/>
      <w:pPr>
        <w:ind w:left="14048" w:hanging="360"/>
      </w:pPr>
      <w:rPr>
        <w:rFonts w:cs="Times New Roman"/>
      </w:rPr>
    </w:lvl>
    <w:lvl w:ilvl="8" w:tplc="0419001B" w:tentative="1">
      <w:start w:val="1"/>
      <w:numFmt w:val="lowerRoman"/>
      <w:lvlText w:val="%9."/>
      <w:lvlJc w:val="right"/>
      <w:pPr>
        <w:ind w:left="14768" w:hanging="180"/>
      </w:pPr>
      <w:rPr>
        <w:rFonts w:cs="Times New Roman"/>
      </w:rPr>
    </w:lvl>
  </w:abstractNum>
  <w:abstractNum w:abstractNumId="26">
    <w:nsid w:val="5ECD32F2"/>
    <w:multiLevelType w:val="hybridMultilevel"/>
    <w:tmpl w:val="3CA6271E"/>
    <w:lvl w:ilvl="0" w:tplc="B6CC33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B5447E0"/>
    <w:multiLevelType w:val="hybridMultilevel"/>
    <w:tmpl w:val="45E6E7DE"/>
    <w:lvl w:ilvl="0" w:tplc="7B8068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16753C1"/>
    <w:multiLevelType w:val="hybridMultilevel"/>
    <w:tmpl w:val="CB8AEC2E"/>
    <w:lvl w:ilvl="0" w:tplc="C00E769C">
      <w:start w:val="1"/>
      <w:numFmt w:val="bullet"/>
      <w:lvlText w:val=""/>
      <w:lvlJc w:val="left"/>
      <w:pPr>
        <w:tabs>
          <w:tab w:val="num" w:pos="1271"/>
        </w:tabs>
        <w:ind w:left="1271" w:hanging="360"/>
      </w:pPr>
      <w:rPr>
        <w:rFonts w:ascii="Symbol" w:hAnsi="Symbol" w:hint="default"/>
      </w:rPr>
    </w:lvl>
    <w:lvl w:ilvl="1" w:tplc="04190003" w:tentative="1">
      <w:start w:val="1"/>
      <w:numFmt w:val="bullet"/>
      <w:lvlText w:val="o"/>
      <w:lvlJc w:val="left"/>
      <w:pPr>
        <w:tabs>
          <w:tab w:val="num" w:pos="1991"/>
        </w:tabs>
        <w:ind w:left="1991" w:hanging="360"/>
      </w:pPr>
      <w:rPr>
        <w:rFonts w:ascii="Courier New" w:hAnsi="Courier New" w:hint="default"/>
      </w:rPr>
    </w:lvl>
    <w:lvl w:ilvl="2" w:tplc="04190005" w:tentative="1">
      <w:start w:val="1"/>
      <w:numFmt w:val="bullet"/>
      <w:lvlText w:val=""/>
      <w:lvlJc w:val="left"/>
      <w:pPr>
        <w:tabs>
          <w:tab w:val="num" w:pos="2711"/>
        </w:tabs>
        <w:ind w:left="2711" w:hanging="360"/>
      </w:pPr>
      <w:rPr>
        <w:rFonts w:ascii="Wingdings" w:hAnsi="Wingdings" w:hint="default"/>
      </w:rPr>
    </w:lvl>
    <w:lvl w:ilvl="3" w:tplc="04190001" w:tentative="1">
      <w:start w:val="1"/>
      <w:numFmt w:val="bullet"/>
      <w:lvlText w:val=""/>
      <w:lvlJc w:val="left"/>
      <w:pPr>
        <w:tabs>
          <w:tab w:val="num" w:pos="3431"/>
        </w:tabs>
        <w:ind w:left="3431" w:hanging="360"/>
      </w:pPr>
      <w:rPr>
        <w:rFonts w:ascii="Symbol" w:hAnsi="Symbol" w:hint="default"/>
      </w:rPr>
    </w:lvl>
    <w:lvl w:ilvl="4" w:tplc="04190003" w:tentative="1">
      <w:start w:val="1"/>
      <w:numFmt w:val="bullet"/>
      <w:lvlText w:val="o"/>
      <w:lvlJc w:val="left"/>
      <w:pPr>
        <w:tabs>
          <w:tab w:val="num" w:pos="4151"/>
        </w:tabs>
        <w:ind w:left="4151" w:hanging="360"/>
      </w:pPr>
      <w:rPr>
        <w:rFonts w:ascii="Courier New" w:hAnsi="Courier New" w:hint="default"/>
      </w:rPr>
    </w:lvl>
    <w:lvl w:ilvl="5" w:tplc="04190005" w:tentative="1">
      <w:start w:val="1"/>
      <w:numFmt w:val="bullet"/>
      <w:lvlText w:val=""/>
      <w:lvlJc w:val="left"/>
      <w:pPr>
        <w:tabs>
          <w:tab w:val="num" w:pos="4871"/>
        </w:tabs>
        <w:ind w:left="4871" w:hanging="360"/>
      </w:pPr>
      <w:rPr>
        <w:rFonts w:ascii="Wingdings" w:hAnsi="Wingdings" w:hint="default"/>
      </w:rPr>
    </w:lvl>
    <w:lvl w:ilvl="6" w:tplc="04190001" w:tentative="1">
      <w:start w:val="1"/>
      <w:numFmt w:val="bullet"/>
      <w:lvlText w:val=""/>
      <w:lvlJc w:val="left"/>
      <w:pPr>
        <w:tabs>
          <w:tab w:val="num" w:pos="5591"/>
        </w:tabs>
        <w:ind w:left="5591" w:hanging="360"/>
      </w:pPr>
      <w:rPr>
        <w:rFonts w:ascii="Symbol" w:hAnsi="Symbol" w:hint="default"/>
      </w:rPr>
    </w:lvl>
    <w:lvl w:ilvl="7" w:tplc="04190003" w:tentative="1">
      <w:start w:val="1"/>
      <w:numFmt w:val="bullet"/>
      <w:lvlText w:val="o"/>
      <w:lvlJc w:val="left"/>
      <w:pPr>
        <w:tabs>
          <w:tab w:val="num" w:pos="6311"/>
        </w:tabs>
        <w:ind w:left="6311" w:hanging="360"/>
      </w:pPr>
      <w:rPr>
        <w:rFonts w:ascii="Courier New" w:hAnsi="Courier New" w:hint="default"/>
      </w:rPr>
    </w:lvl>
    <w:lvl w:ilvl="8" w:tplc="04190005" w:tentative="1">
      <w:start w:val="1"/>
      <w:numFmt w:val="bullet"/>
      <w:lvlText w:val=""/>
      <w:lvlJc w:val="left"/>
      <w:pPr>
        <w:tabs>
          <w:tab w:val="num" w:pos="7031"/>
        </w:tabs>
        <w:ind w:left="7031" w:hanging="360"/>
      </w:pPr>
      <w:rPr>
        <w:rFonts w:ascii="Wingdings" w:hAnsi="Wingdings" w:hint="default"/>
      </w:rPr>
    </w:lvl>
  </w:abstractNum>
  <w:abstractNum w:abstractNumId="29">
    <w:nsid w:val="74815B9C"/>
    <w:multiLevelType w:val="hybridMultilevel"/>
    <w:tmpl w:val="3222ACAE"/>
    <w:lvl w:ilvl="0" w:tplc="D5EECCE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5A74D83"/>
    <w:multiLevelType w:val="hybridMultilevel"/>
    <w:tmpl w:val="D6BA23AA"/>
    <w:lvl w:ilvl="0" w:tplc="D5EECCE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5D53A94"/>
    <w:multiLevelType w:val="hybridMultilevel"/>
    <w:tmpl w:val="EC0E548A"/>
    <w:lvl w:ilvl="0" w:tplc="B6CC33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FCF040C"/>
    <w:multiLevelType w:val="hybridMultilevel"/>
    <w:tmpl w:val="BACA60F8"/>
    <w:lvl w:ilvl="0" w:tplc="C00E769C">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15"/>
  </w:num>
  <w:num w:numId="2">
    <w:abstractNumId w:val="14"/>
  </w:num>
  <w:num w:numId="3">
    <w:abstractNumId w:val="8"/>
  </w:num>
  <w:num w:numId="4">
    <w:abstractNumId w:val="21"/>
  </w:num>
  <w:num w:numId="5">
    <w:abstractNumId w:val="9"/>
  </w:num>
  <w:num w:numId="6">
    <w:abstractNumId w:val="12"/>
  </w:num>
  <w:num w:numId="7">
    <w:abstractNumId w:val="20"/>
  </w:num>
  <w:num w:numId="8">
    <w:abstractNumId w:val="32"/>
  </w:num>
  <w:num w:numId="9">
    <w:abstractNumId w:val="10"/>
  </w:num>
  <w:num w:numId="10">
    <w:abstractNumId w:val="25"/>
  </w:num>
  <w:num w:numId="11">
    <w:abstractNumId w:val="4"/>
  </w:num>
  <w:num w:numId="12">
    <w:abstractNumId w:val="1"/>
  </w:num>
  <w:num w:numId="13">
    <w:abstractNumId w:val="24"/>
  </w:num>
  <w:num w:numId="14">
    <w:abstractNumId w:val="5"/>
  </w:num>
  <w:num w:numId="15">
    <w:abstractNumId w:val="27"/>
  </w:num>
  <w:num w:numId="16">
    <w:abstractNumId w:val="19"/>
  </w:num>
  <w:num w:numId="17">
    <w:abstractNumId w:val="2"/>
  </w:num>
  <w:num w:numId="18">
    <w:abstractNumId w:val="17"/>
  </w:num>
  <w:num w:numId="19">
    <w:abstractNumId w:val="22"/>
  </w:num>
  <w:num w:numId="20">
    <w:abstractNumId w:val="3"/>
  </w:num>
  <w:num w:numId="21">
    <w:abstractNumId w:val="28"/>
  </w:num>
  <w:num w:numId="22">
    <w:abstractNumId w:val="7"/>
  </w:num>
  <w:num w:numId="23">
    <w:abstractNumId w:val="16"/>
  </w:num>
  <w:num w:numId="24">
    <w:abstractNumId w:val="26"/>
  </w:num>
  <w:num w:numId="25">
    <w:abstractNumId w:val="0"/>
  </w:num>
  <w:num w:numId="26">
    <w:abstractNumId w:val="13"/>
  </w:num>
  <w:num w:numId="27">
    <w:abstractNumId w:val="31"/>
  </w:num>
  <w:num w:numId="28">
    <w:abstractNumId w:val="11"/>
  </w:num>
  <w:num w:numId="29">
    <w:abstractNumId w:val="29"/>
  </w:num>
  <w:num w:numId="30">
    <w:abstractNumId w:val="30"/>
  </w:num>
  <w:num w:numId="31">
    <w:abstractNumId w:val="6"/>
  </w:num>
  <w:num w:numId="32">
    <w:abstractNumId w:val="18"/>
  </w:num>
  <w:num w:numId="33">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E8B"/>
    <w:rsid w:val="00001B58"/>
    <w:rsid w:val="00002038"/>
    <w:rsid w:val="00003374"/>
    <w:rsid w:val="000055C2"/>
    <w:rsid w:val="000069B4"/>
    <w:rsid w:val="000102F8"/>
    <w:rsid w:val="00010CF6"/>
    <w:rsid w:val="000138F7"/>
    <w:rsid w:val="000154E5"/>
    <w:rsid w:val="00021A2F"/>
    <w:rsid w:val="00021E7F"/>
    <w:rsid w:val="00024AF1"/>
    <w:rsid w:val="00024F9D"/>
    <w:rsid w:val="00030C0C"/>
    <w:rsid w:val="000322CE"/>
    <w:rsid w:val="00035A88"/>
    <w:rsid w:val="00043979"/>
    <w:rsid w:val="00044EC6"/>
    <w:rsid w:val="00045667"/>
    <w:rsid w:val="000465E7"/>
    <w:rsid w:val="000510BD"/>
    <w:rsid w:val="00052C8D"/>
    <w:rsid w:val="00052E50"/>
    <w:rsid w:val="00052EA2"/>
    <w:rsid w:val="00053840"/>
    <w:rsid w:val="000544CA"/>
    <w:rsid w:val="00054E1E"/>
    <w:rsid w:val="000554F2"/>
    <w:rsid w:val="0006234A"/>
    <w:rsid w:val="000635B7"/>
    <w:rsid w:val="00063C4E"/>
    <w:rsid w:val="0006430B"/>
    <w:rsid w:val="00065648"/>
    <w:rsid w:val="00067D42"/>
    <w:rsid w:val="00067FF3"/>
    <w:rsid w:val="00072938"/>
    <w:rsid w:val="00072D78"/>
    <w:rsid w:val="00073F96"/>
    <w:rsid w:val="000824BB"/>
    <w:rsid w:val="00082B83"/>
    <w:rsid w:val="00083F95"/>
    <w:rsid w:val="000900D9"/>
    <w:rsid w:val="000923A9"/>
    <w:rsid w:val="00092F39"/>
    <w:rsid w:val="000962B9"/>
    <w:rsid w:val="00096CA6"/>
    <w:rsid w:val="0009763B"/>
    <w:rsid w:val="000A0573"/>
    <w:rsid w:val="000A3D03"/>
    <w:rsid w:val="000A78EE"/>
    <w:rsid w:val="000A790E"/>
    <w:rsid w:val="000A7B6F"/>
    <w:rsid w:val="000B1733"/>
    <w:rsid w:val="000B2104"/>
    <w:rsid w:val="000B2947"/>
    <w:rsid w:val="000B3C23"/>
    <w:rsid w:val="000B66DD"/>
    <w:rsid w:val="000C0858"/>
    <w:rsid w:val="000C1B49"/>
    <w:rsid w:val="000C1BC6"/>
    <w:rsid w:val="000C20C6"/>
    <w:rsid w:val="000C253F"/>
    <w:rsid w:val="000C26EE"/>
    <w:rsid w:val="000C38BE"/>
    <w:rsid w:val="000C3CF8"/>
    <w:rsid w:val="000C5B17"/>
    <w:rsid w:val="000C7FBA"/>
    <w:rsid w:val="000D17F9"/>
    <w:rsid w:val="000D1B43"/>
    <w:rsid w:val="000D215E"/>
    <w:rsid w:val="000D2465"/>
    <w:rsid w:val="000D4B2D"/>
    <w:rsid w:val="000D5A05"/>
    <w:rsid w:val="000D7874"/>
    <w:rsid w:val="000D7ADB"/>
    <w:rsid w:val="000E1AFA"/>
    <w:rsid w:val="000F1357"/>
    <w:rsid w:val="000F1ED4"/>
    <w:rsid w:val="000F5AFC"/>
    <w:rsid w:val="000F7024"/>
    <w:rsid w:val="00101B75"/>
    <w:rsid w:val="00102676"/>
    <w:rsid w:val="00106345"/>
    <w:rsid w:val="00112856"/>
    <w:rsid w:val="00114B13"/>
    <w:rsid w:val="0011518E"/>
    <w:rsid w:val="00116421"/>
    <w:rsid w:val="00117CBB"/>
    <w:rsid w:val="00130569"/>
    <w:rsid w:val="00132087"/>
    <w:rsid w:val="001353A6"/>
    <w:rsid w:val="00142071"/>
    <w:rsid w:val="00143348"/>
    <w:rsid w:val="00144E14"/>
    <w:rsid w:val="00146A2F"/>
    <w:rsid w:val="00146CB9"/>
    <w:rsid w:val="00151995"/>
    <w:rsid w:val="00151CC5"/>
    <w:rsid w:val="00155C1E"/>
    <w:rsid w:val="00156B0A"/>
    <w:rsid w:val="00161108"/>
    <w:rsid w:val="00161ECC"/>
    <w:rsid w:val="001631CF"/>
    <w:rsid w:val="00165476"/>
    <w:rsid w:val="00165818"/>
    <w:rsid w:val="00165E92"/>
    <w:rsid w:val="00167221"/>
    <w:rsid w:val="00172F7E"/>
    <w:rsid w:val="001802C0"/>
    <w:rsid w:val="00180CFE"/>
    <w:rsid w:val="00181EEC"/>
    <w:rsid w:val="00182B61"/>
    <w:rsid w:val="00183531"/>
    <w:rsid w:val="001869E6"/>
    <w:rsid w:val="00187DDA"/>
    <w:rsid w:val="00194CEE"/>
    <w:rsid w:val="0019562C"/>
    <w:rsid w:val="001967D9"/>
    <w:rsid w:val="001A4F2D"/>
    <w:rsid w:val="001A6C98"/>
    <w:rsid w:val="001A7420"/>
    <w:rsid w:val="001B0BC2"/>
    <w:rsid w:val="001B3B50"/>
    <w:rsid w:val="001B45F5"/>
    <w:rsid w:val="001B6906"/>
    <w:rsid w:val="001B6AC0"/>
    <w:rsid w:val="001B6AC4"/>
    <w:rsid w:val="001B7262"/>
    <w:rsid w:val="001C3D43"/>
    <w:rsid w:val="001C427F"/>
    <w:rsid w:val="001C7887"/>
    <w:rsid w:val="001C7F2B"/>
    <w:rsid w:val="001D1B85"/>
    <w:rsid w:val="001D56B2"/>
    <w:rsid w:val="001D6B27"/>
    <w:rsid w:val="001E1A24"/>
    <w:rsid w:val="001E2AB2"/>
    <w:rsid w:val="001E33F8"/>
    <w:rsid w:val="001F0158"/>
    <w:rsid w:val="001F0773"/>
    <w:rsid w:val="001F0B88"/>
    <w:rsid w:val="001F1C40"/>
    <w:rsid w:val="001F45EE"/>
    <w:rsid w:val="001F616A"/>
    <w:rsid w:val="001F78D8"/>
    <w:rsid w:val="00202529"/>
    <w:rsid w:val="0020336F"/>
    <w:rsid w:val="00205346"/>
    <w:rsid w:val="00210122"/>
    <w:rsid w:val="00210FDE"/>
    <w:rsid w:val="00211A06"/>
    <w:rsid w:val="00212751"/>
    <w:rsid w:val="00217A21"/>
    <w:rsid w:val="00220528"/>
    <w:rsid w:val="002224CD"/>
    <w:rsid w:val="00224075"/>
    <w:rsid w:val="00224466"/>
    <w:rsid w:val="00224DCC"/>
    <w:rsid w:val="00226881"/>
    <w:rsid w:val="00227770"/>
    <w:rsid w:val="00234909"/>
    <w:rsid w:val="00234BD5"/>
    <w:rsid w:val="002350D5"/>
    <w:rsid w:val="0023652B"/>
    <w:rsid w:val="002372D7"/>
    <w:rsid w:val="002411FC"/>
    <w:rsid w:val="002414EE"/>
    <w:rsid w:val="00244808"/>
    <w:rsid w:val="002453D4"/>
    <w:rsid w:val="002477F9"/>
    <w:rsid w:val="002506D5"/>
    <w:rsid w:val="00252690"/>
    <w:rsid w:val="0025452B"/>
    <w:rsid w:val="00254635"/>
    <w:rsid w:val="00260468"/>
    <w:rsid w:val="002605C7"/>
    <w:rsid w:val="00260792"/>
    <w:rsid w:val="00261493"/>
    <w:rsid w:val="0026471C"/>
    <w:rsid w:val="00264ACF"/>
    <w:rsid w:val="0026512C"/>
    <w:rsid w:val="00270633"/>
    <w:rsid w:val="002713F7"/>
    <w:rsid w:val="00271AE8"/>
    <w:rsid w:val="00272399"/>
    <w:rsid w:val="002756C1"/>
    <w:rsid w:val="002771D3"/>
    <w:rsid w:val="00281E83"/>
    <w:rsid w:val="00283405"/>
    <w:rsid w:val="00284EE8"/>
    <w:rsid w:val="0028679B"/>
    <w:rsid w:val="00286F14"/>
    <w:rsid w:val="002872D0"/>
    <w:rsid w:val="00294EEA"/>
    <w:rsid w:val="0029559A"/>
    <w:rsid w:val="00296E66"/>
    <w:rsid w:val="00297B6D"/>
    <w:rsid w:val="002A2217"/>
    <w:rsid w:val="002A3AE0"/>
    <w:rsid w:val="002B1C7A"/>
    <w:rsid w:val="002B356A"/>
    <w:rsid w:val="002B35BE"/>
    <w:rsid w:val="002B59DC"/>
    <w:rsid w:val="002B66C3"/>
    <w:rsid w:val="002B69C6"/>
    <w:rsid w:val="002C055A"/>
    <w:rsid w:val="002C0B93"/>
    <w:rsid w:val="002C1420"/>
    <w:rsid w:val="002C2E9E"/>
    <w:rsid w:val="002C74FB"/>
    <w:rsid w:val="002D02F1"/>
    <w:rsid w:val="002D0F82"/>
    <w:rsid w:val="002D1135"/>
    <w:rsid w:val="002D1C12"/>
    <w:rsid w:val="002D29F0"/>
    <w:rsid w:val="002D4D6A"/>
    <w:rsid w:val="002D5ECB"/>
    <w:rsid w:val="002D741E"/>
    <w:rsid w:val="002D7B20"/>
    <w:rsid w:val="002E1917"/>
    <w:rsid w:val="002E41B8"/>
    <w:rsid w:val="002E43BB"/>
    <w:rsid w:val="002E7B48"/>
    <w:rsid w:val="002E7C12"/>
    <w:rsid w:val="002E7F71"/>
    <w:rsid w:val="002F0B04"/>
    <w:rsid w:val="002F3133"/>
    <w:rsid w:val="002F5699"/>
    <w:rsid w:val="002F74C2"/>
    <w:rsid w:val="00303C7E"/>
    <w:rsid w:val="00304142"/>
    <w:rsid w:val="00305BA1"/>
    <w:rsid w:val="00307F1E"/>
    <w:rsid w:val="003109C8"/>
    <w:rsid w:val="00313687"/>
    <w:rsid w:val="0031432D"/>
    <w:rsid w:val="00315D8E"/>
    <w:rsid w:val="00316BCA"/>
    <w:rsid w:val="003170DE"/>
    <w:rsid w:val="003179E9"/>
    <w:rsid w:val="00322C9B"/>
    <w:rsid w:val="003243CF"/>
    <w:rsid w:val="00326F98"/>
    <w:rsid w:val="00330B1D"/>
    <w:rsid w:val="00332E37"/>
    <w:rsid w:val="00333CB6"/>
    <w:rsid w:val="003358A6"/>
    <w:rsid w:val="00336443"/>
    <w:rsid w:val="003450F7"/>
    <w:rsid w:val="003453AE"/>
    <w:rsid w:val="003460C1"/>
    <w:rsid w:val="00347F78"/>
    <w:rsid w:val="003510EA"/>
    <w:rsid w:val="003560BD"/>
    <w:rsid w:val="003574E4"/>
    <w:rsid w:val="00357EEA"/>
    <w:rsid w:val="00364E4C"/>
    <w:rsid w:val="00365D8B"/>
    <w:rsid w:val="00366E14"/>
    <w:rsid w:val="003714E0"/>
    <w:rsid w:val="00373AE5"/>
    <w:rsid w:val="0037605C"/>
    <w:rsid w:val="00377A75"/>
    <w:rsid w:val="003800B5"/>
    <w:rsid w:val="003848E8"/>
    <w:rsid w:val="00384B8E"/>
    <w:rsid w:val="00385182"/>
    <w:rsid w:val="003868AA"/>
    <w:rsid w:val="00387CC4"/>
    <w:rsid w:val="003902C3"/>
    <w:rsid w:val="00391C3C"/>
    <w:rsid w:val="00395C3F"/>
    <w:rsid w:val="00396FDB"/>
    <w:rsid w:val="003976B0"/>
    <w:rsid w:val="003A0A1E"/>
    <w:rsid w:val="003A1960"/>
    <w:rsid w:val="003A319E"/>
    <w:rsid w:val="003A3CD2"/>
    <w:rsid w:val="003A4400"/>
    <w:rsid w:val="003B14A2"/>
    <w:rsid w:val="003B1A44"/>
    <w:rsid w:val="003B2805"/>
    <w:rsid w:val="003B5CFF"/>
    <w:rsid w:val="003B6784"/>
    <w:rsid w:val="003B6885"/>
    <w:rsid w:val="003C2746"/>
    <w:rsid w:val="003C291A"/>
    <w:rsid w:val="003C5EE6"/>
    <w:rsid w:val="003C7373"/>
    <w:rsid w:val="003C757A"/>
    <w:rsid w:val="003D43BD"/>
    <w:rsid w:val="003E31D8"/>
    <w:rsid w:val="003E389C"/>
    <w:rsid w:val="003E3B3A"/>
    <w:rsid w:val="003E45C4"/>
    <w:rsid w:val="003F3792"/>
    <w:rsid w:val="003F423F"/>
    <w:rsid w:val="003F4628"/>
    <w:rsid w:val="003F4F27"/>
    <w:rsid w:val="003F63D3"/>
    <w:rsid w:val="003F63FB"/>
    <w:rsid w:val="003F67CA"/>
    <w:rsid w:val="00401100"/>
    <w:rsid w:val="00403F38"/>
    <w:rsid w:val="004045B3"/>
    <w:rsid w:val="00404D47"/>
    <w:rsid w:val="00407969"/>
    <w:rsid w:val="004103B9"/>
    <w:rsid w:val="00412B9D"/>
    <w:rsid w:val="0041332E"/>
    <w:rsid w:val="004142F8"/>
    <w:rsid w:val="004158DE"/>
    <w:rsid w:val="00416842"/>
    <w:rsid w:val="004207F5"/>
    <w:rsid w:val="00423CE0"/>
    <w:rsid w:val="00424487"/>
    <w:rsid w:val="004244D1"/>
    <w:rsid w:val="00425691"/>
    <w:rsid w:val="00425830"/>
    <w:rsid w:val="00430510"/>
    <w:rsid w:val="004306A1"/>
    <w:rsid w:val="00430A1C"/>
    <w:rsid w:val="004317BC"/>
    <w:rsid w:val="004336EB"/>
    <w:rsid w:val="004344C2"/>
    <w:rsid w:val="00437F26"/>
    <w:rsid w:val="00437FB8"/>
    <w:rsid w:val="004469B9"/>
    <w:rsid w:val="00446EA6"/>
    <w:rsid w:val="004532A9"/>
    <w:rsid w:val="00453AD1"/>
    <w:rsid w:val="004568F4"/>
    <w:rsid w:val="0045720A"/>
    <w:rsid w:val="004606F4"/>
    <w:rsid w:val="004617C9"/>
    <w:rsid w:val="00461DBD"/>
    <w:rsid w:val="004625D8"/>
    <w:rsid w:val="004641D4"/>
    <w:rsid w:val="00464580"/>
    <w:rsid w:val="00467218"/>
    <w:rsid w:val="004814A3"/>
    <w:rsid w:val="004817FC"/>
    <w:rsid w:val="00483EB2"/>
    <w:rsid w:val="004859D5"/>
    <w:rsid w:val="00485B7A"/>
    <w:rsid w:val="00487DFF"/>
    <w:rsid w:val="004929E4"/>
    <w:rsid w:val="004930DA"/>
    <w:rsid w:val="00493BAA"/>
    <w:rsid w:val="004A2C49"/>
    <w:rsid w:val="004A69AA"/>
    <w:rsid w:val="004A7B1D"/>
    <w:rsid w:val="004B071C"/>
    <w:rsid w:val="004B34E6"/>
    <w:rsid w:val="004B3DC6"/>
    <w:rsid w:val="004B4676"/>
    <w:rsid w:val="004C1508"/>
    <w:rsid w:val="004C4EE3"/>
    <w:rsid w:val="004C68CA"/>
    <w:rsid w:val="004D0942"/>
    <w:rsid w:val="004D5357"/>
    <w:rsid w:val="004D54E9"/>
    <w:rsid w:val="004E0A02"/>
    <w:rsid w:val="004E38F4"/>
    <w:rsid w:val="004E5645"/>
    <w:rsid w:val="004E6BE3"/>
    <w:rsid w:val="004F1FBA"/>
    <w:rsid w:val="004F3669"/>
    <w:rsid w:val="004F3D28"/>
    <w:rsid w:val="004F3FE0"/>
    <w:rsid w:val="004F47AF"/>
    <w:rsid w:val="00500F49"/>
    <w:rsid w:val="0050305F"/>
    <w:rsid w:val="00503C47"/>
    <w:rsid w:val="00505218"/>
    <w:rsid w:val="00505F4C"/>
    <w:rsid w:val="00510732"/>
    <w:rsid w:val="00512256"/>
    <w:rsid w:val="005133AD"/>
    <w:rsid w:val="00513538"/>
    <w:rsid w:val="0051364D"/>
    <w:rsid w:val="00516155"/>
    <w:rsid w:val="00517345"/>
    <w:rsid w:val="00520B64"/>
    <w:rsid w:val="00520EE6"/>
    <w:rsid w:val="00521187"/>
    <w:rsid w:val="00523312"/>
    <w:rsid w:val="00525DBB"/>
    <w:rsid w:val="00525F22"/>
    <w:rsid w:val="00527BD5"/>
    <w:rsid w:val="00531443"/>
    <w:rsid w:val="005317EF"/>
    <w:rsid w:val="0053421F"/>
    <w:rsid w:val="005358BC"/>
    <w:rsid w:val="00540465"/>
    <w:rsid w:val="00542116"/>
    <w:rsid w:val="00544272"/>
    <w:rsid w:val="00547B8D"/>
    <w:rsid w:val="005518BE"/>
    <w:rsid w:val="0055194E"/>
    <w:rsid w:val="00556149"/>
    <w:rsid w:val="005612E4"/>
    <w:rsid w:val="005625A1"/>
    <w:rsid w:val="005673C3"/>
    <w:rsid w:val="0057120C"/>
    <w:rsid w:val="00572F95"/>
    <w:rsid w:val="0057697D"/>
    <w:rsid w:val="005802F4"/>
    <w:rsid w:val="00584575"/>
    <w:rsid w:val="00587A68"/>
    <w:rsid w:val="005A1024"/>
    <w:rsid w:val="005A2113"/>
    <w:rsid w:val="005A4FDF"/>
    <w:rsid w:val="005B157B"/>
    <w:rsid w:val="005B15BE"/>
    <w:rsid w:val="005C0AA4"/>
    <w:rsid w:val="005C0B20"/>
    <w:rsid w:val="005D0F48"/>
    <w:rsid w:val="005D462D"/>
    <w:rsid w:val="005D51EB"/>
    <w:rsid w:val="005D76EB"/>
    <w:rsid w:val="005E2900"/>
    <w:rsid w:val="005E3625"/>
    <w:rsid w:val="005E380E"/>
    <w:rsid w:val="005E3C9D"/>
    <w:rsid w:val="005E621F"/>
    <w:rsid w:val="005E726B"/>
    <w:rsid w:val="005F042F"/>
    <w:rsid w:val="005F231A"/>
    <w:rsid w:val="005F3C80"/>
    <w:rsid w:val="005F42AF"/>
    <w:rsid w:val="005F4B89"/>
    <w:rsid w:val="005F61B8"/>
    <w:rsid w:val="005F6DCF"/>
    <w:rsid w:val="00600C97"/>
    <w:rsid w:val="00601710"/>
    <w:rsid w:val="00602FE1"/>
    <w:rsid w:val="0061377A"/>
    <w:rsid w:val="006139EE"/>
    <w:rsid w:val="00613F00"/>
    <w:rsid w:val="006151CC"/>
    <w:rsid w:val="00616470"/>
    <w:rsid w:val="006204A2"/>
    <w:rsid w:val="006207F5"/>
    <w:rsid w:val="00620D9E"/>
    <w:rsid w:val="00621687"/>
    <w:rsid w:val="0062194D"/>
    <w:rsid w:val="00623786"/>
    <w:rsid w:val="00624204"/>
    <w:rsid w:val="0062514D"/>
    <w:rsid w:val="00625474"/>
    <w:rsid w:val="00627C4E"/>
    <w:rsid w:val="0063183B"/>
    <w:rsid w:val="00631A3E"/>
    <w:rsid w:val="00632984"/>
    <w:rsid w:val="0063571F"/>
    <w:rsid w:val="00636C9E"/>
    <w:rsid w:val="006372CA"/>
    <w:rsid w:val="0063760B"/>
    <w:rsid w:val="0063764D"/>
    <w:rsid w:val="00641F8D"/>
    <w:rsid w:val="00642D50"/>
    <w:rsid w:val="0064308F"/>
    <w:rsid w:val="00643CC3"/>
    <w:rsid w:val="00644230"/>
    <w:rsid w:val="00644597"/>
    <w:rsid w:val="00645812"/>
    <w:rsid w:val="00646F8D"/>
    <w:rsid w:val="00647843"/>
    <w:rsid w:val="0065089B"/>
    <w:rsid w:val="006540B1"/>
    <w:rsid w:val="00654AA7"/>
    <w:rsid w:val="00655148"/>
    <w:rsid w:val="00656EF9"/>
    <w:rsid w:val="00661038"/>
    <w:rsid w:val="006625D0"/>
    <w:rsid w:val="00664302"/>
    <w:rsid w:val="00665D3D"/>
    <w:rsid w:val="006673EF"/>
    <w:rsid w:val="00670455"/>
    <w:rsid w:val="006706AB"/>
    <w:rsid w:val="006717FA"/>
    <w:rsid w:val="0067207A"/>
    <w:rsid w:val="00672B82"/>
    <w:rsid w:val="00674981"/>
    <w:rsid w:val="0067683D"/>
    <w:rsid w:val="0068224B"/>
    <w:rsid w:val="00682C15"/>
    <w:rsid w:val="00683331"/>
    <w:rsid w:val="00683668"/>
    <w:rsid w:val="00684895"/>
    <w:rsid w:val="0068674E"/>
    <w:rsid w:val="00687B5E"/>
    <w:rsid w:val="00694273"/>
    <w:rsid w:val="006954B3"/>
    <w:rsid w:val="006A0D98"/>
    <w:rsid w:val="006A38B6"/>
    <w:rsid w:val="006A40DD"/>
    <w:rsid w:val="006A52DB"/>
    <w:rsid w:val="006A6634"/>
    <w:rsid w:val="006B133C"/>
    <w:rsid w:val="006B5184"/>
    <w:rsid w:val="006B569C"/>
    <w:rsid w:val="006B6DD5"/>
    <w:rsid w:val="006B7ECE"/>
    <w:rsid w:val="006C0A59"/>
    <w:rsid w:val="006C1264"/>
    <w:rsid w:val="006C12DC"/>
    <w:rsid w:val="006C6180"/>
    <w:rsid w:val="006D0FB5"/>
    <w:rsid w:val="006D3578"/>
    <w:rsid w:val="006D5316"/>
    <w:rsid w:val="006D7CFE"/>
    <w:rsid w:val="006E219E"/>
    <w:rsid w:val="006E40A8"/>
    <w:rsid w:val="006F0BC5"/>
    <w:rsid w:val="006F713D"/>
    <w:rsid w:val="00702F24"/>
    <w:rsid w:val="00704962"/>
    <w:rsid w:val="007074AB"/>
    <w:rsid w:val="0070759B"/>
    <w:rsid w:val="00713AC9"/>
    <w:rsid w:val="00714EE7"/>
    <w:rsid w:val="00717E64"/>
    <w:rsid w:val="0072000B"/>
    <w:rsid w:val="00720C19"/>
    <w:rsid w:val="007217FA"/>
    <w:rsid w:val="00724F7B"/>
    <w:rsid w:val="007254E6"/>
    <w:rsid w:val="00735F82"/>
    <w:rsid w:val="007363C8"/>
    <w:rsid w:val="00736F69"/>
    <w:rsid w:val="00737BB5"/>
    <w:rsid w:val="00741AF0"/>
    <w:rsid w:val="00741E44"/>
    <w:rsid w:val="00742674"/>
    <w:rsid w:val="00744B27"/>
    <w:rsid w:val="0074661A"/>
    <w:rsid w:val="00751449"/>
    <w:rsid w:val="00753973"/>
    <w:rsid w:val="007539C2"/>
    <w:rsid w:val="00756A0C"/>
    <w:rsid w:val="007612FA"/>
    <w:rsid w:val="00762786"/>
    <w:rsid w:val="00763988"/>
    <w:rsid w:val="00763F20"/>
    <w:rsid w:val="00764FA1"/>
    <w:rsid w:val="00770F75"/>
    <w:rsid w:val="0077258A"/>
    <w:rsid w:val="00773D77"/>
    <w:rsid w:val="00774B17"/>
    <w:rsid w:val="00775C40"/>
    <w:rsid w:val="00776EAE"/>
    <w:rsid w:val="007840E4"/>
    <w:rsid w:val="00784E24"/>
    <w:rsid w:val="00784E85"/>
    <w:rsid w:val="0078564D"/>
    <w:rsid w:val="00791577"/>
    <w:rsid w:val="007915A0"/>
    <w:rsid w:val="0079252E"/>
    <w:rsid w:val="007928DA"/>
    <w:rsid w:val="00797107"/>
    <w:rsid w:val="007A0FF7"/>
    <w:rsid w:val="007A1CF0"/>
    <w:rsid w:val="007A206C"/>
    <w:rsid w:val="007A2189"/>
    <w:rsid w:val="007A4D21"/>
    <w:rsid w:val="007A4E40"/>
    <w:rsid w:val="007A5B86"/>
    <w:rsid w:val="007A6263"/>
    <w:rsid w:val="007A6EC6"/>
    <w:rsid w:val="007B267E"/>
    <w:rsid w:val="007B469E"/>
    <w:rsid w:val="007B4F5B"/>
    <w:rsid w:val="007B7792"/>
    <w:rsid w:val="007C1173"/>
    <w:rsid w:val="007C12DD"/>
    <w:rsid w:val="007C5420"/>
    <w:rsid w:val="007C5BFD"/>
    <w:rsid w:val="007C7E25"/>
    <w:rsid w:val="007D1122"/>
    <w:rsid w:val="007D350D"/>
    <w:rsid w:val="007D3C78"/>
    <w:rsid w:val="007E028D"/>
    <w:rsid w:val="007E1748"/>
    <w:rsid w:val="007E231D"/>
    <w:rsid w:val="007E5CFD"/>
    <w:rsid w:val="007E73A9"/>
    <w:rsid w:val="007F14E2"/>
    <w:rsid w:val="007F1D12"/>
    <w:rsid w:val="007F3D1C"/>
    <w:rsid w:val="007F4D1E"/>
    <w:rsid w:val="007F7D9C"/>
    <w:rsid w:val="007F7E21"/>
    <w:rsid w:val="00803114"/>
    <w:rsid w:val="008032D1"/>
    <w:rsid w:val="00806A77"/>
    <w:rsid w:val="00807DE6"/>
    <w:rsid w:val="00815BD5"/>
    <w:rsid w:val="0081708D"/>
    <w:rsid w:val="0082054E"/>
    <w:rsid w:val="00825DBF"/>
    <w:rsid w:val="0082785C"/>
    <w:rsid w:val="0083062A"/>
    <w:rsid w:val="00831F6E"/>
    <w:rsid w:val="00832A0D"/>
    <w:rsid w:val="00834EBA"/>
    <w:rsid w:val="008359E6"/>
    <w:rsid w:val="00840097"/>
    <w:rsid w:val="0084149B"/>
    <w:rsid w:val="00844F2C"/>
    <w:rsid w:val="00846D66"/>
    <w:rsid w:val="00847EB3"/>
    <w:rsid w:val="00852234"/>
    <w:rsid w:val="00853278"/>
    <w:rsid w:val="0085625E"/>
    <w:rsid w:val="00857DF7"/>
    <w:rsid w:val="00861485"/>
    <w:rsid w:val="0086185B"/>
    <w:rsid w:val="00861E19"/>
    <w:rsid w:val="00862692"/>
    <w:rsid w:val="0086402C"/>
    <w:rsid w:val="008701D7"/>
    <w:rsid w:val="00871675"/>
    <w:rsid w:val="0087279B"/>
    <w:rsid w:val="0087448E"/>
    <w:rsid w:val="00875695"/>
    <w:rsid w:val="0087577E"/>
    <w:rsid w:val="0088125E"/>
    <w:rsid w:val="0088153F"/>
    <w:rsid w:val="008820BB"/>
    <w:rsid w:val="008827F6"/>
    <w:rsid w:val="00883BE5"/>
    <w:rsid w:val="00885010"/>
    <w:rsid w:val="0088502E"/>
    <w:rsid w:val="00885A11"/>
    <w:rsid w:val="0089249D"/>
    <w:rsid w:val="008927D6"/>
    <w:rsid w:val="00892BBB"/>
    <w:rsid w:val="008950C6"/>
    <w:rsid w:val="008955EB"/>
    <w:rsid w:val="008A02F1"/>
    <w:rsid w:val="008A5106"/>
    <w:rsid w:val="008A5EB8"/>
    <w:rsid w:val="008B3646"/>
    <w:rsid w:val="008B605E"/>
    <w:rsid w:val="008C00FF"/>
    <w:rsid w:val="008C29E0"/>
    <w:rsid w:val="008C4748"/>
    <w:rsid w:val="008C48DC"/>
    <w:rsid w:val="008C4E4C"/>
    <w:rsid w:val="008C6AED"/>
    <w:rsid w:val="008D0036"/>
    <w:rsid w:val="008D0B22"/>
    <w:rsid w:val="008D5841"/>
    <w:rsid w:val="008D6D9B"/>
    <w:rsid w:val="008E3F94"/>
    <w:rsid w:val="008E757C"/>
    <w:rsid w:val="008F1753"/>
    <w:rsid w:val="008F17ED"/>
    <w:rsid w:val="008F1E06"/>
    <w:rsid w:val="008F6642"/>
    <w:rsid w:val="008F6AEE"/>
    <w:rsid w:val="00902A15"/>
    <w:rsid w:val="009104BE"/>
    <w:rsid w:val="00910EA0"/>
    <w:rsid w:val="0091272F"/>
    <w:rsid w:val="009147DD"/>
    <w:rsid w:val="009150D4"/>
    <w:rsid w:val="009176FB"/>
    <w:rsid w:val="009229FA"/>
    <w:rsid w:val="009259D5"/>
    <w:rsid w:val="00930EAD"/>
    <w:rsid w:val="009319E2"/>
    <w:rsid w:val="00931AEB"/>
    <w:rsid w:val="0093643E"/>
    <w:rsid w:val="00937CA7"/>
    <w:rsid w:val="00937FCB"/>
    <w:rsid w:val="00940107"/>
    <w:rsid w:val="00944E8B"/>
    <w:rsid w:val="00953D84"/>
    <w:rsid w:val="00954BE9"/>
    <w:rsid w:val="00955866"/>
    <w:rsid w:val="009615A8"/>
    <w:rsid w:val="00962054"/>
    <w:rsid w:val="009648B3"/>
    <w:rsid w:val="009659DA"/>
    <w:rsid w:val="00972D0E"/>
    <w:rsid w:val="009752F3"/>
    <w:rsid w:val="00976E75"/>
    <w:rsid w:val="009803CE"/>
    <w:rsid w:val="009816F6"/>
    <w:rsid w:val="00985264"/>
    <w:rsid w:val="00985DA7"/>
    <w:rsid w:val="00986A93"/>
    <w:rsid w:val="00987111"/>
    <w:rsid w:val="00990B3F"/>
    <w:rsid w:val="0099161A"/>
    <w:rsid w:val="00991659"/>
    <w:rsid w:val="00993774"/>
    <w:rsid w:val="00994694"/>
    <w:rsid w:val="00996D0F"/>
    <w:rsid w:val="00996D51"/>
    <w:rsid w:val="00996EF2"/>
    <w:rsid w:val="00997206"/>
    <w:rsid w:val="0099741C"/>
    <w:rsid w:val="009974A0"/>
    <w:rsid w:val="00997508"/>
    <w:rsid w:val="009A1327"/>
    <w:rsid w:val="009A26ED"/>
    <w:rsid w:val="009A4AFA"/>
    <w:rsid w:val="009A6C86"/>
    <w:rsid w:val="009A73C1"/>
    <w:rsid w:val="009B0455"/>
    <w:rsid w:val="009B4272"/>
    <w:rsid w:val="009B57ED"/>
    <w:rsid w:val="009C28F3"/>
    <w:rsid w:val="009C5F4F"/>
    <w:rsid w:val="009D2509"/>
    <w:rsid w:val="009D2589"/>
    <w:rsid w:val="009E5364"/>
    <w:rsid w:val="009E59D2"/>
    <w:rsid w:val="009E62EA"/>
    <w:rsid w:val="009E6B14"/>
    <w:rsid w:val="00A00876"/>
    <w:rsid w:val="00A00B83"/>
    <w:rsid w:val="00A0249A"/>
    <w:rsid w:val="00A02DF0"/>
    <w:rsid w:val="00A03A01"/>
    <w:rsid w:val="00A05C14"/>
    <w:rsid w:val="00A11FED"/>
    <w:rsid w:val="00A2424D"/>
    <w:rsid w:val="00A26826"/>
    <w:rsid w:val="00A27929"/>
    <w:rsid w:val="00A3223E"/>
    <w:rsid w:val="00A34FF5"/>
    <w:rsid w:val="00A36AC0"/>
    <w:rsid w:val="00A40105"/>
    <w:rsid w:val="00A46037"/>
    <w:rsid w:val="00A46854"/>
    <w:rsid w:val="00A50E77"/>
    <w:rsid w:val="00A51358"/>
    <w:rsid w:val="00A523B4"/>
    <w:rsid w:val="00A53E06"/>
    <w:rsid w:val="00A55623"/>
    <w:rsid w:val="00A64ADA"/>
    <w:rsid w:val="00A676EA"/>
    <w:rsid w:val="00A73503"/>
    <w:rsid w:val="00A76B8E"/>
    <w:rsid w:val="00A77833"/>
    <w:rsid w:val="00A844EA"/>
    <w:rsid w:val="00A862A8"/>
    <w:rsid w:val="00A86535"/>
    <w:rsid w:val="00A86BA0"/>
    <w:rsid w:val="00A879D2"/>
    <w:rsid w:val="00A90FAB"/>
    <w:rsid w:val="00A916D5"/>
    <w:rsid w:val="00A930AB"/>
    <w:rsid w:val="00A931F2"/>
    <w:rsid w:val="00A942AA"/>
    <w:rsid w:val="00A94443"/>
    <w:rsid w:val="00A961F1"/>
    <w:rsid w:val="00AA0F0A"/>
    <w:rsid w:val="00AA5A3D"/>
    <w:rsid w:val="00AA60B3"/>
    <w:rsid w:val="00AB00AF"/>
    <w:rsid w:val="00AB15CD"/>
    <w:rsid w:val="00AB2E13"/>
    <w:rsid w:val="00AB4340"/>
    <w:rsid w:val="00AB7D75"/>
    <w:rsid w:val="00AC08B1"/>
    <w:rsid w:val="00AC13F1"/>
    <w:rsid w:val="00AC18E6"/>
    <w:rsid w:val="00AC58C6"/>
    <w:rsid w:val="00AC596D"/>
    <w:rsid w:val="00AC5D41"/>
    <w:rsid w:val="00AC6FE3"/>
    <w:rsid w:val="00AD2295"/>
    <w:rsid w:val="00AD3BD2"/>
    <w:rsid w:val="00AD3C0D"/>
    <w:rsid w:val="00AE3FB8"/>
    <w:rsid w:val="00AE47CC"/>
    <w:rsid w:val="00AE4ABE"/>
    <w:rsid w:val="00AE4AC6"/>
    <w:rsid w:val="00AE6A83"/>
    <w:rsid w:val="00AF07AB"/>
    <w:rsid w:val="00AF1633"/>
    <w:rsid w:val="00AF1C21"/>
    <w:rsid w:val="00AF345B"/>
    <w:rsid w:val="00AF41A8"/>
    <w:rsid w:val="00AF57B3"/>
    <w:rsid w:val="00AF6762"/>
    <w:rsid w:val="00AF6D59"/>
    <w:rsid w:val="00AF6E46"/>
    <w:rsid w:val="00AF7562"/>
    <w:rsid w:val="00B005FF"/>
    <w:rsid w:val="00B01E08"/>
    <w:rsid w:val="00B02DE3"/>
    <w:rsid w:val="00B1188F"/>
    <w:rsid w:val="00B11D76"/>
    <w:rsid w:val="00B12731"/>
    <w:rsid w:val="00B13498"/>
    <w:rsid w:val="00B13888"/>
    <w:rsid w:val="00B17ED6"/>
    <w:rsid w:val="00B23348"/>
    <w:rsid w:val="00B24063"/>
    <w:rsid w:val="00B246A3"/>
    <w:rsid w:val="00B30059"/>
    <w:rsid w:val="00B31BB5"/>
    <w:rsid w:val="00B326A1"/>
    <w:rsid w:val="00B333E4"/>
    <w:rsid w:val="00B34E3E"/>
    <w:rsid w:val="00B37281"/>
    <w:rsid w:val="00B439DF"/>
    <w:rsid w:val="00B50012"/>
    <w:rsid w:val="00B501C9"/>
    <w:rsid w:val="00B51EF0"/>
    <w:rsid w:val="00B5205E"/>
    <w:rsid w:val="00B5292A"/>
    <w:rsid w:val="00B52E95"/>
    <w:rsid w:val="00B54722"/>
    <w:rsid w:val="00B55327"/>
    <w:rsid w:val="00B559E1"/>
    <w:rsid w:val="00B56D03"/>
    <w:rsid w:val="00B614F8"/>
    <w:rsid w:val="00B661AC"/>
    <w:rsid w:val="00B666D8"/>
    <w:rsid w:val="00B71264"/>
    <w:rsid w:val="00B74DD8"/>
    <w:rsid w:val="00B76272"/>
    <w:rsid w:val="00B76C9C"/>
    <w:rsid w:val="00B80350"/>
    <w:rsid w:val="00B80823"/>
    <w:rsid w:val="00B80EBA"/>
    <w:rsid w:val="00B810C6"/>
    <w:rsid w:val="00B850E3"/>
    <w:rsid w:val="00B86B68"/>
    <w:rsid w:val="00B8718D"/>
    <w:rsid w:val="00B87C08"/>
    <w:rsid w:val="00B90BCB"/>
    <w:rsid w:val="00B93D0E"/>
    <w:rsid w:val="00BA03B8"/>
    <w:rsid w:val="00BA36A5"/>
    <w:rsid w:val="00BA51C0"/>
    <w:rsid w:val="00BA54D5"/>
    <w:rsid w:val="00BA7C38"/>
    <w:rsid w:val="00BA7F12"/>
    <w:rsid w:val="00BB2955"/>
    <w:rsid w:val="00BB6212"/>
    <w:rsid w:val="00BB62F2"/>
    <w:rsid w:val="00BB721B"/>
    <w:rsid w:val="00BC3B52"/>
    <w:rsid w:val="00BC40E8"/>
    <w:rsid w:val="00BC6AC5"/>
    <w:rsid w:val="00BD250F"/>
    <w:rsid w:val="00BD2913"/>
    <w:rsid w:val="00BD444B"/>
    <w:rsid w:val="00BD53C1"/>
    <w:rsid w:val="00BD5968"/>
    <w:rsid w:val="00BD6FD3"/>
    <w:rsid w:val="00BE19B0"/>
    <w:rsid w:val="00BE2B62"/>
    <w:rsid w:val="00BE357E"/>
    <w:rsid w:val="00BE41C5"/>
    <w:rsid w:val="00BF1218"/>
    <w:rsid w:val="00BF39CC"/>
    <w:rsid w:val="00BF5C3A"/>
    <w:rsid w:val="00BF79F3"/>
    <w:rsid w:val="00C0184D"/>
    <w:rsid w:val="00C020F9"/>
    <w:rsid w:val="00C076ED"/>
    <w:rsid w:val="00C13B46"/>
    <w:rsid w:val="00C1657C"/>
    <w:rsid w:val="00C20FF7"/>
    <w:rsid w:val="00C216F4"/>
    <w:rsid w:val="00C224A0"/>
    <w:rsid w:val="00C230C2"/>
    <w:rsid w:val="00C24A6B"/>
    <w:rsid w:val="00C24CF0"/>
    <w:rsid w:val="00C25480"/>
    <w:rsid w:val="00C269AD"/>
    <w:rsid w:val="00C26B39"/>
    <w:rsid w:val="00C26D05"/>
    <w:rsid w:val="00C352EC"/>
    <w:rsid w:val="00C35C5B"/>
    <w:rsid w:val="00C3654A"/>
    <w:rsid w:val="00C4042B"/>
    <w:rsid w:val="00C404C4"/>
    <w:rsid w:val="00C4161B"/>
    <w:rsid w:val="00C4260A"/>
    <w:rsid w:val="00C42CC1"/>
    <w:rsid w:val="00C458B0"/>
    <w:rsid w:val="00C46B42"/>
    <w:rsid w:val="00C517C4"/>
    <w:rsid w:val="00C51CDA"/>
    <w:rsid w:val="00C52AF9"/>
    <w:rsid w:val="00C52C24"/>
    <w:rsid w:val="00C5462F"/>
    <w:rsid w:val="00C5554D"/>
    <w:rsid w:val="00C56BAE"/>
    <w:rsid w:val="00C6121B"/>
    <w:rsid w:val="00C63645"/>
    <w:rsid w:val="00C67808"/>
    <w:rsid w:val="00C67A03"/>
    <w:rsid w:val="00C70B49"/>
    <w:rsid w:val="00C719CF"/>
    <w:rsid w:val="00C73275"/>
    <w:rsid w:val="00C734AA"/>
    <w:rsid w:val="00C7627C"/>
    <w:rsid w:val="00C76E2C"/>
    <w:rsid w:val="00C80161"/>
    <w:rsid w:val="00C80568"/>
    <w:rsid w:val="00C83641"/>
    <w:rsid w:val="00C84012"/>
    <w:rsid w:val="00C86018"/>
    <w:rsid w:val="00C87243"/>
    <w:rsid w:val="00C87FB2"/>
    <w:rsid w:val="00C91F8C"/>
    <w:rsid w:val="00C940AD"/>
    <w:rsid w:val="00C94161"/>
    <w:rsid w:val="00C955DC"/>
    <w:rsid w:val="00C95A7D"/>
    <w:rsid w:val="00C96B7B"/>
    <w:rsid w:val="00CA0192"/>
    <w:rsid w:val="00CA1DB7"/>
    <w:rsid w:val="00CA5508"/>
    <w:rsid w:val="00CA70C8"/>
    <w:rsid w:val="00CB08B4"/>
    <w:rsid w:val="00CB142C"/>
    <w:rsid w:val="00CB3025"/>
    <w:rsid w:val="00CB322B"/>
    <w:rsid w:val="00CB6ABF"/>
    <w:rsid w:val="00CB7C68"/>
    <w:rsid w:val="00CC0244"/>
    <w:rsid w:val="00CC1762"/>
    <w:rsid w:val="00CC34C8"/>
    <w:rsid w:val="00CC3E29"/>
    <w:rsid w:val="00CC53F0"/>
    <w:rsid w:val="00CC6743"/>
    <w:rsid w:val="00CD3E85"/>
    <w:rsid w:val="00CD42BD"/>
    <w:rsid w:val="00CD4382"/>
    <w:rsid w:val="00CD7F8C"/>
    <w:rsid w:val="00CE2BE9"/>
    <w:rsid w:val="00CE7B85"/>
    <w:rsid w:val="00CF2258"/>
    <w:rsid w:val="00CF2C24"/>
    <w:rsid w:val="00D02504"/>
    <w:rsid w:val="00D043DC"/>
    <w:rsid w:val="00D04A96"/>
    <w:rsid w:val="00D05C34"/>
    <w:rsid w:val="00D05CBB"/>
    <w:rsid w:val="00D06956"/>
    <w:rsid w:val="00D07348"/>
    <w:rsid w:val="00D12F57"/>
    <w:rsid w:val="00D135EE"/>
    <w:rsid w:val="00D1413C"/>
    <w:rsid w:val="00D156B4"/>
    <w:rsid w:val="00D16C1A"/>
    <w:rsid w:val="00D20705"/>
    <w:rsid w:val="00D20F93"/>
    <w:rsid w:val="00D274B8"/>
    <w:rsid w:val="00D308F7"/>
    <w:rsid w:val="00D346F7"/>
    <w:rsid w:val="00D34F99"/>
    <w:rsid w:val="00D37E32"/>
    <w:rsid w:val="00D41554"/>
    <w:rsid w:val="00D425BB"/>
    <w:rsid w:val="00D4321A"/>
    <w:rsid w:val="00D439C4"/>
    <w:rsid w:val="00D44294"/>
    <w:rsid w:val="00D45693"/>
    <w:rsid w:val="00D475CF"/>
    <w:rsid w:val="00D51E85"/>
    <w:rsid w:val="00D55DF6"/>
    <w:rsid w:val="00D578CA"/>
    <w:rsid w:val="00D66C7F"/>
    <w:rsid w:val="00D67E7D"/>
    <w:rsid w:val="00D71EF9"/>
    <w:rsid w:val="00D73CC9"/>
    <w:rsid w:val="00D73F04"/>
    <w:rsid w:val="00D75226"/>
    <w:rsid w:val="00D75A08"/>
    <w:rsid w:val="00D76CCF"/>
    <w:rsid w:val="00D8058A"/>
    <w:rsid w:val="00D85267"/>
    <w:rsid w:val="00D86DA8"/>
    <w:rsid w:val="00D87173"/>
    <w:rsid w:val="00D90D19"/>
    <w:rsid w:val="00D92473"/>
    <w:rsid w:val="00D92BD4"/>
    <w:rsid w:val="00D947AE"/>
    <w:rsid w:val="00D94EBB"/>
    <w:rsid w:val="00D9503D"/>
    <w:rsid w:val="00D96E24"/>
    <w:rsid w:val="00D97FC2"/>
    <w:rsid w:val="00DA0DBC"/>
    <w:rsid w:val="00DA28C1"/>
    <w:rsid w:val="00DA2BC1"/>
    <w:rsid w:val="00DA2CB7"/>
    <w:rsid w:val="00DA6396"/>
    <w:rsid w:val="00DB078F"/>
    <w:rsid w:val="00DB13EE"/>
    <w:rsid w:val="00DB35FB"/>
    <w:rsid w:val="00DB389A"/>
    <w:rsid w:val="00DB58B7"/>
    <w:rsid w:val="00DB77EE"/>
    <w:rsid w:val="00DC4E81"/>
    <w:rsid w:val="00DC50E8"/>
    <w:rsid w:val="00DC5BF0"/>
    <w:rsid w:val="00DD281D"/>
    <w:rsid w:val="00DD4D3E"/>
    <w:rsid w:val="00DD58A9"/>
    <w:rsid w:val="00DD5A43"/>
    <w:rsid w:val="00DD5F37"/>
    <w:rsid w:val="00DD66D3"/>
    <w:rsid w:val="00DE1679"/>
    <w:rsid w:val="00DE4E7B"/>
    <w:rsid w:val="00DE53CA"/>
    <w:rsid w:val="00DE7683"/>
    <w:rsid w:val="00DF3FBD"/>
    <w:rsid w:val="00DF6848"/>
    <w:rsid w:val="00E00A36"/>
    <w:rsid w:val="00E00A61"/>
    <w:rsid w:val="00E0138C"/>
    <w:rsid w:val="00E02FB9"/>
    <w:rsid w:val="00E07E5D"/>
    <w:rsid w:val="00E128CA"/>
    <w:rsid w:val="00E154CF"/>
    <w:rsid w:val="00E15768"/>
    <w:rsid w:val="00E20F72"/>
    <w:rsid w:val="00E2113D"/>
    <w:rsid w:val="00E234F6"/>
    <w:rsid w:val="00E2441B"/>
    <w:rsid w:val="00E24E47"/>
    <w:rsid w:val="00E257CE"/>
    <w:rsid w:val="00E26752"/>
    <w:rsid w:val="00E312B5"/>
    <w:rsid w:val="00E31B0D"/>
    <w:rsid w:val="00E327FA"/>
    <w:rsid w:val="00E33815"/>
    <w:rsid w:val="00E34605"/>
    <w:rsid w:val="00E3687D"/>
    <w:rsid w:val="00E4385D"/>
    <w:rsid w:val="00E458E7"/>
    <w:rsid w:val="00E46D60"/>
    <w:rsid w:val="00E51E67"/>
    <w:rsid w:val="00E54E12"/>
    <w:rsid w:val="00E60E27"/>
    <w:rsid w:val="00E629FC"/>
    <w:rsid w:val="00E62F7F"/>
    <w:rsid w:val="00E6384B"/>
    <w:rsid w:val="00E63873"/>
    <w:rsid w:val="00E63F69"/>
    <w:rsid w:val="00E64451"/>
    <w:rsid w:val="00E652C6"/>
    <w:rsid w:val="00E67AF3"/>
    <w:rsid w:val="00E73717"/>
    <w:rsid w:val="00E73C00"/>
    <w:rsid w:val="00E7513D"/>
    <w:rsid w:val="00E7650F"/>
    <w:rsid w:val="00E81C4F"/>
    <w:rsid w:val="00E842B1"/>
    <w:rsid w:val="00E85C4F"/>
    <w:rsid w:val="00E8628D"/>
    <w:rsid w:val="00E867A2"/>
    <w:rsid w:val="00E8688E"/>
    <w:rsid w:val="00E874CC"/>
    <w:rsid w:val="00E90B65"/>
    <w:rsid w:val="00E90C91"/>
    <w:rsid w:val="00E90FB0"/>
    <w:rsid w:val="00E91A80"/>
    <w:rsid w:val="00E91AD8"/>
    <w:rsid w:val="00E91B96"/>
    <w:rsid w:val="00E92131"/>
    <w:rsid w:val="00E96D02"/>
    <w:rsid w:val="00E96DA7"/>
    <w:rsid w:val="00EA0376"/>
    <w:rsid w:val="00EA12B8"/>
    <w:rsid w:val="00EA152D"/>
    <w:rsid w:val="00EA40ED"/>
    <w:rsid w:val="00EB10E4"/>
    <w:rsid w:val="00EB2322"/>
    <w:rsid w:val="00EB248A"/>
    <w:rsid w:val="00EB4546"/>
    <w:rsid w:val="00EB5698"/>
    <w:rsid w:val="00EB651C"/>
    <w:rsid w:val="00EC154C"/>
    <w:rsid w:val="00EC17C4"/>
    <w:rsid w:val="00EC5416"/>
    <w:rsid w:val="00EC55FE"/>
    <w:rsid w:val="00ED0DD7"/>
    <w:rsid w:val="00ED1C65"/>
    <w:rsid w:val="00ED799D"/>
    <w:rsid w:val="00EE0ED8"/>
    <w:rsid w:val="00EE149F"/>
    <w:rsid w:val="00EE5DFB"/>
    <w:rsid w:val="00EF095A"/>
    <w:rsid w:val="00EF18D3"/>
    <w:rsid w:val="00EF22DA"/>
    <w:rsid w:val="00EF2BA5"/>
    <w:rsid w:val="00EF39B1"/>
    <w:rsid w:val="00EF46B8"/>
    <w:rsid w:val="00EF75B2"/>
    <w:rsid w:val="00EF7833"/>
    <w:rsid w:val="00EF7943"/>
    <w:rsid w:val="00F00620"/>
    <w:rsid w:val="00F01080"/>
    <w:rsid w:val="00F01425"/>
    <w:rsid w:val="00F038B1"/>
    <w:rsid w:val="00F03CE0"/>
    <w:rsid w:val="00F13849"/>
    <w:rsid w:val="00F14CAA"/>
    <w:rsid w:val="00F155A8"/>
    <w:rsid w:val="00F15764"/>
    <w:rsid w:val="00F15A9D"/>
    <w:rsid w:val="00F165A8"/>
    <w:rsid w:val="00F172F7"/>
    <w:rsid w:val="00F17427"/>
    <w:rsid w:val="00F21CFD"/>
    <w:rsid w:val="00F229EF"/>
    <w:rsid w:val="00F22EC1"/>
    <w:rsid w:val="00F250E7"/>
    <w:rsid w:val="00F25719"/>
    <w:rsid w:val="00F309AC"/>
    <w:rsid w:val="00F3119A"/>
    <w:rsid w:val="00F31F46"/>
    <w:rsid w:val="00F37444"/>
    <w:rsid w:val="00F42AA2"/>
    <w:rsid w:val="00F42F1B"/>
    <w:rsid w:val="00F43B22"/>
    <w:rsid w:val="00F440F2"/>
    <w:rsid w:val="00F442C8"/>
    <w:rsid w:val="00F45AA6"/>
    <w:rsid w:val="00F50426"/>
    <w:rsid w:val="00F60462"/>
    <w:rsid w:val="00F619DA"/>
    <w:rsid w:val="00F64D0D"/>
    <w:rsid w:val="00F651CD"/>
    <w:rsid w:val="00F667A8"/>
    <w:rsid w:val="00F66E81"/>
    <w:rsid w:val="00F67E90"/>
    <w:rsid w:val="00F7155B"/>
    <w:rsid w:val="00F7184A"/>
    <w:rsid w:val="00F71ED4"/>
    <w:rsid w:val="00F72045"/>
    <w:rsid w:val="00F72F81"/>
    <w:rsid w:val="00F75107"/>
    <w:rsid w:val="00F846B4"/>
    <w:rsid w:val="00F85180"/>
    <w:rsid w:val="00F85922"/>
    <w:rsid w:val="00F8632E"/>
    <w:rsid w:val="00F919C1"/>
    <w:rsid w:val="00F93587"/>
    <w:rsid w:val="00F937EC"/>
    <w:rsid w:val="00F93A39"/>
    <w:rsid w:val="00F94470"/>
    <w:rsid w:val="00F94E7D"/>
    <w:rsid w:val="00F970CE"/>
    <w:rsid w:val="00F97A82"/>
    <w:rsid w:val="00FA16FA"/>
    <w:rsid w:val="00FA285F"/>
    <w:rsid w:val="00FB0985"/>
    <w:rsid w:val="00FB1928"/>
    <w:rsid w:val="00FB6AA2"/>
    <w:rsid w:val="00FC058E"/>
    <w:rsid w:val="00FC766B"/>
    <w:rsid w:val="00FC7BE9"/>
    <w:rsid w:val="00FD0FC1"/>
    <w:rsid w:val="00FD1385"/>
    <w:rsid w:val="00FD5EC7"/>
    <w:rsid w:val="00FD722D"/>
    <w:rsid w:val="00FD7BCB"/>
    <w:rsid w:val="00FE32F4"/>
    <w:rsid w:val="00FE33FA"/>
    <w:rsid w:val="00FE5D52"/>
    <w:rsid w:val="00FF221F"/>
    <w:rsid w:val="00FF37C2"/>
    <w:rsid w:val="00FF41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6D0FB5"/>
    <w:rPr>
      <w:rFonts w:ascii="Times New Roman" w:eastAsia="Times New Roman" w:hAnsi="Times New Roman"/>
      <w:sz w:val="24"/>
      <w:szCs w:val="24"/>
    </w:rPr>
  </w:style>
  <w:style w:type="paragraph" w:styleId="1">
    <w:name w:val="heading 1"/>
    <w:basedOn w:val="a"/>
    <w:next w:val="a"/>
    <w:link w:val="10"/>
    <w:uiPriority w:val="99"/>
    <w:qFormat/>
    <w:rsid w:val="006D0FB5"/>
    <w:pPr>
      <w:keepNext/>
      <w:jc w:val="center"/>
      <w:outlineLvl w:val="0"/>
    </w:pPr>
    <w:rPr>
      <w:b/>
      <w:sz w:val="28"/>
      <w:szCs w:val="20"/>
    </w:rPr>
  </w:style>
  <w:style w:type="paragraph" w:styleId="2">
    <w:name w:val="heading 2"/>
    <w:basedOn w:val="a"/>
    <w:next w:val="a"/>
    <w:link w:val="20"/>
    <w:uiPriority w:val="99"/>
    <w:qFormat/>
    <w:rsid w:val="006D0FB5"/>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6D0FB5"/>
    <w:pPr>
      <w:keepNext/>
      <w:spacing w:before="240" w:after="60"/>
      <w:outlineLvl w:val="2"/>
    </w:pPr>
    <w:rPr>
      <w:rFonts w:ascii="Cambria" w:hAnsi="Cambria"/>
      <w:b/>
      <w:bCs/>
      <w:sz w:val="26"/>
      <w:szCs w:val="26"/>
    </w:rPr>
  </w:style>
  <w:style w:type="paragraph" w:styleId="4">
    <w:name w:val="heading 4"/>
    <w:basedOn w:val="a"/>
    <w:next w:val="a"/>
    <w:link w:val="40"/>
    <w:semiHidden/>
    <w:unhideWhenUsed/>
    <w:qFormat/>
    <w:locked/>
    <w:rsid w:val="00702F2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D0FB5"/>
    <w:rPr>
      <w:rFonts w:ascii="Times New Roman" w:hAnsi="Times New Roman" w:cs="Times New Roman"/>
      <w:b/>
      <w:sz w:val="20"/>
      <w:szCs w:val="20"/>
      <w:lang w:eastAsia="ru-RU"/>
    </w:rPr>
  </w:style>
  <w:style w:type="character" w:customStyle="1" w:styleId="20">
    <w:name w:val="Заголовок 2 Знак"/>
    <w:link w:val="2"/>
    <w:uiPriority w:val="99"/>
    <w:locked/>
    <w:rsid w:val="006D0FB5"/>
    <w:rPr>
      <w:rFonts w:ascii="Cambria" w:hAnsi="Cambria" w:cs="Times New Roman"/>
      <w:b/>
      <w:bCs/>
      <w:i/>
      <w:iCs/>
      <w:sz w:val="28"/>
      <w:szCs w:val="28"/>
      <w:lang w:eastAsia="ru-RU"/>
    </w:rPr>
  </w:style>
  <w:style w:type="character" w:customStyle="1" w:styleId="30">
    <w:name w:val="Заголовок 3 Знак"/>
    <w:link w:val="3"/>
    <w:uiPriority w:val="99"/>
    <w:locked/>
    <w:rsid w:val="006D0FB5"/>
    <w:rPr>
      <w:rFonts w:ascii="Cambria" w:hAnsi="Cambria" w:cs="Times New Roman"/>
      <w:b/>
      <w:bCs/>
      <w:sz w:val="26"/>
      <w:szCs w:val="26"/>
      <w:lang w:eastAsia="ru-RU"/>
    </w:rPr>
  </w:style>
  <w:style w:type="paragraph" w:customStyle="1" w:styleId="ConsNormal">
    <w:name w:val="ConsNormal"/>
    <w:uiPriority w:val="99"/>
    <w:rsid w:val="006D0FB5"/>
    <w:pPr>
      <w:widowControl w:val="0"/>
      <w:autoSpaceDE w:val="0"/>
      <w:autoSpaceDN w:val="0"/>
      <w:adjustRightInd w:val="0"/>
      <w:ind w:right="19772" w:firstLine="720"/>
    </w:pPr>
    <w:rPr>
      <w:rFonts w:ascii="Arial" w:eastAsia="Times New Roman" w:hAnsi="Arial" w:cs="Arial"/>
    </w:rPr>
  </w:style>
  <w:style w:type="paragraph" w:customStyle="1" w:styleId="ConsPlusNormal">
    <w:name w:val="ConsPlusNormal"/>
    <w:uiPriority w:val="99"/>
    <w:rsid w:val="006D0FB5"/>
    <w:pPr>
      <w:widowControl w:val="0"/>
      <w:autoSpaceDE w:val="0"/>
      <w:autoSpaceDN w:val="0"/>
      <w:adjustRightInd w:val="0"/>
      <w:ind w:firstLine="720"/>
    </w:pPr>
    <w:rPr>
      <w:rFonts w:ascii="Arial" w:eastAsia="Times New Roman" w:hAnsi="Arial" w:cs="Arial"/>
    </w:rPr>
  </w:style>
  <w:style w:type="paragraph" w:customStyle="1" w:styleId="ConsPlusTitle">
    <w:name w:val="ConsPlusTitle"/>
    <w:uiPriority w:val="99"/>
    <w:rsid w:val="006D0FB5"/>
    <w:pPr>
      <w:widowControl w:val="0"/>
      <w:autoSpaceDE w:val="0"/>
      <w:autoSpaceDN w:val="0"/>
      <w:adjustRightInd w:val="0"/>
    </w:pPr>
    <w:rPr>
      <w:rFonts w:ascii="Arial" w:eastAsia="Times New Roman" w:hAnsi="Arial" w:cs="Arial"/>
      <w:b/>
      <w:bCs/>
    </w:rPr>
  </w:style>
  <w:style w:type="paragraph" w:styleId="a3">
    <w:name w:val="footer"/>
    <w:basedOn w:val="a"/>
    <w:link w:val="a4"/>
    <w:uiPriority w:val="99"/>
    <w:rsid w:val="006D0FB5"/>
    <w:pPr>
      <w:tabs>
        <w:tab w:val="center" w:pos="4677"/>
        <w:tab w:val="right" w:pos="9355"/>
      </w:tabs>
    </w:pPr>
  </w:style>
  <w:style w:type="character" w:customStyle="1" w:styleId="a4">
    <w:name w:val="Нижний колонтитул Знак"/>
    <w:link w:val="a3"/>
    <w:uiPriority w:val="99"/>
    <w:locked/>
    <w:rsid w:val="006D0FB5"/>
    <w:rPr>
      <w:rFonts w:ascii="Times New Roman" w:hAnsi="Times New Roman" w:cs="Times New Roman"/>
      <w:sz w:val="24"/>
      <w:szCs w:val="24"/>
      <w:lang w:eastAsia="ru-RU"/>
    </w:rPr>
  </w:style>
  <w:style w:type="character" w:styleId="a5">
    <w:name w:val="page number"/>
    <w:uiPriority w:val="99"/>
    <w:rsid w:val="006D0FB5"/>
    <w:rPr>
      <w:rFonts w:cs="Times New Roman"/>
    </w:rPr>
  </w:style>
  <w:style w:type="paragraph" w:styleId="a6">
    <w:name w:val="Body Text Indent"/>
    <w:basedOn w:val="a"/>
    <w:link w:val="a7"/>
    <w:uiPriority w:val="99"/>
    <w:rsid w:val="006D0FB5"/>
    <w:pPr>
      <w:ind w:firstLine="851"/>
      <w:jc w:val="both"/>
    </w:pPr>
    <w:rPr>
      <w:sz w:val="28"/>
      <w:szCs w:val="20"/>
    </w:rPr>
  </w:style>
  <w:style w:type="character" w:customStyle="1" w:styleId="a7">
    <w:name w:val="Основной текст с отступом Знак"/>
    <w:link w:val="a6"/>
    <w:uiPriority w:val="99"/>
    <w:locked/>
    <w:rsid w:val="006D0FB5"/>
    <w:rPr>
      <w:rFonts w:ascii="Times New Roman" w:hAnsi="Times New Roman" w:cs="Times New Roman"/>
      <w:sz w:val="20"/>
      <w:szCs w:val="20"/>
      <w:lang w:eastAsia="ru-RU"/>
    </w:rPr>
  </w:style>
  <w:style w:type="paragraph" w:styleId="31">
    <w:name w:val="Body Text Indent 3"/>
    <w:basedOn w:val="a"/>
    <w:link w:val="32"/>
    <w:uiPriority w:val="99"/>
    <w:rsid w:val="006D0FB5"/>
    <w:pPr>
      <w:ind w:left="709" w:firstLine="142"/>
      <w:jc w:val="both"/>
    </w:pPr>
    <w:rPr>
      <w:sz w:val="28"/>
      <w:szCs w:val="20"/>
    </w:rPr>
  </w:style>
  <w:style w:type="character" w:customStyle="1" w:styleId="32">
    <w:name w:val="Основной текст с отступом 3 Знак"/>
    <w:link w:val="31"/>
    <w:uiPriority w:val="99"/>
    <w:locked/>
    <w:rsid w:val="006D0FB5"/>
    <w:rPr>
      <w:rFonts w:ascii="Times New Roman" w:hAnsi="Times New Roman" w:cs="Times New Roman"/>
      <w:sz w:val="20"/>
      <w:szCs w:val="20"/>
      <w:lang w:eastAsia="ru-RU"/>
    </w:rPr>
  </w:style>
  <w:style w:type="paragraph" w:styleId="a8">
    <w:name w:val="Normal (Web)"/>
    <w:basedOn w:val="a"/>
    <w:uiPriority w:val="99"/>
    <w:rsid w:val="006D0FB5"/>
    <w:pPr>
      <w:spacing w:before="100" w:beforeAutospacing="1" w:after="100" w:afterAutospacing="1"/>
    </w:pPr>
  </w:style>
  <w:style w:type="paragraph" w:styleId="a9">
    <w:name w:val="List Paragraph"/>
    <w:basedOn w:val="a"/>
    <w:uiPriority w:val="34"/>
    <w:qFormat/>
    <w:rsid w:val="006D0FB5"/>
    <w:pPr>
      <w:ind w:left="720" w:hanging="2999"/>
      <w:contextualSpacing/>
    </w:pPr>
    <w:rPr>
      <w:rFonts w:ascii="Calibri" w:hAnsi="Calibri"/>
      <w:sz w:val="22"/>
      <w:szCs w:val="22"/>
      <w:lang w:eastAsia="en-US"/>
    </w:rPr>
  </w:style>
  <w:style w:type="paragraph" w:styleId="aa">
    <w:name w:val="Balloon Text"/>
    <w:basedOn w:val="a"/>
    <w:link w:val="ab"/>
    <w:uiPriority w:val="99"/>
    <w:semiHidden/>
    <w:rsid w:val="006D0FB5"/>
    <w:rPr>
      <w:rFonts w:ascii="Tahoma" w:hAnsi="Tahoma" w:cs="Tahoma"/>
      <w:sz w:val="16"/>
      <w:szCs w:val="16"/>
    </w:rPr>
  </w:style>
  <w:style w:type="character" w:customStyle="1" w:styleId="ab">
    <w:name w:val="Текст выноски Знак"/>
    <w:link w:val="aa"/>
    <w:uiPriority w:val="99"/>
    <w:semiHidden/>
    <w:locked/>
    <w:rsid w:val="006D0FB5"/>
    <w:rPr>
      <w:rFonts w:ascii="Tahoma" w:hAnsi="Tahoma" w:cs="Tahoma"/>
      <w:sz w:val="16"/>
      <w:szCs w:val="16"/>
      <w:lang w:eastAsia="ru-RU"/>
    </w:rPr>
  </w:style>
  <w:style w:type="paragraph" w:styleId="ac">
    <w:name w:val="header"/>
    <w:basedOn w:val="a"/>
    <w:link w:val="ad"/>
    <w:uiPriority w:val="99"/>
    <w:rsid w:val="006D0FB5"/>
    <w:pPr>
      <w:tabs>
        <w:tab w:val="center" w:pos="4677"/>
        <w:tab w:val="right" w:pos="9355"/>
      </w:tabs>
    </w:pPr>
  </w:style>
  <w:style w:type="character" w:customStyle="1" w:styleId="ad">
    <w:name w:val="Верхний колонтитул Знак"/>
    <w:link w:val="ac"/>
    <w:uiPriority w:val="99"/>
    <w:locked/>
    <w:rsid w:val="006D0FB5"/>
    <w:rPr>
      <w:rFonts w:ascii="Times New Roman" w:hAnsi="Times New Roman" w:cs="Times New Roman"/>
      <w:sz w:val="24"/>
      <w:szCs w:val="24"/>
      <w:lang w:eastAsia="ru-RU"/>
    </w:rPr>
  </w:style>
  <w:style w:type="character" w:styleId="ae">
    <w:name w:val="Hyperlink"/>
    <w:uiPriority w:val="99"/>
    <w:rsid w:val="006D0FB5"/>
    <w:rPr>
      <w:rFonts w:cs="Times New Roman"/>
      <w:color w:val="0000FF"/>
      <w:u w:val="single"/>
    </w:rPr>
  </w:style>
  <w:style w:type="paragraph" w:customStyle="1" w:styleId="11">
    <w:name w:val="Знак Знак Знак Знак1 Знак Знак Знак Знак"/>
    <w:basedOn w:val="a"/>
    <w:uiPriority w:val="99"/>
    <w:rsid w:val="006D0FB5"/>
    <w:pPr>
      <w:spacing w:after="160" w:line="240" w:lineRule="exact"/>
    </w:pPr>
    <w:rPr>
      <w:rFonts w:ascii="Verdana" w:hAnsi="Verdana"/>
      <w:sz w:val="20"/>
      <w:szCs w:val="20"/>
      <w:lang w:val="en-US" w:eastAsia="en-US"/>
    </w:rPr>
  </w:style>
  <w:style w:type="paragraph" w:customStyle="1" w:styleId="af">
    <w:name w:val="_Обычный"/>
    <w:basedOn w:val="a"/>
    <w:link w:val="af0"/>
    <w:uiPriority w:val="99"/>
    <w:rsid w:val="006D0FB5"/>
    <w:pPr>
      <w:ind w:firstLine="709"/>
      <w:jc w:val="both"/>
    </w:pPr>
    <w:rPr>
      <w:rFonts w:eastAsia="Calibri"/>
      <w:sz w:val="20"/>
      <w:szCs w:val="20"/>
    </w:rPr>
  </w:style>
  <w:style w:type="character" w:customStyle="1" w:styleId="af0">
    <w:name w:val="_Обычный Знак"/>
    <w:link w:val="af"/>
    <w:uiPriority w:val="99"/>
    <w:locked/>
    <w:rsid w:val="006D0FB5"/>
    <w:rPr>
      <w:rFonts w:ascii="Times New Roman" w:hAnsi="Times New Roman"/>
      <w:sz w:val="20"/>
      <w:lang w:eastAsia="ru-RU"/>
    </w:rPr>
  </w:style>
  <w:style w:type="character" w:styleId="af1">
    <w:name w:val="Strong"/>
    <w:uiPriority w:val="99"/>
    <w:qFormat/>
    <w:rsid w:val="006D0FB5"/>
    <w:rPr>
      <w:rFonts w:cs="Times New Roman"/>
      <w:b/>
    </w:rPr>
  </w:style>
  <w:style w:type="paragraph" w:customStyle="1" w:styleId="af2">
    <w:name w:val="Знак Знак Знак Знак"/>
    <w:basedOn w:val="a"/>
    <w:uiPriority w:val="99"/>
    <w:rsid w:val="006D0FB5"/>
    <w:pPr>
      <w:spacing w:after="160" w:line="240" w:lineRule="exact"/>
    </w:pPr>
    <w:rPr>
      <w:rFonts w:ascii="Verdana" w:hAnsi="Verdana"/>
      <w:sz w:val="20"/>
      <w:szCs w:val="20"/>
      <w:lang w:val="en-US" w:eastAsia="en-US"/>
    </w:rPr>
  </w:style>
  <w:style w:type="paragraph" w:customStyle="1" w:styleId="12">
    <w:name w:val="Абзац списка1"/>
    <w:basedOn w:val="a"/>
    <w:uiPriority w:val="99"/>
    <w:rsid w:val="006D0FB5"/>
    <w:pPr>
      <w:ind w:left="708"/>
    </w:pPr>
  </w:style>
  <w:style w:type="paragraph" w:customStyle="1" w:styleId="13">
    <w:name w:val="Без интервала1"/>
    <w:uiPriority w:val="99"/>
    <w:rsid w:val="006D0FB5"/>
    <w:rPr>
      <w:rFonts w:ascii="Times New Roman" w:eastAsia="Times New Roman" w:hAnsi="Times New Roman"/>
      <w:sz w:val="24"/>
      <w:szCs w:val="24"/>
    </w:rPr>
  </w:style>
  <w:style w:type="paragraph" w:customStyle="1" w:styleId="Style15">
    <w:name w:val="Style15"/>
    <w:basedOn w:val="a"/>
    <w:uiPriority w:val="99"/>
    <w:rsid w:val="006D0FB5"/>
    <w:pPr>
      <w:widowControl w:val="0"/>
      <w:autoSpaceDE w:val="0"/>
      <w:autoSpaceDN w:val="0"/>
      <w:adjustRightInd w:val="0"/>
      <w:spacing w:line="326" w:lineRule="exact"/>
      <w:ind w:firstLine="562"/>
      <w:jc w:val="both"/>
    </w:pPr>
  </w:style>
  <w:style w:type="character" w:customStyle="1" w:styleId="FontStyle18">
    <w:name w:val="Font Style18"/>
    <w:uiPriority w:val="99"/>
    <w:rsid w:val="006D0FB5"/>
    <w:rPr>
      <w:rFonts w:ascii="Times New Roman" w:hAnsi="Times New Roman"/>
      <w:sz w:val="26"/>
    </w:rPr>
  </w:style>
  <w:style w:type="paragraph" w:styleId="21">
    <w:name w:val="Body Text 2"/>
    <w:basedOn w:val="a"/>
    <w:link w:val="22"/>
    <w:uiPriority w:val="99"/>
    <w:rsid w:val="006D0FB5"/>
    <w:pPr>
      <w:spacing w:after="120" w:line="480" w:lineRule="auto"/>
    </w:pPr>
  </w:style>
  <w:style w:type="character" w:customStyle="1" w:styleId="22">
    <w:name w:val="Основной текст 2 Знак"/>
    <w:link w:val="21"/>
    <w:uiPriority w:val="99"/>
    <w:locked/>
    <w:rsid w:val="006D0FB5"/>
    <w:rPr>
      <w:rFonts w:ascii="Times New Roman" w:hAnsi="Times New Roman" w:cs="Times New Roman"/>
      <w:sz w:val="24"/>
      <w:szCs w:val="24"/>
      <w:lang w:eastAsia="ru-RU"/>
    </w:rPr>
  </w:style>
  <w:style w:type="paragraph" w:styleId="af3">
    <w:name w:val="Body Text"/>
    <w:basedOn w:val="a"/>
    <w:link w:val="af4"/>
    <w:uiPriority w:val="99"/>
    <w:rsid w:val="006D0FB5"/>
    <w:pPr>
      <w:spacing w:after="120"/>
    </w:pPr>
  </w:style>
  <w:style w:type="character" w:customStyle="1" w:styleId="af4">
    <w:name w:val="Основной текст Знак"/>
    <w:link w:val="af3"/>
    <w:uiPriority w:val="99"/>
    <w:locked/>
    <w:rsid w:val="006D0FB5"/>
    <w:rPr>
      <w:rFonts w:ascii="Times New Roman" w:hAnsi="Times New Roman" w:cs="Times New Roman"/>
      <w:sz w:val="24"/>
      <w:szCs w:val="24"/>
      <w:lang w:eastAsia="ru-RU"/>
    </w:rPr>
  </w:style>
  <w:style w:type="paragraph" w:styleId="23">
    <w:name w:val="Body Text Indent 2"/>
    <w:basedOn w:val="a"/>
    <w:link w:val="24"/>
    <w:uiPriority w:val="99"/>
    <w:rsid w:val="006D0FB5"/>
    <w:pPr>
      <w:spacing w:after="120" w:line="480" w:lineRule="auto"/>
      <w:ind w:left="283"/>
    </w:pPr>
  </w:style>
  <w:style w:type="character" w:customStyle="1" w:styleId="24">
    <w:name w:val="Основной текст с отступом 2 Знак"/>
    <w:link w:val="23"/>
    <w:uiPriority w:val="99"/>
    <w:locked/>
    <w:rsid w:val="006D0FB5"/>
    <w:rPr>
      <w:rFonts w:ascii="Times New Roman" w:hAnsi="Times New Roman" w:cs="Times New Roman"/>
      <w:sz w:val="24"/>
      <w:szCs w:val="24"/>
      <w:lang w:eastAsia="ru-RU"/>
    </w:rPr>
  </w:style>
  <w:style w:type="paragraph" w:customStyle="1" w:styleId="110">
    <w:name w:val="Абзац списка11"/>
    <w:basedOn w:val="a"/>
    <w:uiPriority w:val="99"/>
    <w:rsid w:val="006D0FB5"/>
    <w:pPr>
      <w:spacing w:after="200" w:line="276" w:lineRule="auto"/>
      <w:ind w:left="720"/>
    </w:pPr>
    <w:rPr>
      <w:rFonts w:ascii="Calibri" w:hAnsi="Calibri"/>
      <w:sz w:val="22"/>
      <w:szCs w:val="22"/>
      <w:lang w:eastAsia="en-US"/>
    </w:rPr>
  </w:style>
  <w:style w:type="paragraph" w:customStyle="1" w:styleId="af5">
    <w:name w:val="Знак"/>
    <w:basedOn w:val="a"/>
    <w:uiPriority w:val="99"/>
    <w:rsid w:val="006D0FB5"/>
    <w:pPr>
      <w:spacing w:after="160" w:line="240" w:lineRule="exact"/>
    </w:pPr>
    <w:rPr>
      <w:rFonts w:ascii="Verdana" w:hAnsi="Verdana"/>
      <w:sz w:val="20"/>
      <w:szCs w:val="20"/>
      <w:lang w:val="en-US" w:eastAsia="en-US"/>
    </w:rPr>
  </w:style>
  <w:style w:type="paragraph" w:styleId="af6">
    <w:name w:val="footnote text"/>
    <w:basedOn w:val="a"/>
    <w:link w:val="af7"/>
    <w:uiPriority w:val="99"/>
    <w:semiHidden/>
    <w:rsid w:val="006D0FB5"/>
    <w:rPr>
      <w:rFonts w:eastAsia="Batang"/>
      <w:sz w:val="20"/>
      <w:szCs w:val="20"/>
      <w:lang w:eastAsia="ko-KR"/>
    </w:rPr>
  </w:style>
  <w:style w:type="character" w:customStyle="1" w:styleId="af7">
    <w:name w:val="Текст сноски Знак"/>
    <w:link w:val="af6"/>
    <w:uiPriority w:val="99"/>
    <w:semiHidden/>
    <w:locked/>
    <w:rsid w:val="006D0FB5"/>
    <w:rPr>
      <w:rFonts w:ascii="Times New Roman" w:eastAsia="Batang" w:hAnsi="Times New Roman" w:cs="Times New Roman"/>
      <w:sz w:val="20"/>
      <w:szCs w:val="20"/>
      <w:lang w:eastAsia="ko-KR"/>
    </w:rPr>
  </w:style>
  <w:style w:type="character" w:styleId="af8">
    <w:name w:val="footnote reference"/>
    <w:uiPriority w:val="99"/>
    <w:semiHidden/>
    <w:rsid w:val="006D0FB5"/>
    <w:rPr>
      <w:rFonts w:cs="Times New Roman"/>
      <w:vertAlign w:val="superscript"/>
    </w:rPr>
  </w:style>
  <w:style w:type="paragraph" w:styleId="af9">
    <w:name w:val="TOC Heading"/>
    <w:basedOn w:val="1"/>
    <w:next w:val="a"/>
    <w:uiPriority w:val="99"/>
    <w:qFormat/>
    <w:rsid w:val="006D0FB5"/>
    <w:pPr>
      <w:keepLines/>
      <w:spacing w:before="480" w:line="276" w:lineRule="auto"/>
      <w:jc w:val="left"/>
      <w:outlineLvl w:val="9"/>
    </w:pPr>
    <w:rPr>
      <w:rFonts w:ascii="Cambria" w:hAnsi="Cambria"/>
      <w:bCs/>
      <w:color w:val="365F91"/>
      <w:szCs w:val="28"/>
    </w:rPr>
  </w:style>
  <w:style w:type="paragraph" w:styleId="25">
    <w:name w:val="toc 2"/>
    <w:basedOn w:val="a"/>
    <w:next w:val="a"/>
    <w:autoRedefine/>
    <w:uiPriority w:val="99"/>
    <w:rsid w:val="00F03CE0"/>
    <w:pPr>
      <w:spacing w:before="120"/>
      <w:ind w:left="240"/>
    </w:pPr>
    <w:rPr>
      <w:rFonts w:ascii="Calibri" w:hAnsi="Calibri" w:cs="Calibri"/>
      <w:b/>
      <w:bCs/>
      <w:sz w:val="22"/>
      <w:szCs w:val="22"/>
    </w:rPr>
  </w:style>
  <w:style w:type="paragraph" w:styleId="33">
    <w:name w:val="toc 3"/>
    <w:basedOn w:val="a"/>
    <w:next w:val="a"/>
    <w:autoRedefine/>
    <w:uiPriority w:val="99"/>
    <w:rsid w:val="006D0FB5"/>
    <w:pPr>
      <w:ind w:left="480"/>
    </w:pPr>
    <w:rPr>
      <w:rFonts w:ascii="Calibri" w:hAnsi="Calibri" w:cs="Calibri"/>
      <w:sz w:val="20"/>
      <w:szCs w:val="20"/>
    </w:rPr>
  </w:style>
  <w:style w:type="paragraph" w:styleId="14">
    <w:name w:val="toc 1"/>
    <w:basedOn w:val="a"/>
    <w:next w:val="a"/>
    <w:autoRedefine/>
    <w:uiPriority w:val="99"/>
    <w:rsid w:val="00EF7833"/>
    <w:pPr>
      <w:tabs>
        <w:tab w:val="right" w:leader="underscore" w:pos="8777"/>
      </w:tabs>
      <w:spacing w:before="120"/>
      <w:jc w:val="center"/>
    </w:pPr>
    <w:rPr>
      <w:rFonts w:cs="Calibri"/>
      <w:b/>
      <w:bCs/>
      <w:iCs/>
      <w:noProof/>
      <w:sz w:val="26"/>
      <w:szCs w:val="26"/>
    </w:rPr>
  </w:style>
  <w:style w:type="table" w:styleId="afa">
    <w:name w:val="Table Grid"/>
    <w:basedOn w:val="a1"/>
    <w:uiPriority w:val="99"/>
    <w:rsid w:val="006D0FB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1">
    <w:name w:val="toc 4"/>
    <w:basedOn w:val="a"/>
    <w:next w:val="a"/>
    <w:autoRedefine/>
    <w:uiPriority w:val="99"/>
    <w:rsid w:val="006D0FB5"/>
    <w:pPr>
      <w:ind w:left="720"/>
    </w:pPr>
    <w:rPr>
      <w:rFonts w:ascii="Calibri" w:hAnsi="Calibri" w:cs="Calibri"/>
      <w:sz w:val="20"/>
      <w:szCs w:val="20"/>
    </w:rPr>
  </w:style>
  <w:style w:type="paragraph" w:styleId="5">
    <w:name w:val="toc 5"/>
    <w:basedOn w:val="a"/>
    <w:next w:val="a"/>
    <w:autoRedefine/>
    <w:uiPriority w:val="99"/>
    <w:rsid w:val="006D0FB5"/>
    <w:pPr>
      <w:ind w:left="960"/>
    </w:pPr>
    <w:rPr>
      <w:rFonts w:ascii="Calibri" w:hAnsi="Calibri" w:cs="Calibri"/>
      <w:sz w:val="20"/>
      <w:szCs w:val="20"/>
    </w:rPr>
  </w:style>
  <w:style w:type="paragraph" w:styleId="6">
    <w:name w:val="toc 6"/>
    <w:basedOn w:val="a"/>
    <w:next w:val="a"/>
    <w:autoRedefine/>
    <w:uiPriority w:val="99"/>
    <w:rsid w:val="006D0FB5"/>
    <w:pPr>
      <w:ind w:left="1200"/>
    </w:pPr>
    <w:rPr>
      <w:rFonts w:ascii="Calibri" w:hAnsi="Calibri" w:cs="Calibri"/>
      <w:sz w:val="20"/>
      <w:szCs w:val="20"/>
    </w:rPr>
  </w:style>
  <w:style w:type="paragraph" w:styleId="7">
    <w:name w:val="toc 7"/>
    <w:basedOn w:val="a"/>
    <w:next w:val="a"/>
    <w:autoRedefine/>
    <w:uiPriority w:val="99"/>
    <w:rsid w:val="006D0FB5"/>
    <w:pPr>
      <w:ind w:left="1440"/>
    </w:pPr>
    <w:rPr>
      <w:rFonts w:ascii="Calibri" w:hAnsi="Calibri" w:cs="Calibri"/>
      <w:sz w:val="20"/>
      <w:szCs w:val="20"/>
    </w:rPr>
  </w:style>
  <w:style w:type="paragraph" w:styleId="8">
    <w:name w:val="toc 8"/>
    <w:basedOn w:val="a"/>
    <w:next w:val="a"/>
    <w:autoRedefine/>
    <w:uiPriority w:val="99"/>
    <w:rsid w:val="006D0FB5"/>
    <w:pPr>
      <w:ind w:left="1680"/>
    </w:pPr>
    <w:rPr>
      <w:rFonts w:ascii="Calibri" w:hAnsi="Calibri" w:cs="Calibri"/>
      <w:sz w:val="20"/>
      <w:szCs w:val="20"/>
    </w:rPr>
  </w:style>
  <w:style w:type="paragraph" w:styleId="9">
    <w:name w:val="toc 9"/>
    <w:basedOn w:val="a"/>
    <w:next w:val="a"/>
    <w:autoRedefine/>
    <w:uiPriority w:val="99"/>
    <w:rsid w:val="006D0FB5"/>
    <w:pPr>
      <w:ind w:left="1920"/>
    </w:pPr>
    <w:rPr>
      <w:rFonts w:ascii="Calibri" w:hAnsi="Calibri" w:cs="Calibri"/>
      <w:sz w:val="20"/>
      <w:szCs w:val="20"/>
    </w:rPr>
  </w:style>
  <w:style w:type="paragraph" w:customStyle="1" w:styleId="26">
    <w:name w:val="Знак2"/>
    <w:basedOn w:val="a"/>
    <w:uiPriority w:val="99"/>
    <w:rsid w:val="006D0FB5"/>
    <w:pPr>
      <w:spacing w:after="160" w:line="240" w:lineRule="exact"/>
    </w:pPr>
    <w:rPr>
      <w:rFonts w:ascii="Verdana" w:hAnsi="Verdana"/>
      <w:sz w:val="20"/>
      <w:szCs w:val="20"/>
      <w:lang w:val="en-US" w:eastAsia="en-US"/>
    </w:rPr>
  </w:style>
  <w:style w:type="paragraph" w:customStyle="1" w:styleId="27">
    <w:name w:val="Без интервала2"/>
    <w:uiPriority w:val="99"/>
    <w:rsid w:val="006D0FB5"/>
    <w:rPr>
      <w:rFonts w:eastAsia="Times New Roman"/>
      <w:sz w:val="22"/>
      <w:szCs w:val="22"/>
      <w:lang w:eastAsia="en-US"/>
    </w:rPr>
  </w:style>
  <w:style w:type="paragraph" w:customStyle="1" w:styleId="ConsPlusNonformat">
    <w:name w:val="ConsPlusNonformat"/>
    <w:uiPriority w:val="99"/>
    <w:rsid w:val="006D0FB5"/>
    <w:pPr>
      <w:autoSpaceDE w:val="0"/>
      <w:autoSpaceDN w:val="0"/>
      <w:adjustRightInd w:val="0"/>
    </w:pPr>
    <w:rPr>
      <w:rFonts w:ascii="Courier New" w:eastAsia="Times New Roman" w:hAnsi="Courier New" w:cs="Courier New"/>
    </w:rPr>
  </w:style>
  <w:style w:type="paragraph" w:styleId="afb">
    <w:name w:val="No Spacing"/>
    <w:link w:val="afc"/>
    <w:uiPriority w:val="1"/>
    <w:qFormat/>
    <w:rsid w:val="006D0FB5"/>
    <w:rPr>
      <w:sz w:val="22"/>
      <w:szCs w:val="22"/>
    </w:rPr>
  </w:style>
  <w:style w:type="character" w:customStyle="1" w:styleId="afc">
    <w:name w:val="Без интервала Знак"/>
    <w:link w:val="afb"/>
    <w:uiPriority w:val="1"/>
    <w:locked/>
    <w:rsid w:val="006D0FB5"/>
    <w:rPr>
      <w:sz w:val="22"/>
      <w:lang w:eastAsia="ru-RU"/>
    </w:rPr>
  </w:style>
  <w:style w:type="character" w:customStyle="1" w:styleId="st">
    <w:name w:val="st"/>
    <w:uiPriority w:val="99"/>
    <w:rsid w:val="006D0FB5"/>
  </w:style>
  <w:style w:type="paragraph" w:customStyle="1" w:styleId="Default">
    <w:name w:val="Default"/>
    <w:rsid w:val="006D0FB5"/>
    <w:pPr>
      <w:autoSpaceDE w:val="0"/>
      <w:autoSpaceDN w:val="0"/>
      <w:adjustRightInd w:val="0"/>
    </w:pPr>
    <w:rPr>
      <w:rFonts w:ascii="Times New Roman" w:eastAsia="Times New Roman" w:hAnsi="Times New Roman"/>
      <w:color w:val="000000"/>
      <w:sz w:val="24"/>
      <w:szCs w:val="24"/>
    </w:rPr>
  </w:style>
  <w:style w:type="character" w:customStyle="1" w:styleId="apple-converted-space">
    <w:name w:val="apple-converted-space"/>
    <w:rsid w:val="00224DCC"/>
    <w:rPr>
      <w:rFonts w:cs="Times New Roman"/>
    </w:rPr>
  </w:style>
  <w:style w:type="paragraph" w:customStyle="1" w:styleId="ConsPlusCell">
    <w:name w:val="ConsPlusCell"/>
    <w:uiPriority w:val="99"/>
    <w:rsid w:val="000B1733"/>
    <w:pPr>
      <w:autoSpaceDE w:val="0"/>
      <w:autoSpaceDN w:val="0"/>
      <w:adjustRightInd w:val="0"/>
    </w:pPr>
    <w:rPr>
      <w:rFonts w:ascii="Times New Roman" w:eastAsia="Times New Roman" w:hAnsi="Times New Roman"/>
      <w:sz w:val="26"/>
      <w:szCs w:val="26"/>
    </w:rPr>
  </w:style>
  <w:style w:type="character" w:styleId="afd">
    <w:name w:val="annotation reference"/>
    <w:uiPriority w:val="99"/>
    <w:semiHidden/>
    <w:rsid w:val="00993774"/>
    <w:rPr>
      <w:rFonts w:cs="Times New Roman"/>
      <w:sz w:val="16"/>
      <w:szCs w:val="16"/>
    </w:rPr>
  </w:style>
  <w:style w:type="paragraph" w:styleId="afe">
    <w:name w:val="annotation text"/>
    <w:basedOn w:val="a"/>
    <w:link w:val="aff"/>
    <w:uiPriority w:val="99"/>
    <w:semiHidden/>
    <w:rsid w:val="00993774"/>
    <w:rPr>
      <w:sz w:val="20"/>
      <w:szCs w:val="20"/>
    </w:rPr>
  </w:style>
  <w:style w:type="character" w:customStyle="1" w:styleId="aff">
    <w:name w:val="Текст примечания Знак"/>
    <w:link w:val="afe"/>
    <w:uiPriority w:val="99"/>
    <w:semiHidden/>
    <w:locked/>
    <w:rsid w:val="00993774"/>
    <w:rPr>
      <w:rFonts w:ascii="Times New Roman" w:hAnsi="Times New Roman" w:cs="Times New Roman"/>
      <w:sz w:val="20"/>
      <w:szCs w:val="20"/>
      <w:lang w:eastAsia="ru-RU"/>
    </w:rPr>
  </w:style>
  <w:style w:type="paragraph" w:styleId="aff0">
    <w:name w:val="annotation subject"/>
    <w:basedOn w:val="afe"/>
    <w:next w:val="afe"/>
    <w:link w:val="aff1"/>
    <w:uiPriority w:val="99"/>
    <w:semiHidden/>
    <w:rsid w:val="00993774"/>
    <w:rPr>
      <w:b/>
      <w:bCs/>
    </w:rPr>
  </w:style>
  <w:style w:type="character" w:customStyle="1" w:styleId="aff1">
    <w:name w:val="Тема примечания Знак"/>
    <w:link w:val="aff0"/>
    <w:uiPriority w:val="99"/>
    <w:semiHidden/>
    <w:locked/>
    <w:rsid w:val="00993774"/>
    <w:rPr>
      <w:rFonts w:ascii="Times New Roman" w:hAnsi="Times New Roman" w:cs="Times New Roman"/>
      <w:b/>
      <w:bCs/>
      <w:sz w:val="20"/>
      <w:szCs w:val="20"/>
      <w:lang w:eastAsia="ru-RU"/>
    </w:rPr>
  </w:style>
  <w:style w:type="paragraph" w:customStyle="1" w:styleId="15">
    <w:name w:val="Знак1"/>
    <w:basedOn w:val="a"/>
    <w:uiPriority w:val="99"/>
    <w:rsid w:val="006139EE"/>
    <w:pPr>
      <w:spacing w:after="160" w:line="240" w:lineRule="exact"/>
    </w:pPr>
    <w:rPr>
      <w:rFonts w:ascii="Verdana" w:hAnsi="Verdana"/>
      <w:sz w:val="20"/>
      <w:szCs w:val="20"/>
      <w:lang w:val="en-US" w:eastAsia="en-US"/>
    </w:rPr>
  </w:style>
  <w:style w:type="paragraph" w:customStyle="1" w:styleId="34">
    <w:name w:val="Без интервала3"/>
    <w:uiPriority w:val="99"/>
    <w:rsid w:val="009615A8"/>
    <w:rPr>
      <w:rFonts w:eastAsia="Times New Roman"/>
      <w:sz w:val="22"/>
      <w:szCs w:val="22"/>
      <w:lang w:eastAsia="en-US"/>
    </w:rPr>
  </w:style>
  <w:style w:type="paragraph" w:customStyle="1" w:styleId="Standard">
    <w:name w:val="Standard"/>
    <w:uiPriority w:val="99"/>
    <w:rsid w:val="00D1413C"/>
    <w:pPr>
      <w:widowControl w:val="0"/>
      <w:suppressAutoHyphens/>
    </w:pPr>
    <w:rPr>
      <w:rFonts w:ascii="Times New Roman" w:hAnsi="Times New Roman"/>
      <w:color w:val="000000"/>
      <w:kern w:val="2"/>
      <w:sz w:val="24"/>
      <w:szCs w:val="24"/>
      <w:lang w:val="en-US" w:eastAsia="en-US"/>
    </w:rPr>
  </w:style>
  <w:style w:type="character" w:styleId="aff2">
    <w:name w:val="Emphasis"/>
    <w:uiPriority w:val="99"/>
    <w:qFormat/>
    <w:locked/>
    <w:rsid w:val="00067FF3"/>
    <w:rPr>
      <w:rFonts w:ascii="Times New Roman" w:hAnsi="Times New Roman" w:cs="Times New Roman"/>
      <w:i/>
    </w:rPr>
  </w:style>
  <w:style w:type="paragraph" w:customStyle="1" w:styleId="FR2">
    <w:name w:val="FR2"/>
    <w:uiPriority w:val="99"/>
    <w:rsid w:val="00CB142C"/>
    <w:pPr>
      <w:widowControl w:val="0"/>
    </w:pPr>
    <w:rPr>
      <w:rFonts w:ascii="Arial" w:eastAsia="Times New Roman" w:hAnsi="Arial"/>
      <w:sz w:val="24"/>
    </w:rPr>
  </w:style>
  <w:style w:type="character" w:customStyle="1" w:styleId="aff3">
    <w:name w:val="Основной текст_"/>
    <w:link w:val="28"/>
    <w:locked/>
    <w:rsid w:val="00430A1C"/>
    <w:rPr>
      <w:shd w:val="clear" w:color="auto" w:fill="FFFFFF"/>
    </w:rPr>
  </w:style>
  <w:style w:type="paragraph" w:customStyle="1" w:styleId="28">
    <w:name w:val="Основной текст2"/>
    <w:basedOn w:val="a"/>
    <w:link w:val="aff3"/>
    <w:uiPriority w:val="99"/>
    <w:rsid w:val="00430A1C"/>
    <w:pPr>
      <w:widowControl w:val="0"/>
      <w:shd w:val="clear" w:color="auto" w:fill="FFFFFF"/>
      <w:spacing w:after="60" w:line="240" w:lineRule="atLeast"/>
    </w:pPr>
    <w:rPr>
      <w:rFonts w:ascii="Calibri" w:eastAsia="Calibri" w:hAnsi="Calibri"/>
      <w:sz w:val="20"/>
      <w:szCs w:val="20"/>
    </w:rPr>
  </w:style>
  <w:style w:type="character" w:styleId="aff4">
    <w:name w:val="Book Title"/>
    <w:uiPriority w:val="99"/>
    <w:qFormat/>
    <w:rsid w:val="00E3687D"/>
    <w:rPr>
      <w:rFonts w:cs="Times New Roman"/>
      <w:b/>
      <w:bCs/>
      <w:i/>
      <w:iCs/>
      <w:spacing w:val="5"/>
    </w:rPr>
  </w:style>
  <w:style w:type="paragraph" w:customStyle="1" w:styleId="dktexleft">
    <w:name w:val="dktexleft"/>
    <w:basedOn w:val="a"/>
    <w:rsid w:val="00542116"/>
    <w:pPr>
      <w:spacing w:before="100" w:beforeAutospacing="1" w:after="100" w:afterAutospacing="1"/>
      <w:jc w:val="both"/>
    </w:pPr>
  </w:style>
  <w:style w:type="character" w:customStyle="1" w:styleId="FontStyle11">
    <w:name w:val="Font Style11"/>
    <w:rsid w:val="008A5EB8"/>
    <w:rPr>
      <w:rFonts w:ascii="Times New Roman" w:hAnsi="Times New Roman" w:cs="Times New Roman"/>
      <w:sz w:val="26"/>
      <w:szCs w:val="26"/>
    </w:rPr>
  </w:style>
  <w:style w:type="paragraph" w:customStyle="1" w:styleId="Style7">
    <w:name w:val="Style7"/>
    <w:basedOn w:val="a"/>
    <w:rsid w:val="008A5EB8"/>
    <w:pPr>
      <w:widowControl w:val="0"/>
      <w:autoSpaceDE w:val="0"/>
      <w:autoSpaceDN w:val="0"/>
      <w:adjustRightInd w:val="0"/>
    </w:pPr>
  </w:style>
  <w:style w:type="character" w:customStyle="1" w:styleId="40">
    <w:name w:val="Заголовок 4 Знак"/>
    <w:basedOn w:val="a0"/>
    <w:link w:val="4"/>
    <w:semiHidden/>
    <w:rsid w:val="00702F24"/>
    <w:rPr>
      <w:rFonts w:asciiTheme="majorHAnsi" w:eastAsiaTheme="majorEastAsia" w:hAnsiTheme="majorHAnsi" w:cstheme="majorBidi"/>
      <w:i/>
      <w:iCs/>
      <w:color w:val="365F91" w:themeColor="accent1" w:themeShade="BF"/>
      <w:sz w:val="24"/>
      <w:szCs w:val="24"/>
    </w:rPr>
  </w:style>
  <w:style w:type="paragraph" w:customStyle="1" w:styleId="35">
    <w:name w:val="Основной текст3"/>
    <w:basedOn w:val="a"/>
    <w:rsid w:val="00307F1E"/>
    <w:pPr>
      <w:widowControl w:val="0"/>
      <w:shd w:val="clear" w:color="auto" w:fill="FFFFFF"/>
      <w:spacing w:before="300" w:after="60" w:line="0" w:lineRule="atLeast"/>
    </w:pPr>
    <w:rPr>
      <w:sz w:val="25"/>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6D0FB5"/>
    <w:rPr>
      <w:rFonts w:ascii="Times New Roman" w:eastAsia="Times New Roman" w:hAnsi="Times New Roman"/>
      <w:sz w:val="24"/>
      <w:szCs w:val="24"/>
    </w:rPr>
  </w:style>
  <w:style w:type="paragraph" w:styleId="1">
    <w:name w:val="heading 1"/>
    <w:basedOn w:val="a"/>
    <w:next w:val="a"/>
    <w:link w:val="10"/>
    <w:uiPriority w:val="99"/>
    <w:qFormat/>
    <w:rsid w:val="006D0FB5"/>
    <w:pPr>
      <w:keepNext/>
      <w:jc w:val="center"/>
      <w:outlineLvl w:val="0"/>
    </w:pPr>
    <w:rPr>
      <w:b/>
      <w:sz w:val="28"/>
      <w:szCs w:val="20"/>
    </w:rPr>
  </w:style>
  <w:style w:type="paragraph" w:styleId="2">
    <w:name w:val="heading 2"/>
    <w:basedOn w:val="a"/>
    <w:next w:val="a"/>
    <w:link w:val="20"/>
    <w:uiPriority w:val="99"/>
    <w:qFormat/>
    <w:rsid w:val="006D0FB5"/>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6D0FB5"/>
    <w:pPr>
      <w:keepNext/>
      <w:spacing w:before="240" w:after="60"/>
      <w:outlineLvl w:val="2"/>
    </w:pPr>
    <w:rPr>
      <w:rFonts w:ascii="Cambria" w:hAnsi="Cambria"/>
      <w:b/>
      <w:bCs/>
      <w:sz w:val="26"/>
      <w:szCs w:val="26"/>
    </w:rPr>
  </w:style>
  <w:style w:type="paragraph" w:styleId="4">
    <w:name w:val="heading 4"/>
    <w:basedOn w:val="a"/>
    <w:next w:val="a"/>
    <w:link w:val="40"/>
    <w:semiHidden/>
    <w:unhideWhenUsed/>
    <w:qFormat/>
    <w:locked/>
    <w:rsid w:val="00702F2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D0FB5"/>
    <w:rPr>
      <w:rFonts w:ascii="Times New Roman" w:hAnsi="Times New Roman" w:cs="Times New Roman"/>
      <w:b/>
      <w:sz w:val="20"/>
      <w:szCs w:val="20"/>
      <w:lang w:eastAsia="ru-RU"/>
    </w:rPr>
  </w:style>
  <w:style w:type="character" w:customStyle="1" w:styleId="20">
    <w:name w:val="Заголовок 2 Знак"/>
    <w:link w:val="2"/>
    <w:uiPriority w:val="99"/>
    <w:locked/>
    <w:rsid w:val="006D0FB5"/>
    <w:rPr>
      <w:rFonts w:ascii="Cambria" w:hAnsi="Cambria" w:cs="Times New Roman"/>
      <w:b/>
      <w:bCs/>
      <w:i/>
      <w:iCs/>
      <w:sz w:val="28"/>
      <w:szCs w:val="28"/>
      <w:lang w:eastAsia="ru-RU"/>
    </w:rPr>
  </w:style>
  <w:style w:type="character" w:customStyle="1" w:styleId="30">
    <w:name w:val="Заголовок 3 Знак"/>
    <w:link w:val="3"/>
    <w:uiPriority w:val="99"/>
    <w:locked/>
    <w:rsid w:val="006D0FB5"/>
    <w:rPr>
      <w:rFonts w:ascii="Cambria" w:hAnsi="Cambria" w:cs="Times New Roman"/>
      <w:b/>
      <w:bCs/>
      <w:sz w:val="26"/>
      <w:szCs w:val="26"/>
      <w:lang w:eastAsia="ru-RU"/>
    </w:rPr>
  </w:style>
  <w:style w:type="paragraph" w:customStyle="1" w:styleId="ConsNormal">
    <w:name w:val="ConsNormal"/>
    <w:uiPriority w:val="99"/>
    <w:rsid w:val="006D0FB5"/>
    <w:pPr>
      <w:widowControl w:val="0"/>
      <w:autoSpaceDE w:val="0"/>
      <w:autoSpaceDN w:val="0"/>
      <w:adjustRightInd w:val="0"/>
      <w:ind w:right="19772" w:firstLine="720"/>
    </w:pPr>
    <w:rPr>
      <w:rFonts w:ascii="Arial" w:eastAsia="Times New Roman" w:hAnsi="Arial" w:cs="Arial"/>
    </w:rPr>
  </w:style>
  <w:style w:type="paragraph" w:customStyle="1" w:styleId="ConsPlusNormal">
    <w:name w:val="ConsPlusNormal"/>
    <w:uiPriority w:val="99"/>
    <w:rsid w:val="006D0FB5"/>
    <w:pPr>
      <w:widowControl w:val="0"/>
      <w:autoSpaceDE w:val="0"/>
      <w:autoSpaceDN w:val="0"/>
      <w:adjustRightInd w:val="0"/>
      <w:ind w:firstLine="720"/>
    </w:pPr>
    <w:rPr>
      <w:rFonts w:ascii="Arial" w:eastAsia="Times New Roman" w:hAnsi="Arial" w:cs="Arial"/>
    </w:rPr>
  </w:style>
  <w:style w:type="paragraph" w:customStyle="1" w:styleId="ConsPlusTitle">
    <w:name w:val="ConsPlusTitle"/>
    <w:uiPriority w:val="99"/>
    <w:rsid w:val="006D0FB5"/>
    <w:pPr>
      <w:widowControl w:val="0"/>
      <w:autoSpaceDE w:val="0"/>
      <w:autoSpaceDN w:val="0"/>
      <w:adjustRightInd w:val="0"/>
    </w:pPr>
    <w:rPr>
      <w:rFonts w:ascii="Arial" w:eastAsia="Times New Roman" w:hAnsi="Arial" w:cs="Arial"/>
      <w:b/>
      <w:bCs/>
    </w:rPr>
  </w:style>
  <w:style w:type="paragraph" w:styleId="a3">
    <w:name w:val="footer"/>
    <w:basedOn w:val="a"/>
    <w:link w:val="a4"/>
    <w:uiPriority w:val="99"/>
    <w:rsid w:val="006D0FB5"/>
    <w:pPr>
      <w:tabs>
        <w:tab w:val="center" w:pos="4677"/>
        <w:tab w:val="right" w:pos="9355"/>
      </w:tabs>
    </w:pPr>
  </w:style>
  <w:style w:type="character" w:customStyle="1" w:styleId="a4">
    <w:name w:val="Нижний колонтитул Знак"/>
    <w:link w:val="a3"/>
    <w:uiPriority w:val="99"/>
    <w:locked/>
    <w:rsid w:val="006D0FB5"/>
    <w:rPr>
      <w:rFonts w:ascii="Times New Roman" w:hAnsi="Times New Roman" w:cs="Times New Roman"/>
      <w:sz w:val="24"/>
      <w:szCs w:val="24"/>
      <w:lang w:eastAsia="ru-RU"/>
    </w:rPr>
  </w:style>
  <w:style w:type="character" w:styleId="a5">
    <w:name w:val="page number"/>
    <w:uiPriority w:val="99"/>
    <w:rsid w:val="006D0FB5"/>
    <w:rPr>
      <w:rFonts w:cs="Times New Roman"/>
    </w:rPr>
  </w:style>
  <w:style w:type="paragraph" w:styleId="a6">
    <w:name w:val="Body Text Indent"/>
    <w:basedOn w:val="a"/>
    <w:link w:val="a7"/>
    <w:uiPriority w:val="99"/>
    <w:rsid w:val="006D0FB5"/>
    <w:pPr>
      <w:ind w:firstLine="851"/>
      <w:jc w:val="both"/>
    </w:pPr>
    <w:rPr>
      <w:sz w:val="28"/>
      <w:szCs w:val="20"/>
    </w:rPr>
  </w:style>
  <w:style w:type="character" w:customStyle="1" w:styleId="a7">
    <w:name w:val="Основной текст с отступом Знак"/>
    <w:link w:val="a6"/>
    <w:uiPriority w:val="99"/>
    <w:locked/>
    <w:rsid w:val="006D0FB5"/>
    <w:rPr>
      <w:rFonts w:ascii="Times New Roman" w:hAnsi="Times New Roman" w:cs="Times New Roman"/>
      <w:sz w:val="20"/>
      <w:szCs w:val="20"/>
      <w:lang w:eastAsia="ru-RU"/>
    </w:rPr>
  </w:style>
  <w:style w:type="paragraph" w:styleId="31">
    <w:name w:val="Body Text Indent 3"/>
    <w:basedOn w:val="a"/>
    <w:link w:val="32"/>
    <w:uiPriority w:val="99"/>
    <w:rsid w:val="006D0FB5"/>
    <w:pPr>
      <w:ind w:left="709" w:firstLine="142"/>
      <w:jc w:val="both"/>
    </w:pPr>
    <w:rPr>
      <w:sz w:val="28"/>
      <w:szCs w:val="20"/>
    </w:rPr>
  </w:style>
  <w:style w:type="character" w:customStyle="1" w:styleId="32">
    <w:name w:val="Основной текст с отступом 3 Знак"/>
    <w:link w:val="31"/>
    <w:uiPriority w:val="99"/>
    <w:locked/>
    <w:rsid w:val="006D0FB5"/>
    <w:rPr>
      <w:rFonts w:ascii="Times New Roman" w:hAnsi="Times New Roman" w:cs="Times New Roman"/>
      <w:sz w:val="20"/>
      <w:szCs w:val="20"/>
      <w:lang w:eastAsia="ru-RU"/>
    </w:rPr>
  </w:style>
  <w:style w:type="paragraph" w:styleId="a8">
    <w:name w:val="Normal (Web)"/>
    <w:basedOn w:val="a"/>
    <w:uiPriority w:val="99"/>
    <w:rsid w:val="006D0FB5"/>
    <w:pPr>
      <w:spacing w:before="100" w:beforeAutospacing="1" w:after="100" w:afterAutospacing="1"/>
    </w:pPr>
  </w:style>
  <w:style w:type="paragraph" w:styleId="a9">
    <w:name w:val="List Paragraph"/>
    <w:basedOn w:val="a"/>
    <w:uiPriority w:val="34"/>
    <w:qFormat/>
    <w:rsid w:val="006D0FB5"/>
    <w:pPr>
      <w:ind w:left="720" w:hanging="2999"/>
      <w:contextualSpacing/>
    </w:pPr>
    <w:rPr>
      <w:rFonts w:ascii="Calibri" w:hAnsi="Calibri"/>
      <w:sz w:val="22"/>
      <w:szCs w:val="22"/>
      <w:lang w:eastAsia="en-US"/>
    </w:rPr>
  </w:style>
  <w:style w:type="paragraph" w:styleId="aa">
    <w:name w:val="Balloon Text"/>
    <w:basedOn w:val="a"/>
    <w:link w:val="ab"/>
    <w:uiPriority w:val="99"/>
    <w:semiHidden/>
    <w:rsid w:val="006D0FB5"/>
    <w:rPr>
      <w:rFonts w:ascii="Tahoma" w:hAnsi="Tahoma" w:cs="Tahoma"/>
      <w:sz w:val="16"/>
      <w:szCs w:val="16"/>
    </w:rPr>
  </w:style>
  <w:style w:type="character" w:customStyle="1" w:styleId="ab">
    <w:name w:val="Текст выноски Знак"/>
    <w:link w:val="aa"/>
    <w:uiPriority w:val="99"/>
    <w:semiHidden/>
    <w:locked/>
    <w:rsid w:val="006D0FB5"/>
    <w:rPr>
      <w:rFonts w:ascii="Tahoma" w:hAnsi="Tahoma" w:cs="Tahoma"/>
      <w:sz w:val="16"/>
      <w:szCs w:val="16"/>
      <w:lang w:eastAsia="ru-RU"/>
    </w:rPr>
  </w:style>
  <w:style w:type="paragraph" w:styleId="ac">
    <w:name w:val="header"/>
    <w:basedOn w:val="a"/>
    <w:link w:val="ad"/>
    <w:uiPriority w:val="99"/>
    <w:rsid w:val="006D0FB5"/>
    <w:pPr>
      <w:tabs>
        <w:tab w:val="center" w:pos="4677"/>
        <w:tab w:val="right" w:pos="9355"/>
      </w:tabs>
    </w:pPr>
  </w:style>
  <w:style w:type="character" w:customStyle="1" w:styleId="ad">
    <w:name w:val="Верхний колонтитул Знак"/>
    <w:link w:val="ac"/>
    <w:uiPriority w:val="99"/>
    <w:locked/>
    <w:rsid w:val="006D0FB5"/>
    <w:rPr>
      <w:rFonts w:ascii="Times New Roman" w:hAnsi="Times New Roman" w:cs="Times New Roman"/>
      <w:sz w:val="24"/>
      <w:szCs w:val="24"/>
      <w:lang w:eastAsia="ru-RU"/>
    </w:rPr>
  </w:style>
  <w:style w:type="character" w:styleId="ae">
    <w:name w:val="Hyperlink"/>
    <w:uiPriority w:val="99"/>
    <w:rsid w:val="006D0FB5"/>
    <w:rPr>
      <w:rFonts w:cs="Times New Roman"/>
      <w:color w:val="0000FF"/>
      <w:u w:val="single"/>
    </w:rPr>
  </w:style>
  <w:style w:type="paragraph" w:customStyle="1" w:styleId="11">
    <w:name w:val="Знак Знак Знак Знак1 Знак Знак Знак Знак"/>
    <w:basedOn w:val="a"/>
    <w:uiPriority w:val="99"/>
    <w:rsid w:val="006D0FB5"/>
    <w:pPr>
      <w:spacing w:after="160" w:line="240" w:lineRule="exact"/>
    </w:pPr>
    <w:rPr>
      <w:rFonts w:ascii="Verdana" w:hAnsi="Verdana"/>
      <w:sz w:val="20"/>
      <w:szCs w:val="20"/>
      <w:lang w:val="en-US" w:eastAsia="en-US"/>
    </w:rPr>
  </w:style>
  <w:style w:type="paragraph" w:customStyle="1" w:styleId="af">
    <w:name w:val="_Обычный"/>
    <w:basedOn w:val="a"/>
    <w:link w:val="af0"/>
    <w:uiPriority w:val="99"/>
    <w:rsid w:val="006D0FB5"/>
    <w:pPr>
      <w:ind w:firstLine="709"/>
      <w:jc w:val="both"/>
    </w:pPr>
    <w:rPr>
      <w:rFonts w:eastAsia="Calibri"/>
      <w:sz w:val="20"/>
      <w:szCs w:val="20"/>
    </w:rPr>
  </w:style>
  <w:style w:type="character" w:customStyle="1" w:styleId="af0">
    <w:name w:val="_Обычный Знак"/>
    <w:link w:val="af"/>
    <w:uiPriority w:val="99"/>
    <w:locked/>
    <w:rsid w:val="006D0FB5"/>
    <w:rPr>
      <w:rFonts w:ascii="Times New Roman" w:hAnsi="Times New Roman"/>
      <w:sz w:val="20"/>
      <w:lang w:eastAsia="ru-RU"/>
    </w:rPr>
  </w:style>
  <w:style w:type="character" w:styleId="af1">
    <w:name w:val="Strong"/>
    <w:uiPriority w:val="99"/>
    <w:qFormat/>
    <w:rsid w:val="006D0FB5"/>
    <w:rPr>
      <w:rFonts w:cs="Times New Roman"/>
      <w:b/>
    </w:rPr>
  </w:style>
  <w:style w:type="paragraph" w:customStyle="1" w:styleId="af2">
    <w:name w:val="Знак Знак Знак Знак"/>
    <w:basedOn w:val="a"/>
    <w:uiPriority w:val="99"/>
    <w:rsid w:val="006D0FB5"/>
    <w:pPr>
      <w:spacing w:after="160" w:line="240" w:lineRule="exact"/>
    </w:pPr>
    <w:rPr>
      <w:rFonts w:ascii="Verdana" w:hAnsi="Verdana"/>
      <w:sz w:val="20"/>
      <w:szCs w:val="20"/>
      <w:lang w:val="en-US" w:eastAsia="en-US"/>
    </w:rPr>
  </w:style>
  <w:style w:type="paragraph" w:customStyle="1" w:styleId="12">
    <w:name w:val="Абзац списка1"/>
    <w:basedOn w:val="a"/>
    <w:uiPriority w:val="99"/>
    <w:rsid w:val="006D0FB5"/>
    <w:pPr>
      <w:ind w:left="708"/>
    </w:pPr>
  </w:style>
  <w:style w:type="paragraph" w:customStyle="1" w:styleId="13">
    <w:name w:val="Без интервала1"/>
    <w:uiPriority w:val="99"/>
    <w:rsid w:val="006D0FB5"/>
    <w:rPr>
      <w:rFonts w:ascii="Times New Roman" w:eastAsia="Times New Roman" w:hAnsi="Times New Roman"/>
      <w:sz w:val="24"/>
      <w:szCs w:val="24"/>
    </w:rPr>
  </w:style>
  <w:style w:type="paragraph" w:customStyle="1" w:styleId="Style15">
    <w:name w:val="Style15"/>
    <w:basedOn w:val="a"/>
    <w:uiPriority w:val="99"/>
    <w:rsid w:val="006D0FB5"/>
    <w:pPr>
      <w:widowControl w:val="0"/>
      <w:autoSpaceDE w:val="0"/>
      <w:autoSpaceDN w:val="0"/>
      <w:adjustRightInd w:val="0"/>
      <w:spacing w:line="326" w:lineRule="exact"/>
      <w:ind w:firstLine="562"/>
      <w:jc w:val="both"/>
    </w:pPr>
  </w:style>
  <w:style w:type="character" w:customStyle="1" w:styleId="FontStyle18">
    <w:name w:val="Font Style18"/>
    <w:uiPriority w:val="99"/>
    <w:rsid w:val="006D0FB5"/>
    <w:rPr>
      <w:rFonts w:ascii="Times New Roman" w:hAnsi="Times New Roman"/>
      <w:sz w:val="26"/>
    </w:rPr>
  </w:style>
  <w:style w:type="paragraph" w:styleId="21">
    <w:name w:val="Body Text 2"/>
    <w:basedOn w:val="a"/>
    <w:link w:val="22"/>
    <w:uiPriority w:val="99"/>
    <w:rsid w:val="006D0FB5"/>
    <w:pPr>
      <w:spacing w:after="120" w:line="480" w:lineRule="auto"/>
    </w:pPr>
  </w:style>
  <w:style w:type="character" w:customStyle="1" w:styleId="22">
    <w:name w:val="Основной текст 2 Знак"/>
    <w:link w:val="21"/>
    <w:uiPriority w:val="99"/>
    <w:locked/>
    <w:rsid w:val="006D0FB5"/>
    <w:rPr>
      <w:rFonts w:ascii="Times New Roman" w:hAnsi="Times New Roman" w:cs="Times New Roman"/>
      <w:sz w:val="24"/>
      <w:szCs w:val="24"/>
      <w:lang w:eastAsia="ru-RU"/>
    </w:rPr>
  </w:style>
  <w:style w:type="paragraph" w:styleId="af3">
    <w:name w:val="Body Text"/>
    <w:basedOn w:val="a"/>
    <w:link w:val="af4"/>
    <w:uiPriority w:val="99"/>
    <w:rsid w:val="006D0FB5"/>
    <w:pPr>
      <w:spacing w:after="120"/>
    </w:pPr>
  </w:style>
  <w:style w:type="character" w:customStyle="1" w:styleId="af4">
    <w:name w:val="Основной текст Знак"/>
    <w:link w:val="af3"/>
    <w:uiPriority w:val="99"/>
    <w:locked/>
    <w:rsid w:val="006D0FB5"/>
    <w:rPr>
      <w:rFonts w:ascii="Times New Roman" w:hAnsi="Times New Roman" w:cs="Times New Roman"/>
      <w:sz w:val="24"/>
      <w:szCs w:val="24"/>
      <w:lang w:eastAsia="ru-RU"/>
    </w:rPr>
  </w:style>
  <w:style w:type="paragraph" w:styleId="23">
    <w:name w:val="Body Text Indent 2"/>
    <w:basedOn w:val="a"/>
    <w:link w:val="24"/>
    <w:uiPriority w:val="99"/>
    <w:rsid w:val="006D0FB5"/>
    <w:pPr>
      <w:spacing w:after="120" w:line="480" w:lineRule="auto"/>
      <w:ind w:left="283"/>
    </w:pPr>
  </w:style>
  <w:style w:type="character" w:customStyle="1" w:styleId="24">
    <w:name w:val="Основной текст с отступом 2 Знак"/>
    <w:link w:val="23"/>
    <w:uiPriority w:val="99"/>
    <w:locked/>
    <w:rsid w:val="006D0FB5"/>
    <w:rPr>
      <w:rFonts w:ascii="Times New Roman" w:hAnsi="Times New Roman" w:cs="Times New Roman"/>
      <w:sz w:val="24"/>
      <w:szCs w:val="24"/>
      <w:lang w:eastAsia="ru-RU"/>
    </w:rPr>
  </w:style>
  <w:style w:type="paragraph" w:customStyle="1" w:styleId="110">
    <w:name w:val="Абзац списка11"/>
    <w:basedOn w:val="a"/>
    <w:uiPriority w:val="99"/>
    <w:rsid w:val="006D0FB5"/>
    <w:pPr>
      <w:spacing w:after="200" w:line="276" w:lineRule="auto"/>
      <w:ind w:left="720"/>
    </w:pPr>
    <w:rPr>
      <w:rFonts w:ascii="Calibri" w:hAnsi="Calibri"/>
      <w:sz w:val="22"/>
      <w:szCs w:val="22"/>
      <w:lang w:eastAsia="en-US"/>
    </w:rPr>
  </w:style>
  <w:style w:type="paragraph" w:customStyle="1" w:styleId="af5">
    <w:name w:val="Знак"/>
    <w:basedOn w:val="a"/>
    <w:uiPriority w:val="99"/>
    <w:rsid w:val="006D0FB5"/>
    <w:pPr>
      <w:spacing w:after="160" w:line="240" w:lineRule="exact"/>
    </w:pPr>
    <w:rPr>
      <w:rFonts w:ascii="Verdana" w:hAnsi="Verdana"/>
      <w:sz w:val="20"/>
      <w:szCs w:val="20"/>
      <w:lang w:val="en-US" w:eastAsia="en-US"/>
    </w:rPr>
  </w:style>
  <w:style w:type="paragraph" w:styleId="af6">
    <w:name w:val="footnote text"/>
    <w:basedOn w:val="a"/>
    <w:link w:val="af7"/>
    <w:uiPriority w:val="99"/>
    <w:semiHidden/>
    <w:rsid w:val="006D0FB5"/>
    <w:rPr>
      <w:rFonts w:eastAsia="Batang"/>
      <w:sz w:val="20"/>
      <w:szCs w:val="20"/>
      <w:lang w:eastAsia="ko-KR"/>
    </w:rPr>
  </w:style>
  <w:style w:type="character" w:customStyle="1" w:styleId="af7">
    <w:name w:val="Текст сноски Знак"/>
    <w:link w:val="af6"/>
    <w:uiPriority w:val="99"/>
    <w:semiHidden/>
    <w:locked/>
    <w:rsid w:val="006D0FB5"/>
    <w:rPr>
      <w:rFonts w:ascii="Times New Roman" w:eastAsia="Batang" w:hAnsi="Times New Roman" w:cs="Times New Roman"/>
      <w:sz w:val="20"/>
      <w:szCs w:val="20"/>
      <w:lang w:eastAsia="ko-KR"/>
    </w:rPr>
  </w:style>
  <w:style w:type="character" w:styleId="af8">
    <w:name w:val="footnote reference"/>
    <w:uiPriority w:val="99"/>
    <w:semiHidden/>
    <w:rsid w:val="006D0FB5"/>
    <w:rPr>
      <w:rFonts w:cs="Times New Roman"/>
      <w:vertAlign w:val="superscript"/>
    </w:rPr>
  </w:style>
  <w:style w:type="paragraph" w:styleId="af9">
    <w:name w:val="TOC Heading"/>
    <w:basedOn w:val="1"/>
    <w:next w:val="a"/>
    <w:uiPriority w:val="99"/>
    <w:qFormat/>
    <w:rsid w:val="006D0FB5"/>
    <w:pPr>
      <w:keepLines/>
      <w:spacing w:before="480" w:line="276" w:lineRule="auto"/>
      <w:jc w:val="left"/>
      <w:outlineLvl w:val="9"/>
    </w:pPr>
    <w:rPr>
      <w:rFonts w:ascii="Cambria" w:hAnsi="Cambria"/>
      <w:bCs/>
      <w:color w:val="365F91"/>
      <w:szCs w:val="28"/>
    </w:rPr>
  </w:style>
  <w:style w:type="paragraph" w:styleId="25">
    <w:name w:val="toc 2"/>
    <w:basedOn w:val="a"/>
    <w:next w:val="a"/>
    <w:autoRedefine/>
    <w:uiPriority w:val="99"/>
    <w:rsid w:val="00F03CE0"/>
    <w:pPr>
      <w:spacing w:before="120"/>
      <w:ind w:left="240"/>
    </w:pPr>
    <w:rPr>
      <w:rFonts w:ascii="Calibri" w:hAnsi="Calibri" w:cs="Calibri"/>
      <w:b/>
      <w:bCs/>
      <w:sz w:val="22"/>
      <w:szCs w:val="22"/>
    </w:rPr>
  </w:style>
  <w:style w:type="paragraph" w:styleId="33">
    <w:name w:val="toc 3"/>
    <w:basedOn w:val="a"/>
    <w:next w:val="a"/>
    <w:autoRedefine/>
    <w:uiPriority w:val="99"/>
    <w:rsid w:val="006D0FB5"/>
    <w:pPr>
      <w:ind w:left="480"/>
    </w:pPr>
    <w:rPr>
      <w:rFonts w:ascii="Calibri" w:hAnsi="Calibri" w:cs="Calibri"/>
      <w:sz w:val="20"/>
      <w:szCs w:val="20"/>
    </w:rPr>
  </w:style>
  <w:style w:type="paragraph" w:styleId="14">
    <w:name w:val="toc 1"/>
    <w:basedOn w:val="a"/>
    <w:next w:val="a"/>
    <w:autoRedefine/>
    <w:uiPriority w:val="99"/>
    <w:rsid w:val="00EF7833"/>
    <w:pPr>
      <w:tabs>
        <w:tab w:val="right" w:leader="underscore" w:pos="8777"/>
      </w:tabs>
      <w:spacing w:before="120"/>
      <w:jc w:val="center"/>
    </w:pPr>
    <w:rPr>
      <w:rFonts w:cs="Calibri"/>
      <w:b/>
      <w:bCs/>
      <w:iCs/>
      <w:noProof/>
      <w:sz w:val="26"/>
      <w:szCs w:val="26"/>
    </w:rPr>
  </w:style>
  <w:style w:type="table" w:styleId="afa">
    <w:name w:val="Table Grid"/>
    <w:basedOn w:val="a1"/>
    <w:uiPriority w:val="99"/>
    <w:rsid w:val="006D0FB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1">
    <w:name w:val="toc 4"/>
    <w:basedOn w:val="a"/>
    <w:next w:val="a"/>
    <w:autoRedefine/>
    <w:uiPriority w:val="99"/>
    <w:rsid w:val="006D0FB5"/>
    <w:pPr>
      <w:ind w:left="720"/>
    </w:pPr>
    <w:rPr>
      <w:rFonts w:ascii="Calibri" w:hAnsi="Calibri" w:cs="Calibri"/>
      <w:sz w:val="20"/>
      <w:szCs w:val="20"/>
    </w:rPr>
  </w:style>
  <w:style w:type="paragraph" w:styleId="5">
    <w:name w:val="toc 5"/>
    <w:basedOn w:val="a"/>
    <w:next w:val="a"/>
    <w:autoRedefine/>
    <w:uiPriority w:val="99"/>
    <w:rsid w:val="006D0FB5"/>
    <w:pPr>
      <w:ind w:left="960"/>
    </w:pPr>
    <w:rPr>
      <w:rFonts w:ascii="Calibri" w:hAnsi="Calibri" w:cs="Calibri"/>
      <w:sz w:val="20"/>
      <w:szCs w:val="20"/>
    </w:rPr>
  </w:style>
  <w:style w:type="paragraph" w:styleId="6">
    <w:name w:val="toc 6"/>
    <w:basedOn w:val="a"/>
    <w:next w:val="a"/>
    <w:autoRedefine/>
    <w:uiPriority w:val="99"/>
    <w:rsid w:val="006D0FB5"/>
    <w:pPr>
      <w:ind w:left="1200"/>
    </w:pPr>
    <w:rPr>
      <w:rFonts w:ascii="Calibri" w:hAnsi="Calibri" w:cs="Calibri"/>
      <w:sz w:val="20"/>
      <w:szCs w:val="20"/>
    </w:rPr>
  </w:style>
  <w:style w:type="paragraph" w:styleId="7">
    <w:name w:val="toc 7"/>
    <w:basedOn w:val="a"/>
    <w:next w:val="a"/>
    <w:autoRedefine/>
    <w:uiPriority w:val="99"/>
    <w:rsid w:val="006D0FB5"/>
    <w:pPr>
      <w:ind w:left="1440"/>
    </w:pPr>
    <w:rPr>
      <w:rFonts w:ascii="Calibri" w:hAnsi="Calibri" w:cs="Calibri"/>
      <w:sz w:val="20"/>
      <w:szCs w:val="20"/>
    </w:rPr>
  </w:style>
  <w:style w:type="paragraph" w:styleId="8">
    <w:name w:val="toc 8"/>
    <w:basedOn w:val="a"/>
    <w:next w:val="a"/>
    <w:autoRedefine/>
    <w:uiPriority w:val="99"/>
    <w:rsid w:val="006D0FB5"/>
    <w:pPr>
      <w:ind w:left="1680"/>
    </w:pPr>
    <w:rPr>
      <w:rFonts w:ascii="Calibri" w:hAnsi="Calibri" w:cs="Calibri"/>
      <w:sz w:val="20"/>
      <w:szCs w:val="20"/>
    </w:rPr>
  </w:style>
  <w:style w:type="paragraph" w:styleId="9">
    <w:name w:val="toc 9"/>
    <w:basedOn w:val="a"/>
    <w:next w:val="a"/>
    <w:autoRedefine/>
    <w:uiPriority w:val="99"/>
    <w:rsid w:val="006D0FB5"/>
    <w:pPr>
      <w:ind w:left="1920"/>
    </w:pPr>
    <w:rPr>
      <w:rFonts w:ascii="Calibri" w:hAnsi="Calibri" w:cs="Calibri"/>
      <w:sz w:val="20"/>
      <w:szCs w:val="20"/>
    </w:rPr>
  </w:style>
  <w:style w:type="paragraph" w:customStyle="1" w:styleId="26">
    <w:name w:val="Знак2"/>
    <w:basedOn w:val="a"/>
    <w:uiPriority w:val="99"/>
    <w:rsid w:val="006D0FB5"/>
    <w:pPr>
      <w:spacing w:after="160" w:line="240" w:lineRule="exact"/>
    </w:pPr>
    <w:rPr>
      <w:rFonts w:ascii="Verdana" w:hAnsi="Verdana"/>
      <w:sz w:val="20"/>
      <w:szCs w:val="20"/>
      <w:lang w:val="en-US" w:eastAsia="en-US"/>
    </w:rPr>
  </w:style>
  <w:style w:type="paragraph" w:customStyle="1" w:styleId="27">
    <w:name w:val="Без интервала2"/>
    <w:uiPriority w:val="99"/>
    <w:rsid w:val="006D0FB5"/>
    <w:rPr>
      <w:rFonts w:eastAsia="Times New Roman"/>
      <w:sz w:val="22"/>
      <w:szCs w:val="22"/>
      <w:lang w:eastAsia="en-US"/>
    </w:rPr>
  </w:style>
  <w:style w:type="paragraph" w:customStyle="1" w:styleId="ConsPlusNonformat">
    <w:name w:val="ConsPlusNonformat"/>
    <w:uiPriority w:val="99"/>
    <w:rsid w:val="006D0FB5"/>
    <w:pPr>
      <w:autoSpaceDE w:val="0"/>
      <w:autoSpaceDN w:val="0"/>
      <w:adjustRightInd w:val="0"/>
    </w:pPr>
    <w:rPr>
      <w:rFonts w:ascii="Courier New" w:eastAsia="Times New Roman" w:hAnsi="Courier New" w:cs="Courier New"/>
    </w:rPr>
  </w:style>
  <w:style w:type="paragraph" w:styleId="afb">
    <w:name w:val="No Spacing"/>
    <w:link w:val="afc"/>
    <w:uiPriority w:val="1"/>
    <w:qFormat/>
    <w:rsid w:val="006D0FB5"/>
    <w:rPr>
      <w:sz w:val="22"/>
      <w:szCs w:val="22"/>
    </w:rPr>
  </w:style>
  <w:style w:type="character" w:customStyle="1" w:styleId="afc">
    <w:name w:val="Без интервала Знак"/>
    <w:link w:val="afb"/>
    <w:uiPriority w:val="1"/>
    <w:locked/>
    <w:rsid w:val="006D0FB5"/>
    <w:rPr>
      <w:sz w:val="22"/>
      <w:lang w:eastAsia="ru-RU"/>
    </w:rPr>
  </w:style>
  <w:style w:type="character" w:customStyle="1" w:styleId="st">
    <w:name w:val="st"/>
    <w:uiPriority w:val="99"/>
    <w:rsid w:val="006D0FB5"/>
  </w:style>
  <w:style w:type="paragraph" w:customStyle="1" w:styleId="Default">
    <w:name w:val="Default"/>
    <w:rsid w:val="006D0FB5"/>
    <w:pPr>
      <w:autoSpaceDE w:val="0"/>
      <w:autoSpaceDN w:val="0"/>
      <w:adjustRightInd w:val="0"/>
    </w:pPr>
    <w:rPr>
      <w:rFonts w:ascii="Times New Roman" w:eastAsia="Times New Roman" w:hAnsi="Times New Roman"/>
      <w:color w:val="000000"/>
      <w:sz w:val="24"/>
      <w:szCs w:val="24"/>
    </w:rPr>
  </w:style>
  <w:style w:type="character" w:customStyle="1" w:styleId="apple-converted-space">
    <w:name w:val="apple-converted-space"/>
    <w:rsid w:val="00224DCC"/>
    <w:rPr>
      <w:rFonts w:cs="Times New Roman"/>
    </w:rPr>
  </w:style>
  <w:style w:type="paragraph" w:customStyle="1" w:styleId="ConsPlusCell">
    <w:name w:val="ConsPlusCell"/>
    <w:uiPriority w:val="99"/>
    <w:rsid w:val="000B1733"/>
    <w:pPr>
      <w:autoSpaceDE w:val="0"/>
      <w:autoSpaceDN w:val="0"/>
      <w:adjustRightInd w:val="0"/>
    </w:pPr>
    <w:rPr>
      <w:rFonts w:ascii="Times New Roman" w:eastAsia="Times New Roman" w:hAnsi="Times New Roman"/>
      <w:sz w:val="26"/>
      <w:szCs w:val="26"/>
    </w:rPr>
  </w:style>
  <w:style w:type="character" w:styleId="afd">
    <w:name w:val="annotation reference"/>
    <w:uiPriority w:val="99"/>
    <w:semiHidden/>
    <w:rsid w:val="00993774"/>
    <w:rPr>
      <w:rFonts w:cs="Times New Roman"/>
      <w:sz w:val="16"/>
      <w:szCs w:val="16"/>
    </w:rPr>
  </w:style>
  <w:style w:type="paragraph" w:styleId="afe">
    <w:name w:val="annotation text"/>
    <w:basedOn w:val="a"/>
    <w:link w:val="aff"/>
    <w:uiPriority w:val="99"/>
    <w:semiHidden/>
    <w:rsid w:val="00993774"/>
    <w:rPr>
      <w:sz w:val="20"/>
      <w:szCs w:val="20"/>
    </w:rPr>
  </w:style>
  <w:style w:type="character" w:customStyle="1" w:styleId="aff">
    <w:name w:val="Текст примечания Знак"/>
    <w:link w:val="afe"/>
    <w:uiPriority w:val="99"/>
    <w:semiHidden/>
    <w:locked/>
    <w:rsid w:val="00993774"/>
    <w:rPr>
      <w:rFonts w:ascii="Times New Roman" w:hAnsi="Times New Roman" w:cs="Times New Roman"/>
      <w:sz w:val="20"/>
      <w:szCs w:val="20"/>
      <w:lang w:eastAsia="ru-RU"/>
    </w:rPr>
  </w:style>
  <w:style w:type="paragraph" w:styleId="aff0">
    <w:name w:val="annotation subject"/>
    <w:basedOn w:val="afe"/>
    <w:next w:val="afe"/>
    <w:link w:val="aff1"/>
    <w:uiPriority w:val="99"/>
    <w:semiHidden/>
    <w:rsid w:val="00993774"/>
    <w:rPr>
      <w:b/>
      <w:bCs/>
    </w:rPr>
  </w:style>
  <w:style w:type="character" w:customStyle="1" w:styleId="aff1">
    <w:name w:val="Тема примечания Знак"/>
    <w:link w:val="aff0"/>
    <w:uiPriority w:val="99"/>
    <w:semiHidden/>
    <w:locked/>
    <w:rsid w:val="00993774"/>
    <w:rPr>
      <w:rFonts w:ascii="Times New Roman" w:hAnsi="Times New Roman" w:cs="Times New Roman"/>
      <w:b/>
      <w:bCs/>
      <w:sz w:val="20"/>
      <w:szCs w:val="20"/>
      <w:lang w:eastAsia="ru-RU"/>
    </w:rPr>
  </w:style>
  <w:style w:type="paragraph" w:customStyle="1" w:styleId="15">
    <w:name w:val="Знак1"/>
    <w:basedOn w:val="a"/>
    <w:uiPriority w:val="99"/>
    <w:rsid w:val="006139EE"/>
    <w:pPr>
      <w:spacing w:after="160" w:line="240" w:lineRule="exact"/>
    </w:pPr>
    <w:rPr>
      <w:rFonts w:ascii="Verdana" w:hAnsi="Verdana"/>
      <w:sz w:val="20"/>
      <w:szCs w:val="20"/>
      <w:lang w:val="en-US" w:eastAsia="en-US"/>
    </w:rPr>
  </w:style>
  <w:style w:type="paragraph" w:customStyle="1" w:styleId="34">
    <w:name w:val="Без интервала3"/>
    <w:uiPriority w:val="99"/>
    <w:rsid w:val="009615A8"/>
    <w:rPr>
      <w:rFonts w:eastAsia="Times New Roman"/>
      <w:sz w:val="22"/>
      <w:szCs w:val="22"/>
      <w:lang w:eastAsia="en-US"/>
    </w:rPr>
  </w:style>
  <w:style w:type="paragraph" w:customStyle="1" w:styleId="Standard">
    <w:name w:val="Standard"/>
    <w:uiPriority w:val="99"/>
    <w:rsid w:val="00D1413C"/>
    <w:pPr>
      <w:widowControl w:val="0"/>
      <w:suppressAutoHyphens/>
    </w:pPr>
    <w:rPr>
      <w:rFonts w:ascii="Times New Roman" w:hAnsi="Times New Roman"/>
      <w:color w:val="000000"/>
      <w:kern w:val="2"/>
      <w:sz w:val="24"/>
      <w:szCs w:val="24"/>
      <w:lang w:val="en-US" w:eastAsia="en-US"/>
    </w:rPr>
  </w:style>
  <w:style w:type="character" w:styleId="aff2">
    <w:name w:val="Emphasis"/>
    <w:uiPriority w:val="99"/>
    <w:qFormat/>
    <w:locked/>
    <w:rsid w:val="00067FF3"/>
    <w:rPr>
      <w:rFonts w:ascii="Times New Roman" w:hAnsi="Times New Roman" w:cs="Times New Roman"/>
      <w:i/>
    </w:rPr>
  </w:style>
  <w:style w:type="paragraph" w:customStyle="1" w:styleId="FR2">
    <w:name w:val="FR2"/>
    <w:uiPriority w:val="99"/>
    <w:rsid w:val="00CB142C"/>
    <w:pPr>
      <w:widowControl w:val="0"/>
    </w:pPr>
    <w:rPr>
      <w:rFonts w:ascii="Arial" w:eastAsia="Times New Roman" w:hAnsi="Arial"/>
      <w:sz w:val="24"/>
    </w:rPr>
  </w:style>
  <w:style w:type="character" w:customStyle="1" w:styleId="aff3">
    <w:name w:val="Основной текст_"/>
    <w:link w:val="28"/>
    <w:locked/>
    <w:rsid w:val="00430A1C"/>
    <w:rPr>
      <w:shd w:val="clear" w:color="auto" w:fill="FFFFFF"/>
    </w:rPr>
  </w:style>
  <w:style w:type="paragraph" w:customStyle="1" w:styleId="28">
    <w:name w:val="Основной текст2"/>
    <w:basedOn w:val="a"/>
    <w:link w:val="aff3"/>
    <w:uiPriority w:val="99"/>
    <w:rsid w:val="00430A1C"/>
    <w:pPr>
      <w:widowControl w:val="0"/>
      <w:shd w:val="clear" w:color="auto" w:fill="FFFFFF"/>
      <w:spacing w:after="60" w:line="240" w:lineRule="atLeast"/>
    </w:pPr>
    <w:rPr>
      <w:rFonts w:ascii="Calibri" w:eastAsia="Calibri" w:hAnsi="Calibri"/>
      <w:sz w:val="20"/>
      <w:szCs w:val="20"/>
    </w:rPr>
  </w:style>
  <w:style w:type="character" w:styleId="aff4">
    <w:name w:val="Book Title"/>
    <w:uiPriority w:val="99"/>
    <w:qFormat/>
    <w:rsid w:val="00E3687D"/>
    <w:rPr>
      <w:rFonts w:cs="Times New Roman"/>
      <w:b/>
      <w:bCs/>
      <w:i/>
      <w:iCs/>
      <w:spacing w:val="5"/>
    </w:rPr>
  </w:style>
  <w:style w:type="paragraph" w:customStyle="1" w:styleId="dktexleft">
    <w:name w:val="dktexleft"/>
    <w:basedOn w:val="a"/>
    <w:rsid w:val="00542116"/>
    <w:pPr>
      <w:spacing w:before="100" w:beforeAutospacing="1" w:after="100" w:afterAutospacing="1"/>
      <w:jc w:val="both"/>
    </w:pPr>
  </w:style>
  <w:style w:type="character" w:customStyle="1" w:styleId="FontStyle11">
    <w:name w:val="Font Style11"/>
    <w:rsid w:val="008A5EB8"/>
    <w:rPr>
      <w:rFonts w:ascii="Times New Roman" w:hAnsi="Times New Roman" w:cs="Times New Roman"/>
      <w:sz w:val="26"/>
      <w:szCs w:val="26"/>
    </w:rPr>
  </w:style>
  <w:style w:type="paragraph" w:customStyle="1" w:styleId="Style7">
    <w:name w:val="Style7"/>
    <w:basedOn w:val="a"/>
    <w:rsid w:val="008A5EB8"/>
    <w:pPr>
      <w:widowControl w:val="0"/>
      <w:autoSpaceDE w:val="0"/>
      <w:autoSpaceDN w:val="0"/>
      <w:adjustRightInd w:val="0"/>
    </w:pPr>
  </w:style>
  <w:style w:type="character" w:customStyle="1" w:styleId="40">
    <w:name w:val="Заголовок 4 Знак"/>
    <w:basedOn w:val="a0"/>
    <w:link w:val="4"/>
    <w:semiHidden/>
    <w:rsid w:val="00702F24"/>
    <w:rPr>
      <w:rFonts w:asciiTheme="majorHAnsi" w:eastAsiaTheme="majorEastAsia" w:hAnsiTheme="majorHAnsi" w:cstheme="majorBidi"/>
      <w:i/>
      <w:iCs/>
      <w:color w:val="365F91" w:themeColor="accent1" w:themeShade="BF"/>
      <w:sz w:val="24"/>
      <w:szCs w:val="24"/>
    </w:rPr>
  </w:style>
  <w:style w:type="paragraph" w:customStyle="1" w:styleId="35">
    <w:name w:val="Основной текст3"/>
    <w:basedOn w:val="a"/>
    <w:rsid w:val="00307F1E"/>
    <w:pPr>
      <w:widowControl w:val="0"/>
      <w:shd w:val="clear" w:color="auto" w:fill="FFFFFF"/>
      <w:spacing w:before="300" w:after="60" w:line="0" w:lineRule="atLeast"/>
    </w:pPr>
    <w:rPr>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7665470">
      <w:bodyDiv w:val="1"/>
      <w:marLeft w:val="0"/>
      <w:marRight w:val="0"/>
      <w:marTop w:val="0"/>
      <w:marBottom w:val="0"/>
      <w:divBdr>
        <w:top w:val="none" w:sz="0" w:space="0" w:color="auto"/>
        <w:left w:val="none" w:sz="0" w:space="0" w:color="auto"/>
        <w:bottom w:val="none" w:sz="0" w:space="0" w:color="auto"/>
        <w:right w:val="none" w:sz="0" w:space="0" w:color="auto"/>
      </w:divBdr>
    </w:div>
    <w:div w:id="18546846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ivo.garant.ru/" TargetMode="External"/><Relationship Id="rId18" Type="http://schemas.openxmlformats.org/officeDocument/2006/relationships/chart" Target="charts/chart3.xml"/><Relationship Id="rId26" Type="http://schemas.openxmlformats.org/officeDocument/2006/relationships/hyperlink" Target="consultantplus://offline/ref=3170A5A6934B97D8D7FBD9E98CB3413446435AA333AB6C6C45A1F493F2938E5C02F7D2978A8626A5D9FA0B2By7F" TargetMode="External"/><Relationship Id="rId39" Type="http://schemas.openxmlformats.org/officeDocument/2006/relationships/hyperlink" Target="http://www.admkogalym.ru/" TargetMode="External"/><Relationship Id="rId3" Type="http://schemas.openxmlformats.org/officeDocument/2006/relationships/styles" Target="styles.xml"/><Relationship Id="rId21" Type="http://schemas.openxmlformats.org/officeDocument/2006/relationships/hyperlink" Target="consultantplus://offline/ref=F0373CA7C079C5B977C4865DBF48EA997AE2FE7FDC67FFB699CE5FA5D56Dc8I" TargetMode="External"/><Relationship Id="rId34" Type="http://schemas.openxmlformats.org/officeDocument/2006/relationships/hyperlink" Target="consultantplus://offline/ref=7F18C8A6E5A63D976624AEFDAFE7E4999F8242C2FADE3CF198E6F048FEj4k4F" TargetMode="External"/><Relationship Id="rId42"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chart" Target="charts/chart2.xml"/><Relationship Id="rId25" Type="http://schemas.openxmlformats.org/officeDocument/2006/relationships/hyperlink" Target="consultantplus://offline/ref=51472C5F619666FB4CD2A4A9B2DD3EF1AEF1627FEBC43E7B122141D0B729D98A4371F11353E8344A6960227BX5T3G" TargetMode="External"/><Relationship Id="rId33" Type="http://schemas.openxmlformats.org/officeDocument/2006/relationships/hyperlink" Target="consultantplus://offline/ref=7F18C8A6E5A63D976624AEFDAFE7E4999F8242C2FADE3CF198E6F048FEj4k4F" TargetMode="External"/><Relationship Id="rId38" Type="http://schemas.openxmlformats.org/officeDocument/2006/relationships/hyperlink" Target="http://www.admkogalym.ru" TargetMode="Externa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chart" Target="charts/chart4.xml"/><Relationship Id="rId29" Type="http://schemas.openxmlformats.org/officeDocument/2006/relationships/hyperlink" Target="http://www.gosuslugi.ru"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consultantplus://offline/ref=51472C5F619666FB4CD2A4A9B2DD3EF1AEF1627FEBC43B791D2241D0B729D98A4371F11353E8344A6960227BX5T3G" TargetMode="External"/><Relationship Id="rId32" Type="http://schemas.openxmlformats.org/officeDocument/2006/relationships/hyperlink" Target="http://www.admkogalym.ru/" TargetMode="External"/><Relationship Id="rId37" Type="http://schemas.openxmlformats.org/officeDocument/2006/relationships/hyperlink" Target="http://www.zakupki.gov.ru" TargetMode="External"/><Relationship Id="rId40" Type="http://schemas.openxmlformats.org/officeDocument/2006/relationships/hyperlink" Target="http://www.admkogalym.ru" TargetMode="External"/><Relationship Id="rId5" Type="http://schemas.openxmlformats.org/officeDocument/2006/relationships/settings" Target="settings.xml"/><Relationship Id="rId15" Type="http://schemas.openxmlformats.org/officeDocument/2006/relationships/hyperlink" Target="consultantplus://offline/ref=3170A5A6934B97D8D7FBD9E98CB3413446435AA333AB6C6C45A1F493F2938E5C02F7D2978A8626A5D9FA0B2By7F" TargetMode="External"/><Relationship Id="rId23" Type="http://schemas.openxmlformats.org/officeDocument/2006/relationships/hyperlink" Target="consultantplus://offline/ref=51472C5F619666FB4CD2A4A9B2DD3EF1AEF1627FEBC43E7B122141D0B729D98A4371F11353E8344A6960227BX5T3G" TargetMode="External"/><Relationship Id="rId28" Type="http://schemas.openxmlformats.org/officeDocument/2006/relationships/hyperlink" Target="http://www.rrgu.admhmao.ru" TargetMode="External"/><Relationship Id="rId36" Type="http://schemas.openxmlformats.org/officeDocument/2006/relationships/hyperlink" Target="consultantplus://offline/ref=7F18C8A6E5A63D976624AEFDAFE7E4999F8242C2FADE3CF198E6F048FEj4k4F" TargetMode="External"/><Relationship Id="rId10" Type="http://schemas.openxmlformats.org/officeDocument/2006/relationships/image" Target="media/image2.png"/><Relationship Id="rId19" Type="http://schemas.openxmlformats.org/officeDocument/2006/relationships/image" Target="media/image5.png"/><Relationship Id="rId31" Type="http://schemas.openxmlformats.org/officeDocument/2006/relationships/hyperlink" Target="http://www.admkogalym.ru" TargetMode="Externa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FA7D0DB8DE2A75E73A89B9BC1B321D25A49039D16117DE2F9BB37F9E6D3F2F7BCF2CEB3F1DAAA4ECg76AH" TargetMode="External"/><Relationship Id="rId22" Type="http://schemas.openxmlformats.org/officeDocument/2006/relationships/hyperlink" Target="consultantplus://offline/ref=51472C5F619666FB4CD2A4A9B2DD3EF1AEF1627FEBC53679132241D0B729D98A4371F11353E8344A6960227BX5T3G" TargetMode="External"/><Relationship Id="rId27" Type="http://schemas.openxmlformats.org/officeDocument/2006/relationships/hyperlink" Target="consultantplus://offline/ref=F0373CA7C079C5B977C4865DBF48EA997AE2FE7AD369FFB699CE5FA5D56Dc8I" TargetMode="External"/><Relationship Id="rId30" Type="http://schemas.openxmlformats.org/officeDocument/2006/relationships/hyperlink" Target="http://www.admkogalym.ru" TargetMode="External"/><Relationship Id="rId35" Type="http://schemas.openxmlformats.org/officeDocument/2006/relationships/hyperlink" Target="consultantplus://offline/ref=7F18C8A6E5A63D976624AEFDAFE7E4999F8242C2FADE3CF198E6F048FEj4k4F" TargetMode="External"/><Relationship Id="rId43"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lrMapOvr bg1="lt1" tx1="dk1" bg2="lt2" tx2="dk2" accent1="accent1" accent2="accent2" accent3="accent3" accent4="accent4" accent5="accent5" accent6="accent6" hlink="hlink" folHlink="folHlink"/>
  <c:chart>
    <c:title>
      <c:tx>
        <c:rich>
          <a:bodyPr/>
          <a:lstStyle/>
          <a:p>
            <a:pPr>
              <a:defRPr sz="1400"/>
            </a:pPr>
            <a:r>
              <a:rPr lang="ru-RU" sz="1400"/>
              <a:t>Динамика оборота розничной торговли</a:t>
            </a:r>
          </a:p>
        </c:rich>
      </c:tx>
      <c:layout>
        <c:manualLayout>
          <c:xMode val="edge"/>
          <c:yMode val="edge"/>
          <c:x val="0.15067340752147679"/>
          <c:y val="4.0859131019218631E-4"/>
        </c:manualLayout>
      </c:layout>
      <c:overlay val="0"/>
    </c:title>
    <c:autoTitleDeleted val="0"/>
    <c:plotArea>
      <c:layout>
        <c:manualLayout>
          <c:layoutTarget val="inner"/>
          <c:xMode val="edge"/>
          <c:yMode val="edge"/>
          <c:x val="0.13270369633398713"/>
          <c:y val="3.0330913337667655E-2"/>
          <c:w val="0.78295605648571964"/>
          <c:h val="0.74643712827181008"/>
        </c:manualLayout>
      </c:layout>
      <c:barChart>
        <c:barDir val="col"/>
        <c:grouping val="clustered"/>
        <c:varyColors val="0"/>
        <c:ser>
          <c:idx val="1"/>
          <c:order val="0"/>
          <c:tx>
            <c:strRef>
              <c:f>Sheet1!$A$2</c:f>
              <c:strCache>
                <c:ptCount val="1"/>
                <c:pt idx="0">
                  <c:v>млн. рублей</c:v>
                </c:pt>
              </c:strCache>
            </c:strRef>
          </c:tx>
          <c:spPr>
            <a:solidFill>
              <a:srgbClr val="00B050"/>
            </a:solidFill>
            <a:ln>
              <a:noFill/>
            </a:ln>
          </c:spPr>
          <c:invertIfNegative val="0"/>
          <c:dLbls>
            <c:dLbl>
              <c:idx val="0"/>
              <c:layout>
                <c:manualLayout>
                  <c:x val="-4.184592488342664E-3"/>
                  <c:y val="1.6046182429443511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0B36-45AE-A69B-5E33232BDD3A}"/>
                </c:ext>
                <c:ext xmlns:c15="http://schemas.microsoft.com/office/drawing/2012/chart" uri="{CE6537A1-D6FC-4f65-9D91-7224C49458BB}"/>
              </c:extLst>
            </c:dLbl>
            <c:dLbl>
              <c:idx val="1"/>
              <c:layout>
                <c:manualLayout>
                  <c:x val="-1.5964855942762615E-2"/>
                  <c:y val="-4.8496476011564981E-5"/>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0B36-45AE-A69B-5E33232BDD3A}"/>
                </c:ext>
                <c:ext xmlns:c15="http://schemas.microsoft.com/office/drawing/2012/chart" uri="{CE6537A1-D6FC-4f65-9D91-7224C49458BB}"/>
              </c:extLst>
            </c:dLbl>
            <c:dLbl>
              <c:idx val="2"/>
              <c:layout>
                <c:manualLayout>
                  <c:x val="2.4214555598132638E-3"/>
                  <c:y val="0.11566943127962113"/>
                </c:manualLayout>
              </c:layout>
              <c:tx>
                <c:rich>
                  <a:bodyPr/>
                  <a:lstStyle/>
                  <a:p>
                    <a:r>
                      <a:rPr lang="ru-RU"/>
                      <a:t>99,6</a:t>
                    </a:r>
                    <a:endParaRPr lang="en-US"/>
                  </a:p>
                </c:rich>
              </c:tx>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0B36-45AE-A69B-5E33232BDD3A}"/>
                </c:ext>
                <c:ext xmlns:c15="http://schemas.microsoft.com/office/drawing/2012/chart" uri="{CE6537A1-D6FC-4f65-9D91-7224C49458BB}"/>
              </c:extLst>
            </c:dLbl>
            <c:dLbl>
              <c:idx val="3"/>
              <c:layout>
                <c:manualLayout>
                  <c:x val="-3.6784230938775356E-3"/>
                  <c:y val="1.4270547642218944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0B36-45AE-A69B-5E33232BDD3A}"/>
                </c:ext>
                <c:ext xmlns:c15="http://schemas.microsoft.com/office/drawing/2012/chart" uri="{CE6537A1-D6FC-4f65-9D91-7224C49458BB}"/>
              </c:extLst>
            </c:dLbl>
            <c:dLbl>
              <c:idx val="4"/>
              <c:layout>
                <c:manualLayout>
                  <c:x val="-4.3973162830763324E-3"/>
                  <c:y val="1.3599634315373501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0B36-45AE-A69B-5E33232BDD3A}"/>
                </c:ext>
                <c:ext xmlns:c15="http://schemas.microsoft.com/office/drawing/2012/chart" uri="{CE6537A1-D6FC-4f65-9D91-7224C49458BB}"/>
              </c:extLst>
            </c:dLbl>
            <c:dLbl>
              <c:idx val="5"/>
              <c:layout>
                <c:manualLayout>
                  <c:x val="1.7975241538567201E-2"/>
                  <c:y val="2.1803061134212192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0B36-45AE-A69B-5E33232BDD3A}"/>
                </c:ext>
                <c:ext xmlns:c15="http://schemas.microsoft.com/office/drawing/2012/chart" uri="{CE6537A1-D6FC-4f65-9D91-7224C49458BB}"/>
              </c:extLst>
            </c:dLbl>
            <c:spPr>
              <a:noFill/>
              <a:ln>
                <a:noFill/>
              </a:ln>
              <a:effectLst/>
            </c:spPr>
            <c:txPr>
              <a:bodyPr wrap="square" lIns="38100" tIns="19050" rIns="38100" bIns="19050" anchor="ctr">
                <a:spAutoFit/>
              </a:bodyPr>
              <a:lstStyle/>
              <a:p>
                <a:pPr>
                  <a:defRPr sz="1200"/>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Sheet1!$B$1:$D$1</c:f>
              <c:strCache>
                <c:ptCount val="3"/>
                <c:pt idx="0">
                  <c:v>2014 год</c:v>
                </c:pt>
                <c:pt idx="1">
                  <c:v>2015 год</c:v>
                </c:pt>
                <c:pt idx="2">
                  <c:v>2016 год</c:v>
                </c:pt>
              </c:strCache>
            </c:strRef>
          </c:cat>
          <c:val>
            <c:numRef>
              <c:f>Sheet1!$B$2:$D$2</c:f>
              <c:numCache>
                <c:formatCode>#,##0.0</c:formatCode>
                <c:ptCount val="3"/>
                <c:pt idx="0">
                  <c:v>10422.5</c:v>
                </c:pt>
                <c:pt idx="1">
                  <c:v>9904.6200000000008</c:v>
                </c:pt>
                <c:pt idx="2">
                  <c:v>10454.299999999987</c:v>
                </c:pt>
              </c:numCache>
            </c:numRef>
          </c:val>
          <c:extLst xmlns:c16r2="http://schemas.microsoft.com/office/drawing/2015/06/chart">
            <c:ext xmlns:c16="http://schemas.microsoft.com/office/drawing/2014/chart" uri="{C3380CC4-5D6E-409C-BE32-E72D297353CC}">
              <c16:uniqueId val="{00000006-0B36-45AE-A69B-5E33232BDD3A}"/>
            </c:ext>
          </c:extLst>
        </c:ser>
        <c:dLbls>
          <c:showLegendKey val="0"/>
          <c:showVal val="0"/>
          <c:showCatName val="0"/>
          <c:showSerName val="0"/>
          <c:showPercent val="0"/>
          <c:showBubbleSize val="0"/>
        </c:dLbls>
        <c:gapWidth val="150"/>
        <c:axId val="151528576"/>
        <c:axId val="151530112"/>
      </c:barChart>
      <c:lineChart>
        <c:grouping val="standard"/>
        <c:varyColors val="0"/>
        <c:ser>
          <c:idx val="0"/>
          <c:order val="1"/>
          <c:tx>
            <c:strRef>
              <c:f>Sheet1!$A$3</c:f>
              <c:strCache>
                <c:ptCount val="1"/>
                <c:pt idx="0">
                  <c:v>в % к предыдущему году в сопоставимых ценах</c:v>
                </c:pt>
              </c:strCache>
            </c:strRef>
          </c:tx>
          <c:spPr>
            <a:ln w="50800">
              <a:solidFill>
                <a:srgbClr val="00B050"/>
              </a:solidFill>
            </a:ln>
          </c:spPr>
          <c:marker>
            <c:spPr>
              <a:solidFill>
                <a:srgbClr val="66FF33"/>
              </a:solidFill>
              <a:ln w="6350"/>
            </c:spPr>
          </c:marker>
          <c:dLbls>
            <c:dLbl>
              <c:idx val="0"/>
              <c:layout>
                <c:manualLayout>
                  <c:x val="-3.699436645920047E-2"/>
                  <c:y val="5.5706154708189563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0B36-45AE-A69B-5E33232BDD3A}"/>
                </c:ext>
                <c:ext xmlns:c15="http://schemas.microsoft.com/office/drawing/2012/chart" uri="{CE6537A1-D6FC-4f65-9D91-7224C49458BB}"/>
              </c:extLst>
            </c:dLbl>
            <c:dLbl>
              <c:idx val="1"/>
              <c:layout>
                <c:manualLayout>
                  <c:x val="-4.6499642090193374E-2"/>
                  <c:y val="5.7286266183019324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8-0B36-45AE-A69B-5E33232BDD3A}"/>
                </c:ext>
                <c:ext xmlns:c15="http://schemas.microsoft.com/office/drawing/2012/chart" uri="{CE6537A1-D6FC-4f65-9D91-7224C49458BB}"/>
              </c:extLst>
            </c:dLbl>
            <c:dLbl>
              <c:idx val="2"/>
              <c:layout>
                <c:manualLayout>
                  <c:x val="-1.8970594777347881E-2"/>
                  <c:y val="-4.9448506436695426E-2"/>
                </c:manualLayout>
              </c:layout>
              <c:tx>
                <c:rich>
                  <a:bodyPr/>
                  <a:lstStyle/>
                  <a:p>
                    <a:r>
                      <a:rPr lang="ru-RU"/>
                      <a:t>10 288,6</a:t>
                    </a:r>
                    <a:endParaRPr lang="en-US"/>
                  </a:p>
                </c:rich>
              </c:tx>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9-0B36-45AE-A69B-5E33232BDD3A}"/>
                </c:ext>
                <c:ext xmlns:c15="http://schemas.microsoft.com/office/drawing/2012/chart" uri="{CE6537A1-D6FC-4f65-9D91-7224C49458BB}"/>
              </c:extLst>
            </c:dLbl>
            <c:dLbl>
              <c:idx val="3"/>
              <c:layout>
                <c:manualLayout>
                  <c:x val="1.7378644310447361E-3"/>
                  <c:y val="-3.7785078189729912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A-0B36-45AE-A69B-5E33232BDD3A}"/>
                </c:ext>
                <c:ext xmlns:c15="http://schemas.microsoft.com/office/drawing/2012/chart" uri="{CE6537A1-D6FC-4f65-9D91-7224C49458BB}"/>
              </c:extLst>
            </c:dLbl>
            <c:dLbl>
              <c:idx val="4"/>
              <c:layout>
                <c:manualLayout>
                  <c:x val="-9.2532424201982547E-3"/>
                  <c:y val="-3.7921120787054174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B-0B36-45AE-A69B-5E33232BDD3A}"/>
                </c:ext>
                <c:ext xmlns:c15="http://schemas.microsoft.com/office/drawing/2012/chart" uri="{CE6537A1-D6FC-4f65-9D91-7224C49458BB}"/>
              </c:extLst>
            </c:dLbl>
            <c:dLbl>
              <c:idx val="5"/>
              <c:layout>
                <c:manualLayout>
                  <c:x val="-4.3233401679951794E-2"/>
                  <c:y val="-5.757267096579851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C-0B36-45AE-A69B-5E33232BDD3A}"/>
                </c:ext>
                <c:ext xmlns:c15="http://schemas.microsoft.com/office/drawing/2012/chart" uri="{CE6537A1-D6FC-4f65-9D91-7224C49458BB}"/>
              </c:extLst>
            </c:dLbl>
            <c:spPr>
              <a:noFill/>
              <a:ln>
                <a:noFill/>
              </a:ln>
              <a:effectLst/>
            </c:spPr>
            <c:txPr>
              <a:bodyPr wrap="square" lIns="38100" tIns="19050" rIns="38100" bIns="19050" anchor="ctr">
                <a:spAutoFit/>
              </a:bodyPr>
              <a:lstStyle/>
              <a:p>
                <a:pPr>
                  <a:defRPr sz="1200"/>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Sheet1!$B$1:$D$1</c:f>
              <c:strCache>
                <c:ptCount val="3"/>
                <c:pt idx="0">
                  <c:v>2014 год</c:v>
                </c:pt>
                <c:pt idx="1">
                  <c:v>2015 год</c:v>
                </c:pt>
                <c:pt idx="2">
                  <c:v>2016 год</c:v>
                </c:pt>
              </c:strCache>
            </c:strRef>
          </c:cat>
          <c:val>
            <c:numRef>
              <c:f>Sheet1!$B$3:$D$3</c:f>
              <c:numCache>
                <c:formatCode>General</c:formatCode>
                <c:ptCount val="3"/>
                <c:pt idx="0">
                  <c:v>84.6</c:v>
                </c:pt>
                <c:pt idx="1">
                  <c:v>83.6</c:v>
                </c:pt>
                <c:pt idx="2" formatCode="0.0">
                  <c:v>99.1</c:v>
                </c:pt>
              </c:numCache>
            </c:numRef>
          </c:val>
          <c:smooth val="0"/>
          <c:extLst xmlns:c16r2="http://schemas.microsoft.com/office/drawing/2015/06/chart">
            <c:ext xmlns:c16="http://schemas.microsoft.com/office/drawing/2014/chart" uri="{C3380CC4-5D6E-409C-BE32-E72D297353CC}">
              <c16:uniqueId val="{0000000D-0B36-45AE-A69B-5E33232BDD3A}"/>
            </c:ext>
          </c:extLst>
        </c:ser>
        <c:dLbls>
          <c:showLegendKey val="0"/>
          <c:showVal val="0"/>
          <c:showCatName val="0"/>
          <c:showSerName val="0"/>
          <c:showPercent val="0"/>
          <c:showBubbleSize val="0"/>
        </c:dLbls>
        <c:marker val="1"/>
        <c:smooth val="0"/>
        <c:axId val="151544960"/>
        <c:axId val="151546496"/>
      </c:lineChart>
      <c:catAx>
        <c:axId val="151528576"/>
        <c:scaling>
          <c:orientation val="minMax"/>
        </c:scaling>
        <c:delete val="0"/>
        <c:axPos val="b"/>
        <c:numFmt formatCode="General" sourceLinked="1"/>
        <c:majorTickMark val="cross"/>
        <c:minorTickMark val="none"/>
        <c:tickLblPos val="nextTo"/>
        <c:txPr>
          <a:bodyPr rot="0" vert="horz"/>
          <a:lstStyle/>
          <a:p>
            <a:pPr>
              <a:defRPr/>
            </a:pPr>
            <a:endParaRPr lang="ru-RU"/>
          </a:p>
        </c:txPr>
        <c:crossAx val="151530112"/>
        <c:crossesAt val="1000"/>
        <c:auto val="0"/>
        <c:lblAlgn val="ctr"/>
        <c:lblOffset val="100"/>
        <c:tickLblSkip val="1"/>
        <c:tickMarkSkip val="1"/>
        <c:noMultiLvlLbl val="0"/>
      </c:catAx>
      <c:valAx>
        <c:axId val="151530112"/>
        <c:scaling>
          <c:orientation val="minMax"/>
          <c:max val="13000"/>
          <c:min val="1000"/>
        </c:scaling>
        <c:delete val="0"/>
        <c:axPos val="l"/>
        <c:title>
          <c:tx>
            <c:rich>
              <a:bodyPr/>
              <a:lstStyle/>
              <a:p>
                <a:pPr>
                  <a:defRPr/>
                </a:pPr>
                <a:r>
                  <a:rPr lang="ru-RU"/>
                  <a:t>млр. рублей</a:t>
                </a:r>
              </a:p>
            </c:rich>
          </c:tx>
          <c:layout>
            <c:manualLayout>
              <c:xMode val="edge"/>
              <c:yMode val="edge"/>
              <c:x val="1.178259757241541E-3"/>
              <c:y val="0.35945664475426936"/>
            </c:manualLayout>
          </c:layout>
          <c:overlay val="0"/>
        </c:title>
        <c:numFmt formatCode="#,##0.0" sourceLinked="1"/>
        <c:majorTickMark val="cross"/>
        <c:minorTickMark val="none"/>
        <c:tickLblPos val="nextTo"/>
        <c:txPr>
          <a:bodyPr rot="0" vert="horz"/>
          <a:lstStyle/>
          <a:p>
            <a:pPr>
              <a:defRPr/>
            </a:pPr>
            <a:endParaRPr lang="ru-RU"/>
          </a:p>
        </c:txPr>
        <c:crossAx val="151528576"/>
        <c:crosses val="autoZero"/>
        <c:crossBetween val="between"/>
        <c:majorUnit val="2000"/>
        <c:minorUnit val="1000"/>
      </c:valAx>
      <c:catAx>
        <c:axId val="151544960"/>
        <c:scaling>
          <c:orientation val="minMax"/>
        </c:scaling>
        <c:delete val="1"/>
        <c:axPos val="b"/>
        <c:numFmt formatCode="General" sourceLinked="1"/>
        <c:majorTickMark val="out"/>
        <c:minorTickMark val="none"/>
        <c:tickLblPos val="nextTo"/>
        <c:crossAx val="151546496"/>
        <c:crosses val="autoZero"/>
        <c:auto val="0"/>
        <c:lblAlgn val="ctr"/>
        <c:lblOffset val="100"/>
        <c:noMultiLvlLbl val="0"/>
      </c:catAx>
      <c:valAx>
        <c:axId val="151546496"/>
        <c:scaling>
          <c:orientation val="minMax"/>
          <c:max val="110"/>
          <c:min val="20"/>
        </c:scaling>
        <c:delete val="0"/>
        <c:axPos val="r"/>
        <c:title>
          <c:tx>
            <c:rich>
              <a:bodyPr/>
              <a:lstStyle/>
              <a:p>
                <a:pPr>
                  <a:defRPr/>
                </a:pPr>
                <a:r>
                  <a:rPr lang="ru-RU"/>
                  <a:t>%</a:t>
                </a:r>
              </a:p>
            </c:rich>
          </c:tx>
          <c:layout>
            <c:manualLayout>
              <c:xMode val="edge"/>
              <c:yMode val="edge"/>
              <c:x val="0.95765424893496354"/>
              <c:y val="0.42352601164770437"/>
            </c:manualLayout>
          </c:layout>
          <c:overlay val="0"/>
        </c:title>
        <c:numFmt formatCode="General" sourceLinked="1"/>
        <c:majorTickMark val="cross"/>
        <c:minorTickMark val="none"/>
        <c:tickLblPos val="nextTo"/>
        <c:txPr>
          <a:bodyPr rot="0" vert="horz"/>
          <a:lstStyle/>
          <a:p>
            <a:pPr>
              <a:defRPr/>
            </a:pPr>
            <a:endParaRPr lang="ru-RU"/>
          </a:p>
        </c:txPr>
        <c:crossAx val="151544960"/>
        <c:crosses val="max"/>
        <c:crossBetween val="between"/>
      </c:valAx>
    </c:plotArea>
    <c:legend>
      <c:legendPos val="b"/>
      <c:layout>
        <c:manualLayout>
          <c:xMode val="edge"/>
          <c:yMode val="edge"/>
          <c:x val="4.8383258718238113E-2"/>
          <c:y val="0.90996991949040074"/>
          <c:w val="0.89018302828619045"/>
          <c:h val="8.9856509053120232E-2"/>
        </c:manualLayout>
      </c:layout>
      <c:overlay val="0"/>
    </c:legend>
    <c:plotVisOnly val="1"/>
    <c:dispBlanksAs val="gap"/>
    <c:showDLblsOverMax val="0"/>
  </c:chart>
  <c:spPr>
    <a:ln>
      <a:noFill/>
    </a:ln>
  </c:spPr>
  <c:txPr>
    <a:bodyPr/>
    <a:lstStyle/>
    <a:p>
      <a:pPr>
        <a:defRPr>
          <a:latin typeface="Times New Roman" panose="02020603050405020304" pitchFamily="18" charset="0"/>
          <a:cs typeface="Times New Roman" panose="02020603050405020304" pitchFamily="18" charset="0"/>
        </a:defRPr>
      </a:pPr>
      <a:endParaRPr lang="ru-RU"/>
    </a:p>
  </c:txPr>
  <c:externalData r:id="rId2">
    <c:autoUpdate val="0"/>
  </c:externalData>
  <c:userShapes r:id="rId3"/>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Лист1!$B$1</c:f>
              <c:strCache>
                <c:ptCount val="1"/>
                <c:pt idx="0">
                  <c:v>2015 год</c:v>
                </c:pt>
              </c:strCache>
            </c:strRef>
          </c:tx>
          <c:spPr>
            <a:solidFill>
              <a:srgbClr val="CC00FF"/>
            </a:solidFill>
            <a:scene3d>
              <a:camera prst="orthographicFront"/>
              <a:lightRig rig="threePt" dir="t"/>
            </a:scene3d>
            <a:sp3d>
              <a:bevelT/>
            </a:sp3d>
          </c:spPr>
          <c:invertIfNegative val="0"/>
          <c:dLbls>
            <c:dLbl>
              <c:idx val="0"/>
              <c:layout>
                <c:manualLayout>
                  <c:x val="2.1455031330900486E-17"/>
                  <c:y val="-3.3941723130415734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
              <c:layout>
                <c:manualLayout>
                  <c:x val="-2.7936507936507936E-2"/>
                  <c:y val="1.0500069614861978E-17"/>
                </c:manualLayout>
              </c:layout>
              <c:dLblPos val="outEnd"/>
              <c:showLegendKey val="0"/>
              <c:showVal val="1"/>
              <c:showCatName val="0"/>
              <c:showSerName val="0"/>
              <c:showPercent val="0"/>
              <c:showBubbleSize val="0"/>
              <c:extLst>
                <c:ext xmlns:c15="http://schemas.microsoft.com/office/drawing/2012/chart" uri="{CE6537A1-D6FC-4f65-9D91-7224C49458BB}"/>
              </c:extLst>
            </c:dLbl>
            <c:spPr>
              <a:noFill/>
              <a:ln w="24727">
                <a:noFill/>
              </a:ln>
            </c:spPr>
            <c:txPr>
              <a:bodyPr/>
              <a:lstStyle/>
              <a:p>
                <a:pPr>
                  <a:defRPr sz="1117"/>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Число посещений (человек)</c:v>
                </c:pt>
                <c:pt idx="1">
                  <c:v>Библиотечнй фонд (экземпляров)</c:v>
                </c:pt>
              </c:strCache>
            </c:strRef>
          </c:cat>
          <c:val>
            <c:numRef>
              <c:f>Лист1!$B$2:$B$3</c:f>
              <c:numCache>
                <c:formatCode>#,##0</c:formatCode>
                <c:ptCount val="2"/>
                <c:pt idx="0">
                  <c:v>123510</c:v>
                </c:pt>
                <c:pt idx="1">
                  <c:v>142686</c:v>
                </c:pt>
              </c:numCache>
            </c:numRef>
          </c:val>
        </c:ser>
        <c:ser>
          <c:idx val="1"/>
          <c:order val="1"/>
          <c:tx>
            <c:strRef>
              <c:f>Лист1!$C$1</c:f>
              <c:strCache>
                <c:ptCount val="1"/>
                <c:pt idx="0">
                  <c:v>2016 год</c:v>
                </c:pt>
              </c:strCache>
            </c:strRef>
          </c:tx>
          <c:spPr>
            <a:solidFill>
              <a:srgbClr val="0066FF"/>
            </a:solidFill>
            <a:scene3d>
              <a:camera prst="orthographicFront"/>
              <a:lightRig rig="threePt" dir="t"/>
            </a:scene3d>
            <a:sp3d>
              <a:bevelT/>
            </a:sp3d>
          </c:spPr>
          <c:invertIfNegative val="0"/>
          <c:dLbls>
            <c:dLbl>
              <c:idx val="0"/>
              <c:layout>
                <c:manualLayout>
                  <c:x val="7.3937260062002762E-3"/>
                  <c:y val="-3.7913780111152741E-2"/>
                </c:manualLayout>
              </c:layout>
              <c:spPr>
                <a:noFill/>
                <a:ln w="24727">
                  <a:noFill/>
                </a:ln>
              </c:spPr>
              <c:txPr>
                <a:bodyPr/>
                <a:lstStyle/>
                <a:p>
                  <a:pPr>
                    <a:defRPr sz="1117"/>
                  </a:pPr>
                  <a:endParaRPr lang="ru-RU"/>
                </a:p>
              </c:txPr>
              <c:dLblPos val="outEnd"/>
              <c:showLegendKey val="0"/>
              <c:showVal val="1"/>
              <c:showCatName val="0"/>
              <c:showSerName val="0"/>
              <c:showPercent val="0"/>
              <c:showBubbleSize val="0"/>
              <c:extLst>
                <c:ext xmlns:c15="http://schemas.microsoft.com/office/drawing/2012/chart" uri="{CE6537A1-D6FC-4f65-9D91-7224C49458BB}"/>
              </c:extLst>
            </c:dLbl>
            <c:dLbl>
              <c:idx val="1"/>
              <c:layout>
                <c:manualLayout>
                  <c:x val="5.0794191414047073E-3"/>
                  <c:y val="2.3001225799210892E-2"/>
                </c:manualLayout>
              </c:layout>
              <c:spPr>
                <a:noFill/>
                <a:ln w="24727">
                  <a:noFill/>
                </a:ln>
              </c:spPr>
              <c:txPr>
                <a:bodyPr/>
                <a:lstStyle/>
                <a:p>
                  <a:pPr>
                    <a:defRPr sz="1117"/>
                  </a:pPr>
                  <a:endParaRPr lang="ru-RU"/>
                </a:p>
              </c:txPr>
              <c:dLblPos val="outEnd"/>
              <c:showLegendKey val="0"/>
              <c:showVal val="1"/>
              <c:showCatName val="0"/>
              <c:showSerName val="0"/>
              <c:showPercent val="0"/>
              <c:showBubbleSize val="0"/>
              <c:extLst>
                <c:ext xmlns:c15="http://schemas.microsoft.com/office/drawing/2012/chart" uri="{CE6537A1-D6FC-4f65-9D91-7224C49458BB}"/>
              </c:extLst>
            </c:dLbl>
            <c:showLegendKey val="0"/>
            <c:showVal val="0"/>
            <c:showCatName val="0"/>
            <c:showSerName val="0"/>
            <c:showPercent val="0"/>
            <c:showBubbleSize val="0"/>
            <c:extLst>
              <c:ext xmlns:c15="http://schemas.microsoft.com/office/drawing/2012/chart" uri="{CE6537A1-D6FC-4f65-9D91-7224C49458BB}">
                <c15:showLeaderLines val="0"/>
              </c:ext>
            </c:extLst>
          </c:dLbls>
          <c:cat>
            <c:strRef>
              <c:f>Лист1!$A$2:$A$3</c:f>
              <c:strCache>
                <c:ptCount val="2"/>
                <c:pt idx="0">
                  <c:v>Число посещений (человек)</c:v>
                </c:pt>
                <c:pt idx="1">
                  <c:v>Библиотечнй фонд (экземпляров)</c:v>
                </c:pt>
              </c:strCache>
            </c:strRef>
          </c:cat>
          <c:val>
            <c:numRef>
              <c:f>Лист1!$C$2:$C$3</c:f>
              <c:numCache>
                <c:formatCode>#,##0</c:formatCode>
                <c:ptCount val="2"/>
                <c:pt idx="0">
                  <c:v>126935</c:v>
                </c:pt>
                <c:pt idx="1">
                  <c:v>146982</c:v>
                </c:pt>
              </c:numCache>
            </c:numRef>
          </c:val>
        </c:ser>
        <c:dLbls>
          <c:showLegendKey val="0"/>
          <c:showVal val="0"/>
          <c:showCatName val="0"/>
          <c:showSerName val="0"/>
          <c:showPercent val="0"/>
          <c:showBubbleSize val="0"/>
        </c:dLbls>
        <c:gapWidth val="150"/>
        <c:axId val="146986880"/>
        <c:axId val="146988416"/>
      </c:barChart>
      <c:catAx>
        <c:axId val="146986880"/>
        <c:scaling>
          <c:orientation val="minMax"/>
        </c:scaling>
        <c:delete val="0"/>
        <c:axPos val="b"/>
        <c:numFmt formatCode="General" sourceLinked="1"/>
        <c:majorTickMark val="out"/>
        <c:minorTickMark val="none"/>
        <c:tickLblPos val="nextTo"/>
        <c:txPr>
          <a:bodyPr/>
          <a:lstStyle/>
          <a:p>
            <a:pPr>
              <a:defRPr sz="1219"/>
            </a:pPr>
            <a:endParaRPr lang="ru-RU"/>
          </a:p>
        </c:txPr>
        <c:crossAx val="146988416"/>
        <c:crosses val="autoZero"/>
        <c:auto val="1"/>
        <c:lblAlgn val="ctr"/>
        <c:lblOffset val="100"/>
        <c:noMultiLvlLbl val="0"/>
      </c:catAx>
      <c:valAx>
        <c:axId val="146988416"/>
        <c:scaling>
          <c:orientation val="minMax"/>
        </c:scaling>
        <c:delete val="0"/>
        <c:axPos val="l"/>
        <c:majorGridlines/>
        <c:numFmt formatCode="#,##0" sourceLinked="1"/>
        <c:majorTickMark val="out"/>
        <c:minorTickMark val="none"/>
        <c:tickLblPos val="nextTo"/>
        <c:crossAx val="146986880"/>
        <c:crosses val="autoZero"/>
        <c:crossBetween val="between"/>
        <c:majorUnit val="10000"/>
      </c:valAx>
      <c:spPr>
        <a:scene3d>
          <a:camera prst="orthographicFront"/>
          <a:lightRig rig="threePt" dir="t"/>
        </a:scene3d>
        <a:sp3d>
          <a:bevelB/>
        </a:sp3d>
      </c:spPr>
    </c:plotArea>
    <c:legend>
      <c:legendPos val="r"/>
      <c:overlay val="0"/>
      <c:txPr>
        <a:bodyPr/>
        <a:lstStyle/>
        <a:p>
          <a:pPr>
            <a:defRPr sz="1219"/>
          </a:pPr>
          <a:endParaRPr lang="ru-RU"/>
        </a:p>
      </c:txPr>
    </c:legend>
    <c:plotVisOnly val="1"/>
    <c:dispBlanksAs val="gap"/>
    <c:showDLblsOverMax val="0"/>
  </c:chart>
  <c:spPr>
    <a:ln>
      <a:noFill/>
    </a:ln>
  </c:spPr>
  <c:txPr>
    <a:bodyPr/>
    <a:lstStyle/>
    <a:p>
      <a:pPr>
        <a:defRPr>
          <a:latin typeface="Times New Roman" pitchFamily="18" charset="0"/>
          <a:cs typeface="Times New Roman" pitchFamily="18" charset="0"/>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w="25218">
          <a:noFill/>
        </a:ln>
      </c:spPr>
      <c:txPr>
        <a:bodyPr rot="0" spcFirstLastPara="1" vertOverflow="ellipsis" vert="horz" wrap="square" anchor="ctr" anchorCtr="1"/>
        <a:lstStyle/>
        <a:p>
          <a:pPr>
            <a:defRPr sz="129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ru-RU"/>
        </a:p>
      </c:txPr>
    </c:title>
    <c:autoTitleDeleted val="0"/>
    <c:view3D>
      <c:rotX val="15"/>
      <c:rotY val="20"/>
      <c:depthPercent val="100"/>
      <c:rAngAx val="1"/>
    </c:view3D>
    <c:floor>
      <c:thickness val="0"/>
      <c:spPr>
        <a:noFill/>
        <a:ln w="9525">
          <a:noFill/>
        </a:ln>
      </c:spPr>
    </c:floor>
    <c:sideWall>
      <c:thickness val="0"/>
      <c:spPr>
        <a:noFill/>
        <a:ln w="25400">
          <a:noFill/>
        </a:ln>
      </c:spPr>
    </c:sideWall>
    <c:backWall>
      <c:thickness val="0"/>
      <c:spPr>
        <a:noFill/>
        <a:ln w="25400">
          <a:noFill/>
        </a:ln>
      </c:spPr>
    </c:backWall>
    <c:plotArea>
      <c:layout/>
      <c:bar3DChart>
        <c:barDir val="col"/>
        <c:grouping val="clustered"/>
        <c:varyColors val="0"/>
        <c:ser>
          <c:idx val="0"/>
          <c:order val="0"/>
          <c:tx>
            <c:strRef>
              <c:f>Лист1!$B$1</c:f>
              <c:strCache>
                <c:ptCount val="1"/>
                <c:pt idx="0">
                  <c:v>Количество участников творческих формирований, человек</c:v>
                </c:pt>
              </c:strCache>
            </c:strRef>
          </c:tx>
          <c:spPr>
            <a:solidFill>
              <a:srgbClr val="4F81BD"/>
            </a:solidFill>
            <a:ln w="25218">
              <a:noFill/>
            </a:ln>
          </c:spPr>
          <c:invertIfNegative val="0"/>
          <c:dPt>
            <c:idx val="0"/>
            <c:invertIfNegative val="0"/>
            <c:bubble3D val="0"/>
            <c:spPr>
              <a:solidFill>
                <a:srgbClr val="00B050"/>
              </a:solidFill>
              <a:ln w="25218">
                <a:noFill/>
              </a:ln>
            </c:spPr>
          </c:dPt>
          <c:dPt>
            <c:idx val="1"/>
            <c:invertIfNegative val="0"/>
            <c:bubble3D val="0"/>
            <c:spPr>
              <a:solidFill>
                <a:srgbClr val="FFFF00"/>
              </a:solidFill>
              <a:ln w="25218">
                <a:noFill/>
              </a:ln>
            </c:spPr>
          </c:dPt>
          <c:dLbls>
            <c:dLbl>
              <c:idx val="0"/>
              <c:layout>
                <c:manualLayout>
                  <c:x val="6.9444444444444163E-3"/>
                  <c:y val="0.13095238095238129"/>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0"/>
                  <c:y val="0.13888888888888881"/>
                </c:manualLayout>
              </c:layout>
              <c:showLegendKey val="0"/>
              <c:showVal val="1"/>
              <c:showCatName val="0"/>
              <c:showSerName val="0"/>
              <c:showPercent val="0"/>
              <c:showBubbleSize val="0"/>
              <c:extLst>
                <c:ext xmlns:c15="http://schemas.microsoft.com/office/drawing/2012/chart" uri="{CE6537A1-D6FC-4f65-9D91-7224C49458BB}"/>
              </c:extLst>
            </c:dLbl>
            <c:spPr>
              <a:noFill/>
              <a:ln w="25218">
                <a:noFill/>
              </a:ln>
            </c:spPr>
            <c:txPr>
              <a:bodyPr rot="0" spcFirstLastPara="1" vertOverflow="ellipsis" vert="horz" wrap="square" anchor="ctr" anchorCtr="1"/>
              <a:lstStyle/>
              <a:p>
                <a:pPr>
                  <a:defRPr sz="129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2015год</c:v>
                </c:pt>
                <c:pt idx="1">
                  <c:v>2016год</c:v>
                </c:pt>
              </c:strCache>
            </c:strRef>
          </c:cat>
          <c:val>
            <c:numRef>
              <c:f>Лист1!$B$2:$B$3</c:f>
              <c:numCache>
                <c:formatCode>#,##0</c:formatCode>
                <c:ptCount val="2"/>
                <c:pt idx="0">
                  <c:v>1423</c:v>
                </c:pt>
                <c:pt idx="1">
                  <c:v>1471</c:v>
                </c:pt>
              </c:numCache>
            </c:numRef>
          </c:val>
        </c:ser>
        <c:dLbls>
          <c:showLegendKey val="0"/>
          <c:showVal val="0"/>
          <c:showCatName val="0"/>
          <c:showSerName val="0"/>
          <c:showPercent val="0"/>
          <c:showBubbleSize val="0"/>
        </c:dLbls>
        <c:gapWidth val="150"/>
        <c:shape val="box"/>
        <c:axId val="156222976"/>
        <c:axId val="156224512"/>
        <c:axId val="0"/>
      </c:bar3DChart>
      <c:catAx>
        <c:axId val="156222976"/>
        <c:scaling>
          <c:orientation val="minMax"/>
        </c:scaling>
        <c:delete val="0"/>
        <c:axPos val="b"/>
        <c:numFmt formatCode="General" sourceLinked="1"/>
        <c:majorTickMark val="none"/>
        <c:minorTickMark val="none"/>
        <c:tickLblPos val="nextTo"/>
        <c:spPr>
          <a:ln w="9457">
            <a:noFill/>
          </a:ln>
        </c:spPr>
        <c:txPr>
          <a:bodyPr rot="-60000000" spcFirstLastPara="1" vertOverflow="ellipsis" vert="horz" wrap="square" anchor="ctr" anchorCtr="1"/>
          <a:lstStyle/>
          <a:p>
            <a:pPr>
              <a:defRPr sz="129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156224512"/>
        <c:crosses val="autoZero"/>
        <c:auto val="1"/>
        <c:lblAlgn val="ctr"/>
        <c:lblOffset val="100"/>
        <c:noMultiLvlLbl val="0"/>
      </c:catAx>
      <c:valAx>
        <c:axId val="156224512"/>
        <c:scaling>
          <c:orientation val="minMax"/>
        </c:scaling>
        <c:delete val="0"/>
        <c:axPos val="l"/>
        <c:majorGridlines>
          <c:spPr>
            <a:ln w="9452" cap="flat" cmpd="sng" algn="ctr">
              <a:solidFill>
                <a:schemeClr val="tx1">
                  <a:lumMod val="15000"/>
                  <a:lumOff val="85000"/>
                </a:schemeClr>
              </a:solidFill>
              <a:round/>
            </a:ln>
            <a:effectLst/>
          </c:spPr>
        </c:majorGridlines>
        <c:numFmt formatCode="#,##0" sourceLinked="1"/>
        <c:majorTickMark val="none"/>
        <c:minorTickMark val="none"/>
        <c:tickLblPos val="nextTo"/>
        <c:spPr>
          <a:ln w="9457">
            <a:noFill/>
          </a:ln>
        </c:spPr>
        <c:txPr>
          <a:bodyPr rot="-60000000" spcFirstLastPara="1" vertOverflow="ellipsis" vert="horz" wrap="square" anchor="ctr" anchorCtr="1"/>
          <a:lstStyle/>
          <a:p>
            <a:pPr>
              <a:defRPr sz="894"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156222976"/>
        <c:crosses val="autoZero"/>
        <c:crossBetween val="between"/>
      </c:valAx>
      <c:spPr>
        <a:noFill/>
        <a:ln w="25218">
          <a:noFill/>
        </a:ln>
      </c:spPr>
    </c:plotArea>
    <c:plotVisOnly val="1"/>
    <c:dispBlanksAs val="gap"/>
    <c:showDLblsOverMax val="0"/>
  </c:chart>
  <c:spPr>
    <a:solidFill>
      <a:schemeClr val="bg1"/>
    </a:solidFill>
    <a:ln>
      <a:noFill/>
    </a:ln>
    <a:effectLst/>
  </c:spPr>
  <c:txPr>
    <a:bodyPr/>
    <a:lstStyle/>
    <a:p>
      <a:pPr>
        <a:defRPr>
          <a:solidFill>
            <a:schemeClr val="tx1"/>
          </a:solidFill>
          <a:latin typeface="Times New Roman" panose="02020603050405020304" pitchFamily="18" charset="0"/>
          <a:cs typeface="Times New Roman" panose="02020603050405020304" pitchFamily="18" charset="0"/>
        </a:defRPr>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sz="1399">
                <a:latin typeface="Times New Roman" panose="02020603050405020304" pitchFamily="18" charset="0"/>
                <a:cs typeface="Times New Roman" panose="02020603050405020304" pitchFamily="18" charset="0"/>
              </a:rPr>
              <a:t>Исполнение архивным отделом Администрации города Когалыма социально-правовых запросов граждан и организаций</a:t>
            </a:r>
            <a:r>
              <a:rPr lang="ru-RU" sz="1399" baseline="0">
                <a:latin typeface="Times New Roman" panose="02020603050405020304" pitchFamily="18" charset="0"/>
                <a:cs typeface="Times New Roman" panose="02020603050405020304" pitchFamily="18" charset="0"/>
              </a:rPr>
              <a:t>  по документам архивного </a:t>
            </a:r>
            <a:r>
              <a:rPr lang="ru-RU" sz="1399" baseline="0">
                <a:solidFill>
                  <a:sysClr val="windowText" lastClr="000000"/>
                </a:solidFill>
                <a:latin typeface="Times New Roman" panose="02020603050405020304" pitchFamily="18" charset="0"/>
                <a:cs typeface="Times New Roman" panose="02020603050405020304" pitchFamily="18" charset="0"/>
              </a:rPr>
              <a:t>фонда за 2016 год по тематике</a:t>
            </a:r>
            <a:endParaRPr lang="ru-RU" sz="1400">
              <a:solidFill>
                <a:sysClr val="windowText" lastClr="000000"/>
              </a:solidFill>
              <a:latin typeface="Times New Roman" panose="02020603050405020304" pitchFamily="18" charset="0"/>
              <a:cs typeface="Times New Roman" panose="02020603050405020304" pitchFamily="18" charset="0"/>
            </a:endParaRPr>
          </a:p>
        </c:rich>
      </c:tx>
      <c:overlay val="0"/>
    </c:title>
    <c:autoTitleDeleted val="0"/>
    <c:view3D>
      <c:rotX val="30"/>
      <c:rotY val="0"/>
      <c:rAngAx val="0"/>
      <c:perspective val="30"/>
    </c:view3D>
    <c:floor>
      <c:thickness val="0"/>
    </c:floor>
    <c:sideWall>
      <c:thickness val="0"/>
    </c:sideWall>
    <c:backWall>
      <c:thickness val="0"/>
    </c:backWall>
    <c:plotArea>
      <c:layout>
        <c:manualLayout>
          <c:layoutTarget val="inner"/>
          <c:xMode val="edge"/>
          <c:yMode val="edge"/>
          <c:x val="6.8412613575628139E-2"/>
          <c:y val="0.2591388641864793"/>
          <c:w val="0.93158743186648951"/>
          <c:h val="0.3193124765597502"/>
        </c:manualLayout>
      </c:layout>
      <c:pie3DChart>
        <c:varyColors val="1"/>
        <c:ser>
          <c:idx val="0"/>
          <c:order val="0"/>
          <c:explosion val="25"/>
          <c:dLbls>
            <c:numFmt formatCode="0.00%" sourceLinked="0"/>
            <c:txPr>
              <a:bodyPr/>
              <a:lstStyle/>
              <a:p>
                <a:pPr>
                  <a:defRPr sz="1099">
                    <a:latin typeface="Times New Roman" panose="02020603050405020304" pitchFamily="18" charset="0"/>
                    <a:cs typeface="Times New Roman" panose="02020603050405020304" pitchFamily="18" charset="0"/>
                  </a:defRPr>
                </a:pPr>
                <a:endParaRPr lang="ru-RU"/>
              </a:p>
            </c:txPr>
            <c:showLegendKey val="0"/>
            <c:showVal val="0"/>
            <c:showCatName val="0"/>
            <c:showSerName val="0"/>
            <c:showPercent val="1"/>
            <c:showBubbleSize val="0"/>
            <c:showLeaderLines val="1"/>
          </c:dLbls>
          <c:cat>
            <c:strRef>
              <c:f>Отчёт!$A$4:$A$10</c:f>
              <c:strCache>
                <c:ptCount val="7"/>
                <c:pt idx="0">
                  <c:v>Трудовой стаж</c:v>
                </c:pt>
                <c:pt idx="1">
                  <c:v>Заработная плата</c:v>
                </c:pt>
                <c:pt idx="2">
                  <c:v>Личная карточка (ф.Т-2)</c:v>
                </c:pt>
                <c:pt idx="3">
                  <c:v>Сведения о регистрации, реорганизации, переименовании, ликвидации предприятия</c:v>
                </c:pt>
                <c:pt idx="4">
                  <c:v>Карточка по учету календарного времени пребывания в районах Крайнего Севера и в местностях, приравненных к районам Крайнего Севера</c:v>
                </c:pt>
                <c:pt idx="5">
                  <c:v>Сведения о подтверждении территориальной принадлежности города Когалыма к местности, приравненной к районам Крайнего Севера</c:v>
                </c:pt>
                <c:pt idx="6">
                  <c:v>Другое</c:v>
                </c:pt>
              </c:strCache>
            </c:strRef>
          </c:cat>
          <c:val>
            <c:numRef>
              <c:f>Отчёт!$B$4:$B$10</c:f>
              <c:numCache>
                <c:formatCode>General</c:formatCode>
                <c:ptCount val="7"/>
                <c:pt idx="0">
                  <c:v>2129</c:v>
                </c:pt>
                <c:pt idx="1">
                  <c:v>690</c:v>
                </c:pt>
                <c:pt idx="2">
                  <c:v>355</c:v>
                </c:pt>
                <c:pt idx="3">
                  <c:v>818</c:v>
                </c:pt>
                <c:pt idx="4">
                  <c:v>25</c:v>
                </c:pt>
                <c:pt idx="5">
                  <c:v>487</c:v>
                </c:pt>
                <c:pt idx="6">
                  <c:v>10</c:v>
                </c:pt>
              </c:numCache>
            </c:numRef>
          </c:val>
        </c:ser>
        <c:dLbls>
          <c:showLegendKey val="0"/>
          <c:showVal val="0"/>
          <c:showCatName val="0"/>
          <c:showSerName val="0"/>
          <c:showPercent val="0"/>
          <c:showBubbleSize val="0"/>
          <c:showLeaderLines val="1"/>
        </c:dLbls>
      </c:pie3DChart>
      <c:spPr>
        <a:noFill/>
        <a:ln w="25387">
          <a:noFill/>
        </a:ln>
      </c:spPr>
    </c:plotArea>
    <c:legend>
      <c:legendPos val="b"/>
      <c:layout>
        <c:manualLayout>
          <c:xMode val="edge"/>
          <c:yMode val="edge"/>
          <c:x val="5.7827421409457423E-2"/>
          <c:y val="0.56351103334305463"/>
          <c:w val="0.88434515718108575"/>
          <c:h val="0.42293243900068073"/>
        </c:manualLayout>
      </c:layout>
      <c:overlay val="0"/>
      <c:txPr>
        <a:bodyPr/>
        <a:lstStyle/>
        <a:p>
          <a:pPr>
            <a:defRPr sz="999">
              <a:latin typeface="Times New Roman" panose="02020603050405020304" pitchFamily="18" charset="0"/>
              <a:cs typeface="Times New Roman" panose="02020603050405020304" pitchFamily="18" charset="0"/>
            </a:defRPr>
          </a:pPr>
          <a:endParaRPr lang="ru-RU"/>
        </a:p>
      </c:txPr>
    </c:legend>
    <c:plotVisOnly val="1"/>
    <c:dispBlanksAs val="zero"/>
    <c:showDLblsOverMax val="0"/>
  </c:chart>
  <c:externalData r:id="rId2">
    <c:autoUpdate val="0"/>
  </c:externalData>
</c:chartSpace>
</file>

<file path=word/drawings/drawing1.xml><?xml version="1.0" encoding="utf-8"?>
<c:userShapes xmlns:c="http://schemas.openxmlformats.org/drawingml/2006/chart">
  <cdr:relSizeAnchor xmlns:cdr="http://schemas.openxmlformats.org/drawingml/2006/chartDrawing">
    <cdr:from>
      <cdr:x>0.5065</cdr:x>
      <cdr:y>0.506</cdr:y>
    </cdr:from>
    <cdr:to>
      <cdr:x>0.5165</cdr:x>
      <cdr:y>0.549</cdr:y>
    </cdr:to>
    <cdr:sp macro="" textlink="">
      <cdr:nvSpPr>
        <cdr:cNvPr id="1025" name="Text Box 1"/>
        <cdr:cNvSpPr txBox="1">
          <a:spLocks xmlns:a="http://schemas.openxmlformats.org/drawingml/2006/main" noChangeArrowheads="1"/>
        </cdr:cNvSpPr>
      </cdr:nvSpPr>
      <cdr:spPr bwMode="auto">
        <a:xfrm xmlns:a="http://schemas.openxmlformats.org/drawingml/2006/main">
          <a:off x="2899472" y="2014614"/>
          <a:ext cx="57245" cy="171202"/>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0" rIns="0" bIns="0" anchor="ctr" upright="1">
          <a:spAutoFit/>
        </a:bodyPr>
        <a:lstStyle xmlns:a="http://schemas.openxmlformats.org/drawingml/2006/main"/>
        <a:p xmlns:a="http://schemas.openxmlformats.org/drawingml/2006/main">
          <a:pPr algn="ctr" rtl="0">
            <a:defRPr sz="1000"/>
          </a:pPr>
          <a:endParaRPr lang="ru-RU"/>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470BB-7220-4207-B24D-5683BBE31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170</Pages>
  <Words>53339</Words>
  <Characters>395690</Characters>
  <Application>Microsoft Office Word</Application>
  <DocSecurity>0</DocSecurity>
  <Lines>3297</Lines>
  <Paragraphs>896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Сысоева</dc:creator>
  <cp:lastModifiedBy>Киямова Юлия Валерьевна</cp:lastModifiedBy>
  <cp:revision>4</cp:revision>
  <cp:lastPrinted>2017-03-27T12:53:00Z</cp:lastPrinted>
  <dcterms:created xsi:type="dcterms:W3CDTF">2017-03-27T10:16:00Z</dcterms:created>
  <dcterms:modified xsi:type="dcterms:W3CDTF">2017-03-27T12:55:00Z</dcterms:modified>
</cp:coreProperties>
</file>